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AB47C" w14:textId="3189BA75" w:rsidR="002C0BD4" w:rsidRPr="002E31CC" w:rsidRDefault="00DB316C" w:rsidP="002E31CC">
      <w:pPr>
        <w:pStyle w:val="NoSpacing"/>
        <w:jc w:val="center"/>
        <w:rPr>
          <w:rFonts w:ascii="Times New Roman" w:hAnsi="Times New Roman" w:cs="Times New Roman"/>
          <w:b/>
          <w:bCs/>
        </w:rPr>
      </w:pPr>
      <w:r w:rsidRPr="002E31CC">
        <w:rPr>
          <w:rFonts w:ascii="Times New Roman" w:hAnsi="Times New Roman" w:cs="Times New Roman"/>
          <w:b/>
          <w:bCs/>
          <w:noProof/>
          <w:spacing w:val="4"/>
          <w:lang w:bidi="he-IL"/>
        </w:rPr>
        <w:drawing>
          <wp:anchor distT="0" distB="0" distL="114300" distR="114300" simplePos="0" relativeHeight="251659264" behindDoc="0" locked="0" layoutInCell="1" allowOverlap="1" wp14:anchorId="6F3996E1" wp14:editId="66B59814">
            <wp:simplePos x="0" y="0"/>
            <wp:positionH relativeFrom="margin">
              <wp:posOffset>-453390</wp:posOffset>
            </wp:positionH>
            <wp:positionV relativeFrom="paragraph">
              <wp:posOffset>-354965</wp:posOffset>
            </wp:positionV>
            <wp:extent cx="1287145" cy="843280"/>
            <wp:effectExtent l="0" t="0" r="8255" b="0"/>
            <wp:wrapNone/>
            <wp:docPr id="1170741350" name="Picture 1" descr="A picture containing text&#10;&#10;Description automatically generated">
              <a:extLst xmlns:a="http://schemas.openxmlformats.org/drawingml/2006/main">
                <a:ext uri="{FF2B5EF4-FFF2-40B4-BE49-F238E27FC236}">
                  <a16:creationId xmlns:a16="http://schemas.microsoft.com/office/drawing/2014/main" id="{C84F4FD9-1EEA-F280-A42A-766325D6BD8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icture containing text&#10;&#10;Description automatically generated">
                      <a:extLst>
                        <a:ext uri="{FF2B5EF4-FFF2-40B4-BE49-F238E27FC236}">
                          <a16:creationId xmlns:a16="http://schemas.microsoft.com/office/drawing/2014/main" id="{C84F4FD9-1EEA-F280-A42A-766325D6BD80}"/>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87145" cy="843280"/>
                    </a:xfrm>
                    <a:prstGeom prst="rect">
                      <a:avLst/>
                    </a:prstGeom>
                  </pic:spPr>
                </pic:pic>
              </a:graphicData>
            </a:graphic>
          </wp:anchor>
        </w:drawing>
      </w:r>
      <w:r w:rsidR="002C0BD4" w:rsidRPr="002E31CC">
        <w:rPr>
          <w:rFonts w:ascii="Times New Roman" w:hAnsi="Times New Roman" w:cs="Times New Roman"/>
          <w:b/>
          <w:bCs/>
          <w:noProof/>
        </w:rPr>
        <w:drawing>
          <wp:anchor distT="0" distB="0" distL="114300" distR="114300" simplePos="0" relativeHeight="251660288" behindDoc="1" locked="0" layoutInCell="1" allowOverlap="1" wp14:anchorId="76FC6388" wp14:editId="10BFA089">
            <wp:simplePos x="0" y="0"/>
            <wp:positionH relativeFrom="column">
              <wp:posOffset>5174738</wp:posOffset>
            </wp:positionH>
            <wp:positionV relativeFrom="paragraph">
              <wp:posOffset>-192225</wp:posOffset>
            </wp:positionV>
            <wp:extent cx="1200647" cy="678706"/>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00647" cy="678706"/>
                    </a:xfrm>
                    <a:prstGeom prst="rect">
                      <a:avLst/>
                    </a:prstGeom>
                  </pic:spPr>
                </pic:pic>
              </a:graphicData>
            </a:graphic>
            <wp14:sizeRelH relativeFrom="page">
              <wp14:pctWidth>0</wp14:pctWidth>
            </wp14:sizeRelH>
            <wp14:sizeRelV relativeFrom="page">
              <wp14:pctHeight>0</wp14:pctHeight>
            </wp14:sizeRelV>
          </wp:anchor>
        </w:drawing>
      </w:r>
      <w:r w:rsidR="00F83DD7" w:rsidRPr="002E31CC">
        <w:rPr>
          <w:rFonts w:ascii="Times New Roman" w:hAnsi="Times New Roman" w:cs="Times New Roman"/>
          <w:b/>
          <w:bCs/>
        </w:rPr>
        <w:t>Hebrews Introduction</w:t>
      </w:r>
    </w:p>
    <w:p w14:paraId="54FF9C8E" w14:textId="57EE1A6B" w:rsidR="007C0465" w:rsidRPr="002E31CC" w:rsidRDefault="002C0BD4" w:rsidP="002E31CC">
      <w:pPr>
        <w:pStyle w:val="NoSpacing"/>
        <w:jc w:val="center"/>
        <w:rPr>
          <w:rFonts w:ascii="Times New Roman" w:hAnsi="Times New Roman" w:cs="Times New Roman"/>
          <w:b/>
          <w:bCs/>
        </w:rPr>
      </w:pPr>
      <w:r w:rsidRPr="002E31CC">
        <w:rPr>
          <w:rFonts w:ascii="Times New Roman" w:hAnsi="Times New Roman" w:cs="Times New Roman"/>
          <w:b/>
          <w:bCs/>
        </w:rPr>
        <w:t>and the Supremacy of Christ!</w:t>
      </w:r>
    </w:p>
    <w:p w14:paraId="048E8E2D" w14:textId="23E31A76" w:rsidR="002C0BD4" w:rsidRPr="002E31CC" w:rsidRDefault="002C0BD4" w:rsidP="002E31CC">
      <w:pPr>
        <w:pStyle w:val="NoSpacing"/>
        <w:jc w:val="center"/>
        <w:rPr>
          <w:rFonts w:ascii="Times New Roman" w:hAnsi="Times New Roman" w:cs="Times New Roman"/>
          <w:b/>
          <w:bCs/>
        </w:rPr>
      </w:pPr>
      <w:r w:rsidRPr="002E31CC">
        <w:rPr>
          <w:rFonts w:ascii="Times New Roman" w:hAnsi="Times New Roman" w:cs="Times New Roman"/>
          <w:b/>
          <w:bCs/>
        </w:rPr>
        <w:t>(Heb 1:1-4a)</w:t>
      </w:r>
    </w:p>
    <w:p w14:paraId="396CB4E3" w14:textId="77777777" w:rsidR="00DB316C" w:rsidRPr="002E31CC" w:rsidRDefault="00DB316C" w:rsidP="002E31CC">
      <w:pPr>
        <w:pStyle w:val="Footer"/>
        <w:jc w:val="center"/>
        <w:rPr>
          <w:rFonts w:ascii="Times New Roman" w:hAnsi="Times New Roman" w:cs="Times New Roman"/>
          <w:sz w:val="18"/>
          <w:szCs w:val="18"/>
        </w:rPr>
      </w:pPr>
      <w:r w:rsidRPr="002E31CC">
        <w:rPr>
          <w:rFonts w:ascii="Times New Roman" w:hAnsi="Times New Roman" w:cs="Times New Roman"/>
          <w:sz w:val="18"/>
          <w:szCs w:val="18"/>
        </w:rPr>
        <w:t xml:space="preserve">To download lesson guides or other study resources visit our webpage: </w:t>
      </w:r>
      <w:hyperlink r:id="rId10" w:history="1">
        <w:r w:rsidRPr="002E31CC">
          <w:rPr>
            <w:rStyle w:val="Hyperlink"/>
            <w:rFonts w:ascii="Times New Roman" w:hAnsi="Times New Roman" w:cs="Times New Roman"/>
            <w:sz w:val="18"/>
            <w:szCs w:val="18"/>
          </w:rPr>
          <w:t>http://truth-seekers.net</w:t>
        </w:r>
      </w:hyperlink>
    </w:p>
    <w:p w14:paraId="08E27A42" w14:textId="77777777" w:rsidR="00B6528B" w:rsidRPr="002E31CC" w:rsidRDefault="00B6528B" w:rsidP="002E31CC">
      <w:pPr>
        <w:spacing w:before="100" w:beforeAutospacing="1" w:after="100" w:afterAutospacing="1" w:line="240" w:lineRule="auto"/>
        <w:rPr>
          <w:rFonts w:ascii="Times New Roman" w:eastAsia="Times New Roman" w:hAnsi="Times New Roman" w:cs="Times New Roman"/>
        </w:rPr>
      </w:pPr>
      <w:r w:rsidRPr="002E31CC">
        <w:rPr>
          <w:rFonts w:ascii="Times New Roman" w:eastAsia="Times New Roman" w:hAnsi="Times New Roman" w:cs="Times New Roman"/>
        </w:rPr>
        <w:t>Today, we embark on an amazing journey into the superiority of Jesus and the New Covenant. Finishing our study of Exodus puts us in a perfect position to study Hebrews, as it picks up many of the topics we previously examined, including the Sabbath, the Tabernacle, the priesthood—in particular the High Priest—and the Old Covenant in general. We are in for quite a ride!</w:t>
      </w:r>
    </w:p>
    <w:p w14:paraId="7378ED45" w14:textId="5138384B" w:rsidR="00B6528B" w:rsidRPr="002E31CC" w:rsidRDefault="00B6528B" w:rsidP="002E31CC">
      <w:pPr>
        <w:spacing w:before="100" w:beforeAutospacing="1" w:after="100" w:afterAutospacing="1" w:line="240" w:lineRule="auto"/>
        <w:rPr>
          <w:rFonts w:ascii="Times New Roman" w:eastAsia="Times New Roman" w:hAnsi="Times New Roman" w:cs="Times New Roman"/>
        </w:rPr>
      </w:pPr>
      <w:r w:rsidRPr="002E31CC">
        <w:rPr>
          <w:rFonts w:ascii="Times New Roman" w:eastAsia="Times New Roman" w:hAnsi="Times New Roman" w:cs="Times New Roman"/>
        </w:rPr>
        <w:t xml:space="preserve">Hebrews is much different from the last three books we studied (Genesis, Acts, and Exodus). Those were primarily historical narratives where we looked for applications and "pictures" of Christ. While they contain profound truth, Hebrews is an altogether different genre. It is a structured, well-reasoned theological exposition—a sermon designed to be heard. </w:t>
      </w:r>
      <w:r w:rsidR="009904DC">
        <w:rPr>
          <w:rFonts w:ascii="Times New Roman" w:eastAsia="Times New Roman" w:hAnsi="Times New Roman" w:cs="Times New Roman"/>
        </w:rPr>
        <w:t>R</w:t>
      </w:r>
      <w:r w:rsidRPr="002E31CC">
        <w:rPr>
          <w:rFonts w:ascii="Times New Roman" w:eastAsia="Times New Roman" w:hAnsi="Times New Roman" w:cs="Times New Roman"/>
        </w:rPr>
        <w:t xml:space="preserve">ather than following the typical epistolary design of greeting, body, instruction, and closing, it functions as a masterclass in Old Testament interpretation. It takes a single thesis—the absolute superiority of Christ—and unfolds it systematically over thirteen chapters. </w:t>
      </w:r>
      <w:r w:rsidR="00DB316C" w:rsidRPr="002E31CC">
        <w:rPr>
          <w:rFonts w:ascii="Times New Roman" w:eastAsia="Times New Roman" w:hAnsi="Times New Roman" w:cs="Times New Roman"/>
        </w:rPr>
        <w:t xml:space="preserve">One example of </w:t>
      </w:r>
      <w:r w:rsidR="009904DC">
        <w:rPr>
          <w:rFonts w:ascii="Times New Roman" w:eastAsia="Times New Roman" w:hAnsi="Times New Roman" w:cs="Times New Roman"/>
        </w:rPr>
        <w:t xml:space="preserve">how </w:t>
      </w:r>
      <w:r w:rsidR="00DB316C" w:rsidRPr="002E31CC">
        <w:rPr>
          <w:rFonts w:ascii="Times New Roman" w:eastAsia="Times New Roman" w:hAnsi="Times New Roman" w:cs="Times New Roman"/>
        </w:rPr>
        <w:t xml:space="preserve">this book is a masterclass in Old Testament interpretation can be found in how the </w:t>
      </w:r>
      <w:r w:rsidRPr="002E31CC">
        <w:rPr>
          <w:rFonts w:ascii="Times New Roman" w:eastAsia="Times New Roman" w:hAnsi="Times New Roman" w:cs="Times New Roman"/>
        </w:rPr>
        <w:t>author of Hebrews builds his entire argument for Christ’s priesthood on Psalm 110 and links it to the order of Melchizedek.</w:t>
      </w:r>
    </w:p>
    <w:p w14:paraId="01337239" w14:textId="508C5A49" w:rsidR="00B6528B" w:rsidRPr="002E31CC" w:rsidRDefault="00B6528B" w:rsidP="002E31CC">
      <w:pPr>
        <w:spacing w:before="100" w:beforeAutospacing="1" w:after="100" w:afterAutospacing="1" w:line="240" w:lineRule="auto"/>
        <w:rPr>
          <w:rFonts w:ascii="Times New Roman" w:eastAsia="Times New Roman" w:hAnsi="Times New Roman" w:cs="Times New Roman"/>
        </w:rPr>
      </w:pPr>
      <w:r w:rsidRPr="002E31CC">
        <w:rPr>
          <w:rFonts w:ascii="Times New Roman" w:eastAsia="Times New Roman" w:hAnsi="Times New Roman" w:cs="Times New Roman"/>
        </w:rPr>
        <w:t>Despite its sermonic character, the book concludes with a traditional epistle-like closing. This includes personal greetings, a mention of Timothy's release, and a final benediction (Hebrews 13:20–25). This book is unique in our Bible and serves as a model for expositional teaching. If you want to understand the Old Covenant</w:t>
      </w:r>
      <w:r w:rsidR="00DB316C" w:rsidRPr="002E31CC">
        <w:rPr>
          <w:rFonts w:ascii="Times New Roman" w:eastAsia="Times New Roman" w:hAnsi="Times New Roman" w:cs="Times New Roman"/>
        </w:rPr>
        <w:t xml:space="preserve"> and the associated elements of Hebrew worship</w:t>
      </w:r>
      <w:r w:rsidRPr="002E31CC">
        <w:rPr>
          <w:rFonts w:ascii="Times New Roman" w:eastAsia="Times New Roman" w:hAnsi="Times New Roman" w:cs="Times New Roman"/>
        </w:rPr>
        <w:t>, the book of Hebrews is the place to go.</w:t>
      </w:r>
    </w:p>
    <w:p w14:paraId="745A0D73" w14:textId="33707863" w:rsidR="00E76F4C" w:rsidRPr="002E31CC" w:rsidRDefault="00E76F4C" w:rsidP="002E31CC">
      <w:pPr>
        <w:spacing w:before="100" w:beforeAutospacing="1" w:after="100" w:afterAutospacing="1" w:line="240" w:lineRule="auto"/>
        <w:rPr>
          <w:rFonts w:ascii="Times New Roman" w:hAnsi="Times New Roman" w:cs="Times New Roman"/>
        </w:rPr>
      </w:pPr>
      <w:r w:rsidRPr="002E31CC">
        <w:rPr>
          <w:rFonts w:ascii="Times New Roman" w:eastAsia="Times New Roman" w:hAnsi="Times New Roman" w:cs="Times New Roman"/>
        </w:rPr>
        <w:t xml:space="preserve">An interesting observation is that with many New Testament books the author is addressing the </w:t>
      </w:r>
      <w:r w:rsidRPr="002E31CC">
        <w:rPr>
          <w:rFonts w:ascii="Times New Roman" w:hAnsi="Times New Roman" w:cs="Times New Roman"/>
        </w:rPr>
        <w:t xml:space="preserve">"Jew vs. Gentile" debate (like Galatians or Romans). The author of Hebrews is not arguing for the </w:t>
      </w:r>
      <w:r w:rsidRPr="002E31CC">
        <w:rPr>
          <w:rFonts w:ascii="Times New Roman" w:hAnsi="Times New Roman" w:cs="Times New Roman"/>
          <w:i/>
          <w:iCs/>
        </w:rPr>
        <w:t>inclusion</w:t>
      </w:r>
      <w:r w:rsidRPr="002E31CC">
        <w:rPr>
          <w:rFonts w:ascii="Times New Roman" w:hAnsi="Times New Roman" w:cs="Times New Roman"/>
        </w:rPr>
        <w:t xml:space="preserve"> of Gentiles, but rather for the </w:t>
      </w:r>
      <w:r w:rsidRPr="002E31CC">
        <w:rPr>
          <w:rFonts w:ascii="Times New Roman" w:hAnsi="Times New Roman" w:cs="Times New Roman"/>
          <w:i/>
          <w:iCs/>
        </w:rPr>
        <w:t>completion</w:t>
      </w:r>
      <w:r w:rsidRPr="002E31CC">
        <w:rPr>
          <w:rFonts w:ascii="Times New Roman" w:hAnsi="Times New Roman" w:cs="Times New Roman"/>
        </w:rPr>
        <w:t xml:space="preserve"> of the Jewish faith in Christ.</w:t>
      </w:r>
    </w:p>
    <w:p w14:paraId="7CC74DF2" w14:textId="447BF980" w:rsidR="00DB316C" w:rsidRPr="002E31CC" w:rsidRDefault="00DB316C" w:rsidP="002E31CC">
      <w:pPr>
        <w:spacing w:before="100" w:beforeAutospacing="1" w:after="100" w:afterAutospacing="1" w:line="240" w:lineRule="auto"/>
        <w:rPr>
          <w:rFonts w:ascii="Times New Roman" w:eastAsia="Times New Roman" w:hAnsi="Times New Roman" w:cs="Times New Roman"/>
        </w:rPr>
      </w:pPr>
      <w:r w:rsidRPr="002E31CC">
        <w:rPr>
          <w:rFonts w:ascii="Times New Roman" w:hAnsi="Times New Roman" w:cs="Times New Roman"/>
        </w:rPr>
        <w:t>I believe you are going to fall in love with the book, and more importantly, with the One that it exalts!</w:t>
      </w:r>
    </w:p>
    <w:p w14:paraId="1CB87FC7" w14:textId="77777777" w:rsidR="00DB316C" w:rsidRPr="002E31CC" w:rsidRDefault="00FF3682" w:rsidP="002E31CC">
      <w:pPr>
        <w:pStyle w:val="NoSpacing"/>
        <w:jc w:val="center"/>
        <w:rPr>
          <w:rFonts w:ascii="Times New Roman" w:hAnsi="Times New Roman" w:cs="Times New Roman"/>
          <w:b/>
          <w:bCs/>
        </w:rPr>
      </w:pPr>
      <w:r w:rsidRPr="002E31CC">
        <w:rPr>
          <w:rFonts w:ascii="Times New Roman" w:hAnsi="Times New Roman" w:cs="Times New Roman"/>
          <w:b/>
          <w:bCs/>
        </w:rPr>
        <w:t>Title:</w:t>
      </w:r>
      <w:r w:rsidR="00DE5E80" w:rsidRPr="002E31CC">
        <w:rPr>
          <w:rFonts w:ascii="Times New Roman" w:hAnsi="Times New Roman" w:cs="Times New Roman"/>
          <w:b/>
          <w:bCs/>
        </w:rPr>
        <w:t xml:space="preserve"> “The Letter to the Hebrews”</w:t>
      </w:r>
    </w:p>
    <w:p w14:paraId="3CB776B9" w14:textId="30A3F346" w:rsidR="00FF3682" w:rsidRPr="002E31CC" w:rsidRDefault="00FF3682" w:rsidP="002E31CC">
      <w:pPr>
        <w:pStyle w:val="NoSpacing"/>
        <w:rPr>
          <w:rFonts w:ascii="Times New Roman" w:hAnsi="Times New Roman" w:cs="Times New Roman"/>
        </w:rPr>
      </w:pPr>
      <w:r w:rsidRPr="002E31CC">
        <w:rPr>
          <w:rFonts w:ascii="Times New Roman" w:hAnsi="Times New Roman" w:cs="Times New Roman"/>
        </w:rPr>
        <w:t xml:space="preserve">The </w:t>
      </w:r>
      <w:r w:rsidR="00ED7B73" w:rsidRPr="002E31CC">
        <w:rPr>
          <w:rFonts w:ascii="Times New Roman" w:hAnsi="Times New Roman" w:cs="Times New Roman"/>
        </w:rPr>
        <w:t>epistle</w:t>
      </w:r>
      <w:r w:rsidRPr="002E31CC">
        <w:rPr>
          <w:rFonts w:ascii="Times New Roman" w:hAnsi="Times New Roman" w:cs="Times New Roman"/>
        </w:rPr>
        <w:t xml:space="preserve"> bears the traditional title that it was assigned early on as the scriptures began to come together, namely the Greek title: </w:t>
      </w:r>
      <w:r w:rsidRPr="002E31CC">
        <w:rPr>
          <w:rFonts w:ascii="Times New Roman" w:hAnsi="Times New Roman" w:cs="Times New Roman"/>
          <w:b/>
          <w:bCs/>
        </w:rPr>
        <w:t>“To the Hebrews.”</w:t>
      </w:r>
      <w:r w:rsidRPr="002E31CC">
        <w:rPr>
          <w:rFonts w:ascii="Times New Roman" w:hAnsi="Times New Roman" w:cs="Times New Roman"/>
        </w:rPr>
        <w:t xml:space="preserve"> </w:t>
      </w:r>
    </w:p>
    <w:p w14:paraId="2B174C48" w14:textId="037E65F6" w:rsidR="00FF3682" w:rsidRPr="002E31CC" w:rsidRDefault="00FF3682" w:rsidP="002E31CC">
      <w:pPr>
        <w:pStyle w:val="NormalWeb"/>
        <w:rPr>
          <w:sz w:val="22"/>
          <w:szCs w:val="22"/>
        </w:rPr>
      </w:pPr>
      <w:r w:rsidRPr="002E31CC">
        <w:rPr>
          <w:sz w:val="22"/>
          <w:szCs w:val="22"/>
        </w:rPr>
        <w:t>It is important to note that within the epistle itself it does not identify its audience</w:t>
      </w:r>
      <w:r w:rsidR="009904DC">
        <w:rPr>
          <w:sz w:val="22"/>
          <w:szCs w:val="22"/>
        </w:rPr>
        <w:t>.</w:t>
      </w:r>
      <w:r w:rsidRPr="002E31CC">
        <w:rPr>
          <w:sz w:val="22"/>
          <w:szCs w:val="22"/>
        </w:rPr>
        <w:t xml:space="preserve"> Since the epistle is filled with so many </w:t>
      </w:r>
      <w:r w:rsidR="00ED7B73" w:rsidRPr="002E31CC">
        <w:rPr>
          <w:sz w:val="22"/>
          <w:szCs w:val="22"/>
        </w:rPr>
        <w:t>references</w:t>
      </w:r>
      <w:r w:rsidRPr="002E31CC">
        <w:rPr>
          <w:sz w:val="22"/>
          <w:szCs w:val="22"/>
        </w:rPr>
        <w:t xml:space="preserve"> to </w:t>
      </w:r>
      <w:r w:rsidR="00DE5E80" w:rsidRPr="002E31CC">
        <w:rPr>
          <w:sz w:val="22"/>
          <w:szCs w:val="22"/>
        </w:rPr>
        <w:t xml:space="preserve">Jewish </w:t>
      </w:r>
      <w:r w:rsidRPr="002E31CC">
        <w:rPr>
          <w:sz w:val="22"/>
          <w:szCs w:val="22"/>
        </w:rPr>
        <w:t xml:space="preserve">history and </w:t>
      </w:r>
      <w:r w:rsidR="00DE5E80" w:rsidRPr="002E31CC">
        <w:rPr>
          <w:sz w:val="22"/>
          <w:szCs w:val="22"/>
        </w:rPr>
        <w:t xml:space="preserve">Jewish </w:t>
      </w:r>
      <w:r w:rsidRPr="002E31CC">
        <w:rPr>
          <w:sz w:val="22"/>
          <w:szCs w:val="22"/>
        </w:rPr>
        <w:t>religious practices, the title has carried through the years and most agree this book is clearly written to Hebrews (Jews).</w:t>
      </w:r>
    </w:p>
    <w:p w14:paraId="120B8EA6" w14:textId="1E97FAC9" w:rsidR="00E76F4C" w:rsidRPr="002E31CC" w:rsidRDefault="00E76F4C" w:rsidP="002E31CC">
      <w:pPr>
        <w:pStyle w:val="NormalWeb"/>
        <w:rPr>
          <w:sz w:val="22"/>
          <w:szCs w:val="22"/>
        </w:rPr>
      </w:pPr>
      <w:r w:rsidRPr="002E31CC">
        <w:rPr>
          <w:sz w:val="22"/>
          <w:szCs w:val="22"/>
        </w:rPr>
        <w:t xml:space="preserve">Finally, and we will see this in a moment, it is clear that the author’s primary concern seems to be </w:t>
      </w:r>
      <w:r w:rsidRPr="002E31CC">
        <w:rPr>
          <w:i/>
          <w:iCs/>
          <w:sz w:val="22"/>
          <w:szCs w:val="22"/>
        </w:rPr>
        <w:t>Jewish believers</w:t>
      </w:r>
      <w:r w:rsidRPr="002E31CC">
        <w:rPr>
          <w:sz w:val="22"/>
          <w:szCs w:val="22"/>
        </w:rPr>
        <w:t xml:space="preserve"> who were being tempted to return to the comfort of the Old Covenant and Temple system </w:t>
      </w:r>
      <w:r w:rsidR="00DB316C" w:rsidRPr="002E31CC">
        <w:rPr>
          <w:sz w:val="22"/>
          <w:szCs w:val="22"/>
        </w:rPr>
        <w:t xml:space="preserve">as a way to </w:t>
      </w:r>
      <w:r w:rsidRPr="002E31CC">
        <w:rPr>
          <w:sz w:val="22"/>
          <w:szCs w:val="22"/>
        </w:rPr>
        <w:t>avoid persecution. This provides the "why" behind the urgency of the book’s warnings.</w:t>
      </w:r>
    </w:p>
    <w:p w14:paraId="17F3BFB1" w14:textId="77777777" w:rsidR="00DB316C" w:rsidRPr="002E31CC" w:rsidRDefault="0021227E" w:rsidP="002E31CC">
      <w:pPr>
        <w:pStyle w:val="NoSpacing"/>
        <w:jc w:val="center"/>
        <w:rPr>
          <w:rFonts w:ascii="Times New Roman" w:hAnsi="Times New Roman" w:cs="Times New Roman"/>
          <w:b/>
          <w:bCs/>
        </w:rPr>
      </w:pPr>
      <w:r w:rsidRPr="002E31CC">
        <w:rPr>
          <w:rFonts w:ascii="Times New Roman" w:hAnsi="Times New Roman" w:cs="Times New Roman"/>
          <w:b/>
          <w:bCs/>
        </w:rPr>
        <w:t>Author:</w:t>
      </w:r>
    </w:p>
    <w:p w14:paraId="38619B78" w14:textId="02825DB1" w:rsidR="00422978" w:rsidRPr="002E31CC" w:rsidRDefault="00422978" w:rsidP="002E31CC">
      <w:pPr>
        <w:pStyle w:val="NoSpacing"/>
        <w:rPr>
          <w:rFonts w:ascii="Times New Roman" w:hAnsi="Times New Roman" w:cs="Times New Roman"/>
        </w:rPr>
      </w:pPr>
      <w:r w:rsidRPr="002E31CC">
        <w:rPr>
          <w:rFonts w:ascii="Times New Roman" w:hAnsi="Times New Roman" w:cs="Times New Roman"/>
        </w:rPr>
        <w:t>The author of Hebrews is unknown. The writer is not identified in the letter, nor do the Early Church Fathers provide a unified voice on the matter. Many have been suggested as possible authors</w:t>
      </w:r>
      <w:r w:rsidR="00D874B7" w:rsidRPr="002E31CC">
        <w:rPr>
          <w:rFonts w:ascii="Times New Roman" w:hAnsi="Times New Roman" w:cs="Times New Roman"/>
        </w:rPr>
        <w:t xml:space="preserve">, </w:t>
      </w:r>
      <w:r w:rsidRPr="002E31CC">
        <w:rPr>
          <w:rFonts w:ascii="Times New Roman" w:hAnsi="Times New Roman" w:cs="Times New Roman"/>
        </w:rPr>
        <w:t>Paul, Barnabas, Silas, Apollos, Luke, Philip, Priscilla, Aquila, and Clement of Rome.</w:t>
      </w:r>
    </w:p>
    <w:p w14:paraId="7E62F1A3" w14:textId="77777777" w:rsidR="00422978" w:rsidRPr="002E31CC" w:rsidRDefault="00422978" w:rsidP="002E31CC">
      <w:pPr>
        <w:pStyle w:val="NormalWeb"/>
        <w:rPr>
          <w:sz w:val="22"/>
          <w:szCs w:val="22"/>
        </w:rPr>
      </w:pPr>
      <w:r w:rsidRPr="002E31CC">
        <w:rPr>
          <w:sz w:val="22"/>
          <w:szCs w:val="22"/>
        </w:rPr>
        <w:t>Chuck Missler built a compelling case for the Apostle Paul as the author. I would like to walk you through the evidence that points to Paul, provide the counterevidence, and conclude with my thoughts.</w:t>
      </w:r>
    </w:p>
    <w:p w14:paraId="1A12C88E" w14:textId="77777777" w:rsidR="00422978" w:rsidRPr="002E31CC" w:rsidRDefault="00422978" w:rsidP="002E31CC">
      <w:pPr>
        <w:pStyle w:val="NormalWeb"/>
        <w:rPr>
          <w:b/>
          <w:bCs/>
          <w:sz w:val="22"/>
          <w:szCs w:val="22"/>
        </w:rPr>
      </w:pPr>
      <w:r w:rsidRPr="002E31CC">
        <w:rPr>
          <w:b/>
          <w:bCs/>
          <w:sz w:val="22"/>
          <w:szCs w:val="22"/>
        </w:rPr>
        <w:t>Evidence of Pauline Authorship</w:t>
      </w:r>
    </w:p>
    <w:p w14:paraId="5DA4B15F" w14:textId="77777777" w:rsidR="00422978" w:rsidRPr="002E31CC" w:rsidRDefault="00422978" w:rsidP="002E31CC">
      <w:pPr>
        <w:pStyle w:val="NormalWeb"/>
        <w:rPr>
          <w:sz w:val="22"/>
          <w:szCs w:val="22"/>
        </w:rPr>
      </w:pPr>
      <w:r w:rsidRPr="002E31CC">
        <w:rPr>
          <w:sz w:val="22"/>
          <w:szCs w:val="22"/>
        </w:rPr>
        <w:lastRenderedPageBreak/>
        <w:t>There are several reasons to believe Paul was the author:</w:t>
      </w:r>
    </w:p>
    <w:p w14:paraId="3B771A31" w14:textId="405E537B" w:rsidR="00D874B7" w:rsidRPr="002E31CC" w:rsidRDefault="00422978" w:rsidP="002E31CC">
      <w:pPr>
        <w:pStyle w:val="NoSpacing"/>
        <w:numPr>
          <w:ilvl w:val="0"/>
          <w:numId w:val="17"/>
        </w:numPr>
        <w:rPr>
          <w:rFonts w:ascii="Times New Roman" w:hAnsi="Times New Roman" w:cs="Times New Roman"/>
          <w:b/>
          <w:bCs/>
        </w:rPr>
      </w:pPr>
      <w:r w:rsidRPr="002E31CC">
        <w:rPr>
          <w:rFonts w:ascii="Times New Roman" w:hAnsi="Times New Roman" w:cs="Times New Roman"/>
          <w:b/>
          <w:bCs/>
        </w:rPr>
        <w:t>The Mention of Timothy (Hebrews 13:23)</w:t>
      </w:r>
    </w:p>
    <w:p w14:paraId="65E8C1A4" w14:textId="6603D108" w:rsidR="00422978" w:rsidRPr="002E31CC" w:rsidRDefault="00422978" w:rsidP="002E31CC">
      <w:pPr>
        <w:pStyle w:val="NoSpacing"/>
        <w:rPr>
          <w:rFonts w:ascii="Times New Roman" w:hAnsi="Times New Roman" w:cs="Times New Roman"/>
        </w:rPr>
      </w:pPr>
      <w:r w:rsidRPr="002E31CC">
        <w:rPr>
          <w:rFonts w:ascii="Times New Roman" w:hAnsi="Times New Roman" w:cs="Times New Roman"/>
        </w:rPr>
        <w:t xml:space="preserve">The author refers to </w:t>
      </w:r>
      <w:r w:rsidRPr="002E31CC">
        <w:rPr>
          <w:rFonts w:ascii="Times New Roman" w:hAnsi="Times New Roman" w:cs="Times New Roman"/>
          <w:b/>
          <w:bCs/>
          <w:i/>
          <w:iCs/>
        </w:rPr>
        <w:t>"our brother Timothy,"</w:t>
      </w:r>
      <w:r w:rsidRPr="002E31CC">
        <w:rPr>
          <w:rFonts w:ascii="Times New Roman" w:hAnsi="Times New Roman" w:cs="Times New Roman"/>
        </w:rPr>
        <w:t xml:space="preserve"> noting that Timothy has been released and that if he arrives soon, the author will visit the audience with him: </w:t>
      </w:r>
      <w:r w:rsidRPr="002E31CC">
        <w:rPr>
          <w:rFonts w:ascii="Times New Roman" w:hAnsi="Times New Roman" w:cs="Times New Roman"/>
          <w:i/>
          <w:iCs/>
        </w:rPr>
        <w:t>"You should know that our brother Timothy has been released, with whom I shall see you if he comes soon" (Heb. 13:23, ESV).</w:t>
      </w:r>
      <w:r w:rsidRPr="002E31CC">
        <w:rPr>
          <w:rFonts w:ascii="Times New Roman" w:hAnsi="Times New Roman" w:cs="Times New Roman"/>
        </w:rPr>
        <w:t xml:space="preserve"> Since Timothy was Paul’s most frequent companion, this serves as a primary biographical bridge linking the author to Paul’s inner circle.</w:t>
      </w:r>
    </w:p>
    <w:p w14:paraId="1BF2B4CF" w14:textId="77777777" w:rsidR="00D874B7" w:rsidRPr="002E31CC" w:rsidRDefault="00D874B7" w:rsidP="002E31CC">
      <w:pPr>
        <w:pStyle w:val="NoSpacing"/>
        <w:rPr>
          <w:rFonts w:ascii="Times New Roman" w:hAnsi="Times New Roman" w:cs="Times New Roman"/>
        </w:rPr>
      </w:pPr>
    </w:p>
    <w:p w14:paraId="35DE9DE6" w14:textId="2F917558" w:rsidR="00D874B7" w:rsidRPr="002E31CC" w:rsidRDefault="00422978" w:rsidP="002E31CC">
      <w:pPr>
        <w:pStyle w:val="NoSpacing"/>
        <w:numPr>
          <w:ilvl w:val="0"/>
          <w:numId w:val="17"/>
        </w:numPr>
        <w:rPr>
          <w:rFonts w:ascii="Times New Roman" w:hAnsi="Times New Roman" w:cs="Times New Roman"/>
          <w:b/>
          <w:bCs/>
        </w:rPr>
      </w:pPr>
      <w:r w:rsidRPr="002E31CC">
        <w:rPr>
          <w:rFonts w:ascii="Times New Roman" w:hAnsi="Times New Roman" w:cs="Times New Roman"/>
          <w:b/>
          <w:bCs/>
        </w:rPr>
        <w:t>Early Manuscript Tradition</w:t>
      </w:r>
    </w:p>
    <w:p w14:paraId="612F524F" w14:textId="653ED0D6" w:rsidR="00422978" w:rsidRPr="002E31CC" w:rsidRDefault="00422978" w:rsidP="002E31CC">
      <w:pPr>
        <w:pStyle w:val="NoSpacing"/>
        <w:rPr>
          <w:rFonts w:ascii="Times New Roman" w:hAnsi="Times New Roman" w:cs="Times New Roman"/>
        </w:rPr>
      </w:pPr>
      <w:r w:rsidRPr="002E31CC">
        <w:rPr>
          <w:rFonts w:ascii="Times New Roman" w:hAnsi="Times New Roman" w:cs="Times New Roman"/>
        </w:rPr>
        <w:t xml:space="preserve">From a very early date, Hebrews was included in the collection of Pauline epistles. For example, </w:t>
      </w:r>
      <w:r w:rsidRPr="002E31CC">
        <w:rPr>
          <w:rFonts w:ascii="Times New Roman" w:hAnsi="Times New Roman" w:cs="Times New Roman"/>
          <w:b/>
          <w:bCs/>
        </w:rPr>
        <w:t>Papyrus 46</w:t>
      </w:r>
      <w:r w:rsidRPr="002E31CC">
        <w:rPr>
          <w:rFonts w:ascii="Times New Roman" w:hAnsi="Times New Roman" w:cs="Times New Roman"/>
        </w:rPr>
        <w:t xml:space="preserve">—one of the oldest surviving manuscripts (dated to the early second century, possibly as early as </w:t>
      </w:r>
      <w:r w:rsidRPr="002E31CC">
        <w:rPr>
          <w:rFonts w:ascii="Times New Roman" w:hAnsi="Times New Roman" w:cs="Times New Roman"/>
          <w:b/>
          <w:bCs/>
        </w:rPr>
        <w:t>125 AD</w:t>
      </w:r>
      <w:r w:rsidRPr="002E31CC">
        <w:rPr>
          <w:rFonts w:ascii="Times New Roman" w:hAnsi="Times New Roman" w:cs="Times New Roman"/>
        </w:rPr>
        <w:t>)—contains the Pauline letters and includes Hebrews immediately after Romans. This placement suggests that the early church associated the letter with Paul.</w:t>
      </w:r>
    </w:p>
    <w:p w14:paraId="0D14643F" w14:textId="77777777" w:rsidR="00D874B7" w:rsidRPr="002E31CC" w:rsidRDefault="00D874B7" w:rsidP="002E31CC">
      <w:pPr>
        <w:pStyle w:val="NoSpacing"/>
        <w:rPr>
          <w:rFonts w:ascii="Times New Roman" w:hAnsi="Times New Roman" w:cs="Times New Roman"/>
        </w:rPr>
      </w:pPr>
    </w:p>
    <w:p w14:paraId="6509DC6D" w14:textId="6BB29DD7" w:rsidR="00D874B7" w:rsidRPr="002E31CC" w:rsidRDefault="00422978" w:rsidP="002E31CC">
      <w:pPr>
        <w:pStyle w:val="NoSpacing"/>
        <w:numPr>
          <w:ilvl w:val="0"/>
          <w:numId w:val="17"/>
        </w:numPr>
        <w:rPr>
          <w:rFonts w:ascii="Times New Roman" w:hAnsi="Times New Roman" w:cs="Times New Roman"/>
          <w:b/>
          <w:bCs/>
        </w:rPr>
      </w:pPr>
      <w:r w:rsidRPr="002E31CC">
        <w:rPr>
          <w:rFonts w:ascii="Times New Roman" w:hAnsi="Times New Roman" w:cs="Times New Roman"/>
          <w:b/>
          <w:bCs/>
        </w:rPr>
        <w:t>Theological and Rhetorical Harmony</w:t>
      </w:r>
    </w:p>
    <w:p w14:paraId="2A6E532A" w14:textId="77777777" w:rsidR="00D874B7" w:rsidRPr="002E31CC" w:rsidRDefault="00422978" w:rsidP="002E31CC">
      <w:pPr>
        <w:pStyle w:val="NoSpacing"/>
        <w:rPr>
          <w:rFonts w:ascii="Times New Roman" w:hAnsi="Times New Roman" w:cs="Times New Roman"/>
        </w:rPr>
      </w:pPr>
      <w:r w:rsidRPr="002E31CC">
        <w:rPr>
          <w:rFonts w:ascii="Times New Roman" w:hAnsi="Times New Roman" w:cs="Times New Roman"/>
        </w:rPr>
        <w:t>Proponents of Pauline authorship point to deep thematic parallels between Hebrews and Paul’s undisputed writings:</w:t>
      </w:r>
    </w:p>
    <w:p w14:paraId="5D2BD40B" w14:textId="0C7CDD7F" w:rsidR="00422978" w:rsidRPr="002E31CC" w:rsidRDefault="00422978" w:rsidP="002E31CC">
      <w:pPr>
        <w:pStyle w:val="NoSpacing"/>
        <w:numPr>
          <w:ilvl w:val="0"/>
          <w:numId w:val="13"/>
        </w:numPr>
        <w:rPr>
          <w:rFonts w:ascii="Times New Roman" w:hAnsi="Times New Roman" w:cs="Times New Roman"/>
        </w:rPr>
      </w:pPr>
      <w:r w:rsidRPr="002E31CC">
        <w:rPr>
          <w:rFonts w:ascii="Times New Roman" w:hAnsi="Times New Roman" w:cs="Times New Roman"/>
          <w:b/>
          <w:bCs/>
        </w:rPr>
        <w:t>The "Body" Imagery:</w:t>
      </w:r>
      <w:r w:rsidRPr="002E31CC">
        <w:rPr>
          <w:rFonts w:ascii="Times New Roman" w:hAnsi="Times New Roman" w:cs="Times New Roman"/>
        </w:rPr>
        <w:t xml:space="preserve"> Both Paul (1 Cor. 12:12–14) and the author of Hebrews (Heb. 13:3) use the concept of the </w:t>
      </w:r>
      <w:r w:rsidRPr="002E31CC">
        <w:rPr>
          <w:rFonts w:ascii="Times New Roman" w:hAnsi="Times New Roman" w:cs="Times New Roman"/>
          <w:b/>
          <w:bCs/>
          <w:i/>
          <w:iCs/>
        </w:rPr>
        <w:t>"Body"</w:t>
      </w:r>
      <w:r w:rsidRPr="002E31CC">
        <w:rPr>
          <w:rFonts w:ascii="Times New Roman" w:hAnsi="Times New Roman" w:cs="Times New Roman"/>
        </w:rPr>
        <w:t xml:space="preserve"> to describe the Church.</w:t>
      </w:r>
    </w:p>
    <w:p w14:paraId="44EADDE8" w14:textId="5087E1C1" w:rsidR="00422978" w:rsidRPr="002E31CC" w:rsidRDefault="00422978" w:rsidP="002E31CC">
      <w:pPr>
        <w:pStyle w:val="NormalWeb"/>
        <w:numPr>
          <w:ilvl w:val="0"/>
          <w:numId w:val="13"/>
        </w:numPr>
        <w:rPr>
          <w:sz w:val="22"/>
          <w:szCs w:val="22"/>
        </w:rPr>
      </w:pPr>
      <w:r w:rsidRPr="002E31CC">
        <w:rPr>
          <w:b/>
          <w:bCs/>
          <w:sz w:val="22"/>
          <w:szCs w:val="22"/>
        </w:rPr>
        <w:t>Old Covenant as Shadow</w:t>
      </w:r>
      <w:r w:rsidR="0079580D" w:rsidRPr="002E31CC">
        <w:rPr>
          <w:b/>
          <w:bCs/>
          <w:sz w:val="22"/>
          <w:szCs w:val="22"/>
        </w:rPr>
        <w:t>:</w:t>
      </w:r>
      <w:r w:rsidRPr="002E31CC">
        <w:rPr>
          <w:sz w:val="22"/>
          <w:szCs w:val="22"/>
        </w:rPr>
        <w:t xml:space="preserve"> Both use the language of the Old Covenant being a </w:t>
      </w:r>
      <w:r w:rsidRPr="002E31CC">
        <w:rPr>
          <w:b/>
          <w:bCs/>
          <w:i/>
          <w:iCs/>
          <w:sz w:val="22"/>
          <w:szCs w:val="22"/>
        </w:rPr>
        <w:t>"shadow"</w:t>
      </w:r>
      <w:r w:rsidRPr="002E31CC">
        <w:rPr>
          <w:sz w:val="22"/>
          <w:szCs w:val="22"/>
        </w:rPr>
        <w:t xml:space="preserve"> of the reality found in Christ (Col. 2:17; Heb. 8:5; 10:1).</w:t>
      </w:r>
    </w:p>
    <w:p w14:paraId="70C1692C" w14:textId="3BA1CC12" w:rsidR="00422978" w:rsidRPr="002E31CC" w:rsidRDefault="00422978" w:rsidP="002E31CC">
      <w:pPr>
        <w:pStyle w:val="NormalWeb"/>
        <w:numPr>
          <w:ilvl w:val="0"/>
          <w:numId w:val="13"/>
        </w:numPr>
        <w:rPr>
          <w:sz w:val="22"/>
          <w:szCs w:val="22"/>
        </w:rPr>
      </w:pPr>
      <w:r w:rsidRPr="002E31CC">
        <w:rPr>
          <w:b/>
          <w:bCs/>
          <w:sz w:val="22"/>
          <w:szCs w:val="22"/>
        </w:rPr>
        <w:t xml:space="preserve">Milk and Meat: </w:t>
      </w:r>
      <w:r w:rsidRPr="002E31CC">
        <w:rPr>
          <w:sz w:val="22"/>
          <w:szCs w:val="22"/>
        </w:rPr>
        <w:t xml:space="preserve">Both authors use the metaphor of </w:t>
      </w:r>
      <w:r w:rsidRPr="002E31CC">
        <w:rPr>
          <w:b/>
          <w:bCs/>
          <w:sz w:val="22"/>
          <w:szCs w:val="22"/>
        </w:rPr>
        <w:t>"milk"</w:t>
      </w:r>
      <w:r w:rsidRPr="002E31CC">
        <w:rPr>
          <w:sz w:val="22"/>
          <w:szCs w:val="22"/>
        </w:rPr>
        <w:t xml:space="preserve"> versus </w:t>
      </w:r>
      <w:r w:rsidRPr="002E31CC">
        <w:rPr>
          <w:b/>
          <w:bCs/>
          <w:sz w:val="22"/>
          <w:szCs w:val="22"/>
        </w:rPr>
        <w:t>"solid food"</w:t>
      </w:r>
      <w:r w:rsidRPr="002E31CC">
        <w:rPr>
          <w:sz w:val="22"/>
          <w:szCs w:val="22"/>
        </w:rPr>
        <w:t xml:space="preserve"> to describe the maturity of believers (1 Cor. 3:1–3; Heb. 5:11–14).</w:t>
      </w:r>
    </w:p>
    <w:p w14:paraId="03287778" w14:textId="3DB8E4B6" w:rsidR="00422978" w:rsidRPr="002E31CC" w:rsidRDefault="00422978" w:rsidP="002E31CC">
      <w:pPr>
        <w:pStyle w:val="NormalWeb"/>
        <w:numPr>
          <w:ilvl w:val="0"/>
          <w:numId w:val="13"/>
        </w:numPr>
        <w:rPr>
          <w:sz w:val="22"/>
          <w:szCs w:val="22"/>
        </w:rPr>
      </w:pPr>
      <w:r w:rsidRPr="002E31CC">
        <w:rPr>
          <w:sz w:val="22"/>
          <w:szCs w:val="22"/>
        </w:rPr>
        <w:t xml:space="preserve">Shared Quotations: Both writers quote </w:t>
      </w:r>
      <w:r w:rsidR="009904DC">
        <w:rPr>
          <w:sz w:val="22"/>
          <w:szCs w:val="22"/>
        </w:rPr>
        <w:t xml:space="preserve">key </w:t>
      </w:r>
      <w:r w:rsidRPr="002E31CC">
        <w:rPr>
          <w:sz w:val="22"/>
          <w:szCs w:val="22"/>
        </w:rPr>
        <w:t xml:space="preserve">Old Testament passages (such as </w:t>
      </w:r>
      <w:r w:rsidRPr="002E31CC">
        <w:rPr>
          <w:b/>
          <w:bCs/>
          <w:sz w:val="22"/>
          <w:szCs w:val="22"/>
        </w:rPr>
        <w:t>Habakkuk 2:4</w:t>
      </w:r>
      <w:r w:rsidRPr="002E31CC">
        <w:rPr>
          <w:sz w:val="22"/>
          <w:szCs w:val="22"/>
        </w:rPr>
        <w:t xml:space="preserve"> and </w:t>
      </w:r>
      <w:r w:rsidRPr="002E31CC">
        <w:rPr>
          <w:b/>
          <w:bCs/>
          <w:sz w:val="22"/>
          <w:szCs w:val="22"/>
        </w:rPr>
        <w:t>Deuteronomy 32:35</w:t>
      </w:r>
      <w:r w:rsidRPr="002E31CC">
        <w:rPr>
          <w:sz w:val="22"/>
          <w:szCs w:val="22"/>
        </w:rPr>
        <w:t>)</w:t>
      </w:r>
      <w:r w:rsidR="009904DC">
        <w:rPr>
          <w:sz w:val="22"/>
          <w:szCs w:val="22"/>
        </w:rPr>
        <w:t xml:space="preserve"> in nearly identical fashion.</w:t>
      </w:r>
    </w:p>
    <w:p w14:paraId="24DA3D68" w14:textId="38E6733B" w:rsidR="00D874B7" w:rsidRPr="002E31CC" w:rsidRDefault="00422978" w:rsidP="002E31CC">
      <w:pPr>
        <w:pStyle w:val="NoSpacing"/>
        <w:numPr>
          <w:ilvl w:val="0"/>
          <w:numId w:val="17"/>
        </w:numPr>
        <w:rPr>
          <w:rFonts w:ascii="Times New Roman" w:hAnsi="Times New Roman" w:cs="Times New Roman"/>
          <w:b/>
          <w:bCs/>
        </w:rPr>
      </w:pPr>
      <w:r w:rsidRPr="002E31CC">
        <w:rPr>
          <w:rFonts w:ascii="Times New Roman" w:hAnsi="Times New Roman" w:cs="Times New Roman"/>
          <w:b/>
          <w:bCs/>
        </w:rPr>
        <w:t>A Common Close</w:t>
      </w:r>
    </w:p>
    <w:p w14:paraId="4C95FF3A" w14:textId="2EFFC2A0" w:rsidR="0079580D" w:rsidRPr="002E31CC" w:rsidRDefault="00422978" w:rsidP="002E31CC">
      <w:pPr>
        <w:pStyle w:val="NoSpacing"/>
        <w:rPr>
          <w:rFonts w:ascii="Times New Roman" w:hAnsi="Times New Roman" w:cs="Times New Roman"/>
        </w:rPr>
      </w:pPr>
      <w:r w:rsidRPr="002E31CC">
        <w:rPr>
          <w:rFonts w:ascii="Times New Roman" w:hAnsi="Times New Roman" w:cs="Times New Roman"/>
        </w:rPr>
        <w:t>Paul ends each of his letters differently, but there is one common theme: grace (</w:t>
      </w:r>
      <w:proofErr w:type="spellStart"/>
      <w:r w:rsidRPr="002E31CC">
        <w:rPr>
          <w:rFonts w:ascii="Times New Roman" w:hAnsi="Times New Roman" w:cs="Times New Roman"/>
          <w:b/>
          <w:bCs/>
          <w:color w:val="7030A0"/>
        </w:rPr>
        <w:t>charis</w:t>
      </w:r>
      <w:proofErr w:type="spellEnd"/>
      <w:r w:rsidRPr="002E31CC">
        <w:rPr>
          <w:rFonts w:ascii="Times New Roman" w:hAnsi="Times New Roman" w:cs="Times New Roman"/>
        </w:rPr>
        <w:t xml:space="preserve">). </w:t>
      </w:r>
    </w:p>
    <w:p w14:paraId="180ACC0C" w14:textId="77777777" w:rsidR="0079580D" w:rsidRPr="002E31CC" w:rsidRDefault="0079580D" w:rsidP="002E31CC">
      <w:pPr>
        <w:spacing w:line="240" w:lineRule="auto"/>
        <w:rPr>
          <w:rFonts w:ascii="Times New Roman" w:hAnsi="Times New Roman" w:cs="Times New Roman"/>
          <w:b/>
          <w:bCs/>
          <w:i/>
          <w:iCs/>
          <w:color w:val="0070C0"/>
        </w:rPr>
      </w:pPr>
      <w:r w:rsidRPr="002E31CC">
        <w:rPr>
          <w:rFonts w:ascii="Times New Roman" w:hAnsi="Times New Roman" w:cs="Times New Roman"/>
          <w:color w:val="000000" w:themeColor="text1"/>
        </w:rPr>
        <w:t>The final verses of the book of Hebrews:</w:t>
      </w:r>
      <w:r w:rsidRPr="002E31CC">
        <w:rPr>
          <w:rFonts w:ascii="Times New Roman" w:hAnsi="Times New Roman" w:cs="Times New Roman"/>
          <w:i/>
          <w:iCs/>
          <w:color w:val="000000" w:themeColor="text1"/>
        </w:rPr>
        <w:t xml:space="preserve"> </w:t>
      </w:r>
      <w:r w:rsidRPr="002E31CC">
        <w:rPr>
          <w:rFonts w:ascii="Times New Roman" w:hAnsi="Times New Roman" w:cs="Times New Roman"/>
          <w:b/>
          <w:bCs/>
          <w:i/>
          <w:iCs/>
        </w:rPr>
        <w:t>24 Greet all your leaders and all the saints. Those who come from Italy send you greetings. 25 Grace be with all of you. (Hebrews 13:24-25, ESV).</w:t>
      </w:r>
    </w:p>
    <w:p w14:paraId="29D65581" w14:textId="4528CD87" w:rsidR="00D874B7" w:rsidRPr="002E31CC" w:rsidRDefault="00422978" w:rsidP="002E31CC">
      <w:pPr>
        <w:pStyle w:val="NoSpacing"/>
        <w:rPr>
          <w:rFonts w:ascii="Times New Roman" w:hAnsi="Times New Roman" w:cs="Times New Roman"/>
        </w:rPr>
      </w:pPr>
      <w:r w:rsidRPr="002E31CC">
        <w:rPr>
          <w:rFonts w:ascii="Times New Roman" w:hAnsi="Times New Roman" w:cs="Times New Roman"/>
        </w:rPr>
        <w:t>Grace is part of every one of Paul’s benedictions. For example</w:t>
      </w:r>
      <w:r w:rsidR="00280757">
        <w:rPr>
          <w:rFonts w:ascii="Times New Roman" w:hAnsi="Times New Roman" w:cs="Times New Roman"/>
        </w:rPr>
        <w:t xml:space="preserve"> (Rom 16:20; </w:t>
      </w:r>
      <w:proofErr w:type="spellStart"/>
      <w:r w:rsidR="00280757">
        <w:rPr>
          <w:rFonts w:ascii="Times New Roman" w:hAnsi="Times New Roman" w:cs="Times New Roman"/>
        </w:rPr>
        <w:t>ICor</w:t>
      </w:r>
      <w:proofErr w:type="spellEnd"/>
      <w:r w:rsidR="00280757">
        <w:rPr>
          <w:rFonts w:ascii="Times New Roman" w:hAnsi="Times New Roman" w:cs="Times New Roman"/>
        </w:rPr>
        <w:t xml:space="preserve"> 16:23; </w:t>
      </w:r>
      <w:proofErr w:type="spellStart"/>
      <w:r w:rsidR="00280757">
        <w:rPr>
          <w:rFonts w:ascii="Times New Roman" w:hAnsi="Times New Roman" w:cs="Times New Roman"/>
        </w:rPr>
        <w:t>IICor</w:t>
      </w:r>
      <w:proofErr w:type="spellEnd"/>
      <w:r w:rsidR="00280757">
        <w:rPr>
          <w:rFonts w:ascii="Times New Roman" w:hAnsi="Times New Roman" w:cs="Times New Roman"/>
        </w:rPr>
        <w:t xml:space="preserve"> 13:14; Heb 13:25). </w:t>
      </w:r>
      <w:r w:rsidR="009904DC">
        <w:rPr>
          <w:rFonts w:ascii="Times New Roman" w:hAnsi="Times New Roman" w:cs="Times New Roman"/>
        </w:rPr>
        <w:t xml:space="preserve">The only other New Testament book that mentions </w:t>
      </w:r>
      <w:r w:rsidR="009904DC" w:rsidRPr="002E31CC">
        <w:rPr>
          <w:rFonts w:ascii="Times New Roman" w:hAnsi="Times New Roman" w:cs="Times New Roman"/>
        </w:rPr>
        <w:t>grace (</w:t>
      </w:r>
      <w:proofErr w:type="spellStart"/>
      <w:r w:rsidR="009904DC" w:rsidRPr="002E31CC">
        <w:rPr>
          <w:rFonts w:ascii="Times New Roman" w:hAnsi="Times New Roman" w:cs="Times New Roman"/>
          <w:b/>
          <w:bCs/>
          <w:color w:val="7030A0"/>
        </w:rPr>
        <w:t>charis</w:t>
      </w:r>
      <w:proofErr w:type="spellEnd"/>
      <w:r w:rsidR="009904DC" w:rsidRPr="002E31CC">
        <w:rPr>
          <w:rFonts w:ascii="Times New Roman" w:hAnsi="Times New Roman" w:cs="Times New Roman"/>
        </w:rPr>
        <w:t>)</w:t>
      </w:r>
      <w:r w:rsidR="009904DC">
        <w:rPr>
          <w:rFonts w:ascii="Times New Roman" w:hAnsi="Times New Roman" w:cs="Times New Roman"/>
        </w:rPr>
        <w:t xml:space="preserve">, in the benediction is The Revelation. </w:t>
      </w:r>
    </w:p>
    <w:p w14:paraId="0517FD56" w14:textId="77777777" w:rsidR="00422978" w:rsidRPr="002E31CC" w:rsidRDefault="00422978" w:rsidP="002E31CC">
      <w:pPr>
        <w:pStyle w:val="NormalWeb"/>
        <w:rPr>
          <w:b/>
          <w:bCs/>
          <w:sz w:val="22"/>
          <w:szCs w:val="22"/>
        </w:rPr>
      </w:pPr>
      <w:r w:rsidRPr="002E31CC">
        <w:rPr>
          <w:b/>
          <w:bCs/>
          <w:sz w:val="22"/>
          <w:szCs w:val="22"/>
        </w:rPr>
        <w:t>Arguments Against Pauline Authorship</w:t>
      </w:r>
    </w:p>
    <w:p w14:paraId="6C717092" w14:textId="03AA37D6" w:rsidR="00D874B7" w:rsidRPr="002E31CC" w:rsidRDefault="00422978" w:rsidP="002E31CC">
      <w:pPr>
        <w:pStyle w:val="NoSpacing"/>
        <w:numPr>
          <w:ilvl w:val="0"/>
          <w:numId w:val="18"/>
        </w:numPr>
        <w:rPr>
          <w:rFonts w:ascii="Times New Roman" w:hAnsi="Times New Roman" w:cs="Times New Roman"/>
          <w:b/>
          <w:bCs/>
        </w:rPr>
      </w:pPr>
      <w:r w:rsidRPr="002E31CC">
        <w:rPr>
          <w:rFonts w:ascii="Times New Roman" w:hAnsi="Times New Roman" w:cs="Times New Roman"/>
          <w:b/>
          <w:bCs/>
        </w:rPr>
        <w:t>The Anonymity of the Text</w:t>
      </w:r>
    </w:p>
    <w:p w14:paraId="1294D16B" w14:textId="66AB3EF7" w:rsidR="0079580D" w:rsidRPr="002E31CC" w:rsidRDefault="00422978" w:rsidP="002E31CC">
      <w:pPr>
        <w:pStyle w:val="NoSpacing"/>
        <w:rPr>
          <w:rFonts w:ascii="Times New Roman" w:hAnsi="Times New Roman" w:cs="Times New Roman"/>
        </w:rPr>
      </w:pPr>
      <w:r w:rsidRPr="002E31CC">
        <w:rPr>
          <w:rFonts w:ascii="Times New Roman" w:hAnsi="Times New Roman" w:cs="Times New Roman"/>
        </w:rPr>
        <w:t xml:space="preserve">Unlike Paul’s thirteen acknowledged epistles, which explicitly identify him in the opening salutation, Hebrews is completely anonymous. Paul famously emphasized his apostolic authority and personal signature in </w:t>
      </w:r>
      <w:r w:rsidR="009904DC">
        <w:rPr>
          <w:rFonts w:ascii="Times New Roman" w:hAnsi="Times New Roman" w:cs="Times New Roman"/>
        </w:rPr>
        <w:t xml:space="preserve">each of </w:t>
      </w:r>
      <w:r w:rsidRPr="002E31CC">
        <w:rPr>
          <w:rFonts w:ascii="Times New Roman" w:hAnsi="Times New Roman" w:cs="Times New Roman"/>
        </w:rPr>
        <w:t>his letters.</w:t>
      </w:r>
      <w:r w:rsidR="009904DC">
        <w:rPr>
          <w:rFonts w:ascii="Times New Roman" w:hAnsi="Times New Roman" w:cs="Times New Roman"/>
        </w:rPr>
        <w:t xml:space="preserve"> The author of Hebrews purposefully chooses to remain anonymous. </w:t>
      </w:r>
      <w:r w:rsidRPr="002E31CC">
        <w:rPr>
          <w:rFonts w:ascii="Times New Roman" w:hAnsi="Times New Roman" w:cs="Times New Roman"/>
        </w:rPr>
        <w:t xml:space="preserve"> </w:t>
      </w:r>
    </w:p>
    <w:p w14:paraId="371A6CBC" w14:textId="026FB58F" w:rsidR="00422978" w:rsidRPr="002E31CC" w:rsidRDefault="00422978" w:rsidP="002E31CC">
      <w:pPr>
        <w:pStyle w:val="NormalWeb"/>
        <w:rPr>
          <w:sz w:val="22"/>
          <w:szCs w:val="22"/>
        </w:rPr>
      </w:pPr>
      <w:r w:rsidRPr="002E31CC">
        <w:rPr>
          <w:sz w:val="22"/>
          <w:szCs w:val="22"/>
        </w:rPr>
        <w:t>Proponents of Pauline authorship respond that because Paul was viewed by many non-believing Jews as a traitor, he may have chosen anonymity to ensure the letter’s content was received without immediate prejudice.</w:t>
      </w:r>
    </w:p>
    <w:p w14:paraId="6D6F0EB0" w14:textId="7AABFCA5" w:rsidR="00D874B7" w:rsidRPr="002E31CC" w:rsidRDefault="00D874B7" w:rsidP="002E31CC">
      <w:pPr>
        <w:pStyle w:val="NoSpacing"/>
        <w:rPr>
          <w:rFonts w:ascii="Times New Roman" w:hAnsi="Times New Roman" w:cs="Times New Roman"/>
          <w:b/>
          <w:bCs/>
        </w:rPr>
      </w:pPr>
      <w:r w:rsidRPr="002E31CC">
        <w:rPr>
          <w:rFonts w:ascii="Times New Roman" w:hAnsi="Times New Roman" w:cs="Times New Roman"/>
          <w:b/>
          <w:bCs/>
        </w:rPr>
        <w:t xml:space="preserve">2. </w:t>
      </w:r>
      <w:r w:rsidR="00422978" w:rsidRPr="002E31CC">
        <w:rPr>
          <w:rFonts w:ascii="Times New Roman" w:hAnsi="Times New Roman" w:cs="Times New Roman"/>
          <w:b/>
          <w:bCs/>
        </w:rPr>
        <w:t>The Author’s Self-Description (Hebrews 2:3)</w:t>
      </w:r>
    </w:p>
    <w:p w14:paraId="5BF0D9EE" w14:textId="2FD858B8" w:rsidR="0079580D" w:rsidRPr="002E31CC" w:rsidRDefault="00422978" w:rsidP="002E31CC">
      <w:pPr>
        <w:pStyle w:val="NoSpacing"/>
        <w:rPr>
          <w:rFonts w:ascii="Times New Roman" w:hAnsi="Times New Roman" w:cs="Times New Roman"/>
          <w:color w:val="00B050"/>
        </w:rPr>
      </w:pPr>
      <w:r w:rsidRPr="002E31CC">
        <w:rPr>
          <w:rFonts w:ascii="Times New Roman" w:hAnsi="Times New Roman" w:cs="Times New Roman"/>
        </w:rPr>
        <w:t>This is often cited as a strong argument against Pauline authorship. Hebrews 2:3</w:t>
      </w:r>
      <w:r w:rsidR="009904DC">
        <w:rPr>
          <w:rFonts w:ascii="Times New Roman" w:hAnsi="Times New Roman" w:cs="Times New Roman"/>
        </w:rPr>
        <w:t xml:space="preserve"> says</w:t>
      </w:r>
      <w:r w:rsidRPr="002E31CC">
        <w:rPr>
          <w:rFonts w:ascii="Times New Roman" w:hAnsi="Times New Roman" w:cs="Times New Roman"/>
        </w:rPr>
        <w:t xml:space="preserve">: </w:t>
      </w:r>
      <w:r w:rsidRPr="002E31CC">
        <w:rPr>
          <w:rFonts w:ascii="Times New Roman" w:hAnsi="Times New Roman" w:cs="Times New Roman"/>
          <w:i/>
          <w:iCs/>
        </w:rPr>
        <w:t>"It was declared at first by the Lord, and it was attested to us by those who heard."</w:t>
      </w:r>
      <w:r w:rsidRPr="002E31CC">
        <w:rPr>
          <w:rFonts w:ascii="Times New Roman" w:hAnsi="Times New Roman" w:cs="Times New Roman"/>
          <w:color w:val="00B050"/>
        </w:rPr>
        <w:t xml:space="preserve"> </w:t>
      </w:r>
      <w:r w:rsidRPr="002E31CC">
        <w:rPr>
          <w:rFonts w:ascii="Times New Roman" w:hAnsi="Times New Roman" w:cs="Times New Roman"/>
        </w:rPr>
        <w:t xml:space="preserve">This seems contrary to Paul’s claim in Galatians 1:11–12, where he </w:t>
      </w:r>
      <w:r w:rsidR="0079580D" w:rsidRPr="002E31CC">
        <w:rPr>
          <w:rFonts w:ascii="Times New Roman" w:hAnsi="Times New Roman" w:cs="Times New Roman"/>
        </w:rPr>
        <w:t>wrote:</w:t>
      </w:r>
      <w:r w:rsidR="00D874B7" w:rsidRPr="002E31CC">
        <w:rPr>
          <w:rFonts w:ascii="Times New Roman" w:hAnsi="Times New Roman" w:cs="Times New Roman"/>
        </w:rPr>
        <w:t xml:space="preserve"> </w:t>
      </w:r>
      <w:r w:rsidR="0079580D" w:rsidRPr="002E31CC">
        <w:rPr>
          <w:rFonts w:ascii="Times New Roman" w:hAnsi="Times New Roman" w:cs="Times New Roman"/>
          <w:i/>
          <w:iCs/>
        </w:rPr>
        <w:t>11 For I would have you know, brothers, that the gospel that was preached by me is not man’s gospel. 12 For I did not receive it from any man, nor was I taught it, but I received it through a revelation of Jesus Christ. (Ga 1:11–12, ESV).</w:t>
      </w:r>
      <w:r w:rsidR="0079580D" w:rsidRPr="002E31CC">
        <w:rPr>
          <w:rFonts w:ascii="Times New Roman" w:hAnsi="Times New Roman" w:cs="Times New Roman"/>
        </w:rPr>
        <w:t xml:space="preserve"> </w:t>
      </w:r>
    </w:p>
    <w:p w14:paraId="14DC118A" w14:textId="74ED24F3" w:rsidR="00422978" w:rsidRPr="002E31CC" w:rsidRDefault="00422978" w:rsidP="002E31CC">
      <w:pPr>
        <w:pStyle w:val="NormalWeb"/>
        <w:rPr>
          <w:sz w:val="22"/>
          <w:szCs w:val="22"/>
        </w:rPr>
      </w:pPr>
      <w:r w:rsidRPr="002E31CC">
        <w:rPr>
          <w:sz w:val="22"/>
          <w:szCs w:val="22"/>
        </w:rPr>
        <w:lastRenderedPageBreak/>
        <w:t xml:space="preserve">Furthermore, the phrasing </w:t>
      </w:r>
      <w:r w:rsidR="009904DC">
        <w:rPr>
          <w:sz w:val="22"/>
          <w:szCs w:val="22"/>
        </w:rPr>
        <w:t xml:space="preserve">here in Hebrews </w:t>
      </w:r>
      <w:r w:rsidRPr="002E31CC">
        <w:rPr>
          <w:sz w:val="22"/>
          <w:szCs w:val="22"/>
        </w:rPr>
        <w:t>suggests the author is a second or third</w:t>
      </w:r>
      <w:r w:rsidR="00D874B7" w:rsidRPr="002E31CC">
        <w:rPr>
          <w:sz w:val="22"/>
          <w:szCs w:val="22"/>
        </w:rPr>
        <w:t xml:space="preserve"> </w:t>
      </w:r>
      <w:r w:rsidRPr="002E31CC">
        <w:rPr>
          <w:sz w:val="22"/>
          <w:szCs w:val="22"/>
        </w:rPr>
        <w:t xml:space="preserve">generation hearer. Those who argue for Paul </w:t>
      </w:r>
      <w:r w:rsidR="009904DC">
        <w:rPr>
          <w:sz w:val="22"/>
          <w:szCs w:val="22"/>
        </w:rPr>
        <w:t xml:space="preserve">respond that </w:t>
      </w:r>
      <w:r w:rsidRPr="002E31CC">
        <w:rPr>
          <w:sz w:val="22"/>
          <w:szCs w:val="22"/>
        </w:rPr>
        <w:t>this verse simply reflects the author’s inclusion of himself among those who heard the message, without explicitly identifying his unique status.</w:t>
      </w:r>
    </w:p>
    <w:p w14:paraId="51A1A5E0" w14:textId="0CEDA1AF" w:rsidR="00D874B7" w:rsidRPr="002E31CC" w:rsidRDefault="00D874B7" w:rsidP="002E31CC">
      <w:pPr>
        <w:pStyle w:val="NoSpacing"/>
        <w:rPr>
          <w:rFonts w:ascii="Times New Roman" w:hAnsi="Times New Roman" w:cs="Times New Roman"/>
          <w:b/>
          <w:bCs/>
        </w:rPr>
      </w:pPr>
      <w:r w:rsidRPr="002E31CC">
        <w:rPr>
          <w:rFonts w:ascii="Times New Roman" w:hAnsi="Times New Roman" w:cs="Times New Roman"/>
          <w:b/>
          <w:bCs/>
        </w:rPr>
        <w:t xml:space="preserve">3. </w:t>
      </w:r>
      <w:r w:rsidR="00422978" w:rsidRPr="002E31CC">
        <w:rPr>
          <w:rFonts w:ascii="Times New Roman" w:hAnsi="Times New Roman" w:cs="Times New Roman"/>
          <w:b/>
          <w:bCs/>
        </w:rPr>
        <w:t>Stylistic and Linguistic Differences</w:t>
      </w:r>
    </w:p>
    <w:p w14:paraId="1DB21448" w14:textId="1C6108F7" w:rsidR="00422978" w:rsidRPr="002E31CC" w:rsidRDefault="00422978" w:rsidP="002E31CC">
      <w:pPr>
        <w:pStyle w:val="NoSpacing"/>
        <w:rPr>
          <w:rFonts w:ascii="Times New Roman" w:hAnsi="Times New Roman" w:cs="Times New Roman"/>
        </w:rPr>
      </w:pPr>
      <w:r w:rsidRPr="002E31CC">
        <w:rPr>
          <w:rFonts w:ascii="Times New Roman" w:hAnsi="Times New Roman" w:cs="Times New Roman"/>
        </w:rPr>
        <w:t>The Greek of Hebrews is widely considered the most polished and rhetorically complex in the New Testament.</w:t>
      </w:r>
    </w:p>
    <w:p w14:paraId="264CA474" w14:textId="11251C39" w:rsidR="00422978" w:rsidRPr="002E31CC" w:rsidRDefault="00422978" w:rsidP="002E31CC">
      <w:pPr>
        <w:pStyle w:val="NormalWeb"/>
        <w:numPr>
          <w:ilvl w:val="0"/>
          <w:numId w:val="13"/>
        </w:numPr>
        <w:rPr>
          <w:sz w:val="22"/>
          <w:szCs w:val="22"/>
        </w:rPr>
      </w:pPr>
      <w:r w:rsidRPr="002E31CC">
        <w:rPr>
          <w:sz w:val="22"/>
          <w:szCs w:val="22"/>
        </w:rPr>
        <w:t>Literary Style: Scholars note that Hebrews is written in a more formal, high-register Greek than the more spontaneous style Paul used in his other epistles.</w:t>
      </w:r>
    </w:p>
    <w:p w14:paraId="7416EE87" w14:textId="7A9C49ED" w:rsidR="00422978" w:rsidRPr="002E31CC" w:rsidRDefault="00422978" w:rsidP="002E31CC">
      <w:pPr>
        <w:pStyle w:val="NormalWeb"/>
        <w:numPr>
          <w:ilvl w:val="0"/>
          <w:numId w:val="13"/>
        </w:numPr>
        <w:rPr>
          <w:sz w:val="22"/>
          <w:szCs w:val="22"/>
        </w:rPr>
      </w:pPr>
      <w:r w:rsidRPr="002E31CC">
        <w:rPr>
          <w:sz w:val="22"/>
          <w:szCs w:val="22"/>
        </w:rPr>
        <w:t xml:space="preserve">Vocabulary: Key Pauline terms—such as </w:t>
      </w:r>
      <w:r w:rsidRPr="002E31CC">
        <w:rPr>
          <w:b/>
          <w:bCs/>
          <w:i/>
          <w:iCs/>
          <w:sz w:val="22"/>
          <w:szCs w:val="22"/>
        </w:rPr>
        <w:t>"mystery"</w:t>
      </w:r>
      <w:r w:rsidRPr="002E31CC">
        <w:rPr>
          <w:sz w:val="22"/>
          <w:szCs w:val="22"/>
        </w:rPr>
        <w:t xml:space="preserve"> (</w:t>
      </w:r>
      <w:proofErr w:type="spellStart"/>
      <w:r w:rsidRPr="002E31CC">
        <w:rPr>
          <w:b/>
          <w:bCs/>
          <w:color w:val="7030A0"/>
          <w:sz w:val="22"/>
          <w:szCs w:val="22"/>
        </w:rPr>
        <w:t>mystērion</w:t>
      </w:r>
      <w:proofErr w:type="spellEnd"/>
      <w:r w:rsidRPr="002E31CC">
        <w:rPr>
          <w:sz w:val="22"/>
          <w:szCs w:val="22"/>
        </w:rPr>
        <w:t xml:space="preserve">) or </w:t>
      </w:r>
      <w:r w:rsidRPr="002E31CC">
        <w:rPr>
          <w:b/>
          <w:bCs/>
          <w:i/>
          <w:iCs/>
          <w:sz w:val="22"/>
          <w:szCs w:val="22"/>
        </w:rPr>
        <w:t>"gospel"</w:t>
      </w:r>
      <w:r w:rsidRPr="002E31CC">
        <w:rPr>
          <w:sz w:val="22"/>
          <w:szCs w:val="22"/>
        </w:rPr>
        <w:t xml:space="preserve"> (</w:t>
      </w:r>
      <w:proofErr w:type="spellStart"/>
      <w:r w:rsidRPr="002E31CC">
        <w:rPr>
          <w:b/>
          <w:bCs/>
          <w:color w:val="7030A0"/>
          <w:sz w:val="22"/>
          <w:szCs w:val="22"/>
        </w:rPr>
        <w:t>euangelion</w:t>
      </w:r>
      <w:proofErr w:type="spellEnd"/>
      <w:r w:rsidRPr="002E31CC">
        <w:rPr>
          <w:sz w:val="22"/>
          <w:szCs w:val="22"/>
        </w:rPr>
        <w:t>)—are absent in Hebrews. Conversely, Hebrews uses specific terminology, such as the title "High Priest" for Jesus, which Paul never uses elsewhere.</w:t>
      </w:r>
    </w:p>
    <w:p w14:paraId="608E73A5" w14:textId="77777777" w:rsidR="00D874B7" w:rsidRPr="002E31CC" w:rsidRDefault="00422978" w:rsidP="002E31CC">
      <w:pPr>
        <w:pStyle w:val="NoSpacing"/>
        <w:rPr>
          <w:rFonts w:ascii="Times New Roman" w:hAnsi="Times New Roman" w:cs="Times New Roman"/>
          <w:b/>
          <w:bCs/>
        </w:rPr>
      </w:pPr>
      <w:r w:rsidRPr="002E31CC">
        <w:rPr>
          <w:rFonts w:ascii="Times New Roman" w:hAnsi="Times New Roman" w:cs="Times New Roman"/>
          <w:b/>
          <w:bCs/>
        </w:rPr>
        <w:t>Conclusion</w:t>
      </w:r>
      <w:r w:rsidR="00D874B7" w:rsidRPr="002E31CC">
        <w:rPr>
          <w:rFonts w:ascii="Times New Roman" w:hAnsi="Times New Roman" w:cs="Times New Roman"/>
          <w:b/>
          <w:bCs/>
        </w:rPr>
        <w:t>:</w:t>
      </w:r>
    </w:p>
    <w:p w14:paraId="28BFEA5A" w14:textId="5FC34081" w:rsidR="00422978" w:rsidRPr="002E31CC" w:rsidRDefault="00422978" w:rsidP="002E31CC">
      <w:pPr>
        <w:pStyle w:val="NoSpacing"/>
        <w:rPr>
          <w:rFonts w:ascii="Times New Roman" w:hAnsi="Times New Roman" w:cs="Times New Roman"/>
          <w:i/>
          <w:iCs/>
        </w:rPr>
      </w:pPr>
      <w:r w:rsidRPr="002E31CC">
        <w:rPr>
          <w:rFonts w:ascii="Times New Roman" w:hAnsi="Times New Roman" w:cs="Times New Roman"/>
        </w:rPr>
        <w:t>So, who wrote the Letter to the Hebrews? Although the evidence leans toward Paul, we must ultimately conclude that we do not know for certain. Regardless of human authorship, we hold to the truth of 2 Timothy 3:16–17:</w:t>
      </w:r>
      <w:r w:rsidRPr="002E31CC">
        <w:rPr>
          <w:rFonts w:ascii="Times New Roman" w:hAnsi="Times New Roman" w:cs="Times New Roman"/>
          <w:i/>
          <w:iCs/>
        </w:rPr>
        <w:t xml:space="preserve"> "All Scripture is breathed out by God and profitable for teaching, for reproof, for correction, and for training in righteousness, that the man of God may be complete, equipped for every good work" (ESV).</w:t>
      </w:r>
    </w:p>
    <w:p w14:paraId="25EC93B6" w14:textId="32FF4992" w:rsidR="0079580D" w:rsidRPr="002E31CC" w:rsidRDefault="0079580D" w:rsidP="002E31CC">
      <w:pPr>
        <w:pStyle w:val="NormalWeb"/>
        <w:rPr>
          <w:sz w:val="22"/>
          <w:szCs w:val="22"/>
        </w:rPr>
      </w:pPr>
      <w:r w:rsidRPr="002E31CC">
        <w:rPr>
          <w:sz w:val="22"/>
          <w:szCs w:val="22"/>
        </w:rPr>
        <w:t>The ultimate author is the Divine</w:t>
      </w:r>
      <w:r w:rsidR="00D874B7" w:rsidRPr="002E31CC">
        <w:rPr>
          <w:sz w:val="22"/>
          <w:szCs w:val="22"/>
        </w:rPr>
        <w:t xml:space="preserve"> Himself</w:t>
      </w:r>
      <w:r w:rsidRPr="002E31CC">
        <w:rPr>
          <w:sz w:val="22"/>
          <w:szCs w:val="22"/>
        </w:rPr>
        <w:t xml:space="preserve">, who moved the unnamed human author to pen this amazing book. </w:t>
      </w:r>
    </w:p>
    <w:p w14:paraId="7890776A" w14:textId="77777777" w:rsidR="00D874B7" w:rsidRPr="002E31CC" w:rsidRDefault="00DE5E80" w:rsidP="002E31CC">
      <w:pPr>
        <w:pStyle w:val="NoSpacing"/>
        <w:jc w:val="center"/>
        <w:rPr>
          <w:rFonts w:ascii="Times New Roman" w:hAnsi="Times New Roman" w:cs="Times New Roman"/>
          <w:b/>
          <w:bCs/>
        </w:rPr>
      </w:pPr>
      <w:r w:rsidRPr="002E31CC">
        <w:rPr>
          <w:rFonts w:ascii="Times New Roman" w:hAnsi="Times New Roman" w:cs="Times New Roman"/>
          <w:b/>
          <w:bCs/>
        </w:rPr>
        <w:t>Audience:</w:t>
      </w:r>
    </w:p>
    <w:p w14:paraId="051960D5" w14:textId="77777777" w:rsidR="00D874B7" w:rsidRPr="002E31CC" w:rsidRDefault="00624929" w:rsidP="002E31CC">
      <w:pPr>
        <w:pStyle w:val="NoSpacing"/>
        <w:rPr>
          <w:rFonts w:ascii="Times New Roman" w:hAnsi="Times New Roman" w:cs="Times New Roman"/>
        </w:rPr>
      </w:pPr>
      <w:r w:rsidRPr="002E31CC">
        <w:rPr>
          <w:rFonts w:ascii="Times New Roman" w:hAnsi="Times New Roman" w:cs="Times New Roman"/>
        </w:rPr>
        <w:t>As we consider the title, one might initially suspect that it serves to identify the audience. I submit that the title alone does not identify the audience. Clearly, this book is written to Jews, but which Jews? At this point in history (1st century AD), we could divide Jews into several different groups, including:</w:t>
      </w:r>
    </w:p>
    <w:p w14:paraId="3592245A" w14:textId="2D353D0B" w:rsidR="00624929" w:rsidRPr="002E31CC" w:rsidRDefault="00624929" w:rsidP="002E31CC">
      <w:pPr>
        <w:pStyle w:val="NoSpacing"/>
        <w:numPr>
          <w:ilvl w:val="0"/>
          <w:numId w:val="15"/>
        </w:numPr>
        <w:rPr>
          <w:rFonts w:ascii="Times New Roman" w:hAnsi="Times New Roman" w:cs="Times New Roman"/>
        </w:rPr>
      </w:pPr>
      <w:r w:rsidRPr="002E31CC">
        <w:rPr>
          <w:rFonts w:ascii="Times New Roman" w:hAnsi="Times New Roman" w:cs="Times New Roman"/>
        </w:rPr>
        <w:t>Jews who believed that Jesus was the promised Messiah.</w:t>
      </w:r>
    </w:p>
    <w:p w14:paraId="42896A62" w14:textId="77777777" w:rsidR="00624929" w:rsidRPr="002E31CC" w:rsidRDefault="00624929" w:rsidP="002E31CC">
      <w:pPr>
        <w:pStyle w:val="NormalWeb"/>
        <w:numPr>
          <w:ilvl w:val="0"/>
          <w:numId w:val="15"/>
        </w:numPr>
        <w:rPr>
          <w:sz w:val="22"/>
          <w:szCs w:val="22"/>
        </w:rPr>
      </w:pPr>
      <w:r w:rsidRPr="002E31CC">
        <w:rPr>
          <w:sz w:val="22"/>
          <w:szCs w:val="22"/>
        </w:rPr>
        <w:t>Jews who rejected that Jesus was the promised Messiah.</w:t>
      </w:r>
    </w:p>
    <w:p w14:paraId="2CC31BB4" w14:textId="77777777" w:rsidR="00624929" w:rsidRPr="002E31CC" w:rsidRDefault="00624929" w:rsidP="002E31CC">
      <w:pPr>
        <w:pStyle w:val="NormalWeb"/>
        <w:numPr>
          <w:ilvl w:val="0"/>
          <w:numId w:val="15"/>
        </w:numPr>
        <w:rPr>
          <w:sz w:val="22"/>
          <w:szCs w:val="22"/>
        </w:rPr>
      </w:pPr>
      <w:r w:rsidRPr="002E31CC">
        <w:rPr>
          <w:sz w:val="22"/>
          <w:szCs w:val="22"/>
        </w:rPr>
        <w:t>Jews who had started loosely following the Messiah but were not yet fully convinced.</w:t>
      </w:r>
    </w:p>
    <w:p w14:paraId="540A83A8" w14:textId="1C65F9E9" w:rsidR="00624929" w:rsidRPr="002E31CC" w:rsidRDefault="00624929" w:rsidP="002E31CC">
      <w:pPr>
        <w:pStyle w:val="NormalWeb"/>
        <w:rPr>
          <w:sz w:val="22"/>
          <w:szCs w:val="22"/>
        </w:rPr>
      </w:pPr>
      <w:r w:rsidRPr="002E31CC">
        <w:rPr>
          <w:sz w:val="22"/>
          <w:szCs w:val="22"/>
        </w:rPr>
        <w:t xml:space="preserve">So, to which group is the letter intended? First, I would say the bulk of the letter is aimed at group 1 (Jews who have believed that Jesus is the Messiah). However, it also seems to speak to group 3. In fact, the warnings we will discuss in a moment seem to be directed at those who are beginning to consider that Jesus is the Messiah but have not yet fully believed. Paul seems to focus his warnings </w:t>
      </w:r>
      <w:proofErr w:type="gramStart"/>
      <w:r w:rsidR="000515C2">
        <w:rPr>
          <w:sz w:val="22"/>
          <w:szCs w:val="22"/>
        </w:rPr>
        <w:t>to</w:t>
      </w:r>
      <w:proofErr w:type="gramEnd"/>
      <w:r w:rsidRPr="002E31CC">
        <w:rPr>
          <w:sz w:val="22"/>
          <w:szCs w:val="22"/>
        </w:rPr>
        <w:t xml:space="preserve"> this group. For it is this group that is in danger of </w:t>
      </w:r>
      <w:r w:rsidR="000515C2">
        <w:rPr>
          <w:sz w:val="22"/>
          <w:szCs w:val="22"/>
        </w:rPr>
        <w:t xml:space="preserve">sliding </w:t>
      </w:r>
      <w:r w:rsidRPr="002E31CC">
        <w:rPr>
          <w:sz w:val="22"/>
          <w:szCs w:val="22"/>
        </w:rPr>
        <w:t xml:space="preserve">back to Old Covenant practices. </w:t>
      </w:r>
    </w:p>
    <w:p w14:paraId="2ABCF866" w14:textId="7D306046" w:rsidR="00624929" w:rsidRPr="002E31CC" w:rsidRDefault="00624929" w:rsidP="002E31CC">
      <w:pPr>
        <w:pStyle w:val="NormalWeb"/>
        <w:rPr>
          <w:sz w:val="22"/>
          <w:szCs w:val="22"/>
        </w:rPr>
      </w:pPr>
      <w:r w:rsidRPr="002E31CC">
        <w:rPr>
          <w:sz w:val="22"/>
          <w:szCs w:val="22"/>
        </w:rPr>
        <w:t xml:space="preserve">There is another aspect we must keep in mind as we proceed: the letter is not only written to Hebrews who believe or are considering that Jesus is the promised Messiah, but many of these Jews </w:t>
      </w:r>
      <w:r w:rsidR="00D874B7" w:rsidRPr="002E31CC">
        <w:rPr>
          <w:sz w:val="22"/>
          <w:szCs w:val="22"/>
        </w:rPr>
        <w:t xml:space="preserve">were </w:t>
      </w:r>
      <w:r w:rsidRPr="002E31CC">
        <w:rPr>
          <w:sz w:val="22"/>
          <w:szCs w:val="22"/>
        </w:rPr>
        <w:t xml:space="preserve">also suffering persecution for their faith or their loose allegiance to Jesus Christ. </w:t>
      </w:r>
    </w:p>
    <w:p w14:paraId="3269B7DF" w14:textId="139B3221" w:rsidR="00624929" w:rsidRPr="002E31CC" w:rsidRDefault="00624929" w:rsidP="002E31CC">
      <w:pPr>
        <w:pStyle w:val="NormalWeb"/>
        <w:rPr>
          <w:sz w:val="22"/>
          <w:szCs w:val="22"/>
        </w:rPr>
      </w:pPr>
      <w:r w:rsidRPr="002E31CC">
        <w:rPr>
          <w:sz w:val="22"/>
          <w:szCs w:val="22"/>
        </w:rPr>
        <w:t xml:space="preserve">They </w:t>
      </w:r>
      <w:r w:rsidR="000515C2">
        <w:rPr>
          <w:sz w:val="22"/>
          <w:szCs w:val="22"/>
        </w:rPr>
        <w:t xml:space="preserve">were being </w:t>
      </w:r>
      <w:r w:rsidRPr="002E31CC">
        <w:rPr>
          <w:sz w:val="22"/>
          <w:szCs w:val="22"/>
        </w:rPr>
        <w:t>rejected by the majority of Jews and persecuted for their connection to Jesus. I believe that understanding the audience, as well as the persecution they faced because of their faith, will help us immensely, especially when we come to the warnings contained in the book of Hebrews.</w:t>
      </w:r>
    </w:p>
    <w:p w14:paraId="5413D3B2" w14:textId="17AD3958" w:rsidR="00D874B7" w:rsidRPr="002E31CC" w:rsidRDefault="00AB4AA9" w:rsidP="002E31CC">
      <w:pPr>
        <w:pStyle w:val="NoSpacing"/>
        <w:jc w:val="center"/>
        <w:rPr>
          <w:rFonts w:ascii="Times New Roman" w:hAnsi="Times New Roman" w:cs="Times New Roman"/>
          <w:b/>
          <w:bCs/>
        </w:rPr>
      </w:pPr>
      <w:r w:rsidRPr="002E31CC">
        <w:rPr>
          <w:rFonts w:ascii="Times New Roman" w:hAnsi="Times New Roman" w:cs="Times New Roman"/>
          <w:b/>
          <w:bCs/>
        </w:rPr>
        <w:t>Date:</w:t>
      </w:r>
    </w:p>
    <w:p w14:paraId="10F59C3B" w14:textId="354C8840" w:rsidR="005613BC" w:rsidRPr="002E31CC" w:rsidRDefault="005613BC" w:rsidP="002E31CC">
      <w:pPr>
        <w:pStyle w:val="NoSpacing"/>
        <w:rPr>
          <w:rFonts w:ascii="Times New Roman" w:hAnsi="Times New Roman" w:cs="Times New Roman"/>
        </w:rPr>
      </w:pPr>
      <w:r w:rsidRPr="002E31CC">
        <w:rPr>
          <w:rFonts w:ascii="Times New Roman" w:hAnsi="Times New Roman" w:cs="Times New Roman"/>
        </w:rPr>
        <w:t>The book of Hebrews was likely written between AD 60 and 70, possibly around the middle of that decade, though scholars acknowledge significant uncertainty regarding the precise date.</w:t>
      </w:r>
    </w:p>
    <w:p w14:paraId="2C72C1A0" w14:textId="43DED742" w:rsidR="005613BC" w:rsidRPr="002E31CC" w:rsidRDefault="005613BC" w:rsidP="002E31CC">
      <w:pPr>
        <w:pStyle w:val="NormalWeb"/>
        <w:rPr>
          <w:sz w:val="22"/>
          <w:szCs w:val="22"/>
        </w:rPr>
      </w:pPr>
      <w:r w:rsidRPr="002E31CC">
        <w:rPr>
          <w:sz w:val="22"/>
          <w:szCs w:val="22"/>
        </w:rPr>
        <w:t xml:space="preserve">It is nearly universally agreed that it was written prior to AD 70. Although the letter makes many references to Temple worship, it contains no mention of the destruction of Jerusalem’s Temple. Such a reference would have powerfully reinforced the author’s argument that the Old Covenant had been superseded—an omission difficult to explain if the letter were written after AD 70. Additionally, the text describes Jewish sacrifices as </w:t>
      </w:r>
      <w:r w:rsidRPr="002E31CC">
        <w:rPr>
          <w:sz w:val="22"/>
          <w:szCs w:val="22"/>
        </w:rPr>
        <w:lastRenderedPageBreak/>
        <w:t>ongoing (7:27–28; 8:3–5; 9:6–10; 9:25; 10:1–4, 11–14; and 13:10–11), further suggesting composition before the Temple’s destruction ended the sacrificial system.</w:t>
      </w:r>
      <w:r w:rsidR="00D9166C">
        <w:rPr>
          <w:sz w:val="22"/>
          <w:szCs w:val="22"/>
        </w:rPr>
        <w:t xml:space="preserve"> </w:t>
      </w:r>
    </w:p>
    <w:p w14:paraId="2F11E857" w14:textId="5A70E052" w:rsidR="005613BC" w:rsidRPr="002E31CC" w:rsidRDefault="005613BC" w:rsidP="002E31CC">
      <w:pPr>
        <w:pStyle w:val="NormalWeb"/>
        <w:rPr>
          <w:sz w:val="22"/>
          <w:szCs w:val="22"/>
        </w:rPr>
      </w:pPr>
      <w:r w:rsidRPr="002E31CC">
        <w:rPr>
          <w:sz w:val="22"/>
          <w:szCs w:val="22"/>
        </w:rPr>
        <w:t xml:space="preserve">Finally, the early church father Clement of Rome quoted from Hebrews in his epistle to the Corinthians </w:t>
      </w:r>
      <w:r w:rsidR="00A73744" w:rsidRPr="002E31CC">
        <w:rPr>
          <w:sz w:val="22"/>
          <w:szCs w:val="22"/>
        </w:rPr>
        <w:t xml:space="preserve">written </w:t>
      </w:r>
      <w:r w:rsidRPr="002E31CC">
        <w:rPr>
          <w:sz w:val="22"/>
          <w:szCs w:val="22"/>
        </w:rPr>
        <w:t>by AD 95, establishing a definite upper boundary for its composition.</w:t>
      </w:r>
    </w:p>
    <w:p w14:paraId="4B847B98" w14:textId="77777777" w:rsidR="00A73744" w:rsidRPr="002E31CC" w:rsidRDefault="009C6103" w:rsidP="002E31CC">
      <w:pPr>
        <w:pStyle w:val="NoSpacing"/>
        <w:jc w:val="center"/>
        <w:rPr>
          <w:rFonts w:ascii="Times New Roman" w:hAnsi="Times New Roman" w:cs="Times New Roman"/>
          <w:b/>
          <w:bCs/>
        </w:rPr>
      </w:pPr>
      <w:r w:rsidRPr="002E31CC">
        <w:rPr>
          <w:rFonts w:ascii="Times New Roman" w:hAnsi="Times New Roman" w:cs="Times New Roman"/>
          <w:b/>
          <w:bCs/>
        </w:rPr>
        <w:t>Occasion for Writing:</w:t>
      </w:r>
    </w:p>
    <w:p w14:paraId="21F60672" w14:textId="25DA8747" w:rsidR="005613BC" w:rsidRPr="002E31CC" w:rsidRDefault="005613BC" w:rsidP="002E31CC">
      <w:pPr>
        <w:pStyle w:val="NoSpacing"/>
        <w:rPr>
          <w:rFonts w:ascii="Times New Roman" w:hAnsi="Times New Roman" w:cs="Times New Roman"/>
        </w:rPr>
      </w:pPr>
      <w:r w:rsidRPr="002E31CC">
        <w:rPr>
          <w:rFonts w:ascii="Times New Roman" w:hAnsi="Times New Roman" w:cs="Times New Roman"/>
        </w:rPr>
        <w:t>The book of Hebrews was clearly written to Jews who had, at a minimum, taken an interest in the claims of Jesus as the Messiah, and more significantly, many who had placed their faith in Him.</w:t>
      </w:r>
    </w:p>
    <w:p w14:paraId="766216CE" w14:textId="77777777" w:rsidR="005613BC" w:rsidRPr="002E31CC" w:rsidRDefault="005613BC" w:rsidP="002E31CC">
      <w:pPr>
        <w:pStyle w:val="NormalWeb"/>
        <w:rPr>
          <w:sz w:val="22"/>
          <w:szCs w:val="22"/>
        </w:rPr>
      </w:pPr>
      <w:r w:rsidRPr="002E31CC">
        <w:rPr>
          <w:sz w:val="22"/>
          <w:szCs w:val="22"/>
        </w:rPr>
        <w:t>These believers were suffering extreme hardships for their faith, having been rejected by their countrymen, and they likely felt like exiles themselves. They may have missed the fellowship of their peers and the elements common to the Jewish liturgical system, including the weekly Sabbath, the High Holy Days, and the sacrifices offered at the Temple.</w:t>
      </w:r>
    </w:p>
    <w:p w14:paraId="2C11E369" w14:textId="56F4CC74" w:rsidR="005613BC" w:rsidRPr="002E31CC" w:rsidRDefault="005613BC" w:rsidP="002E31CC">
      <w:pPr>
        <w:pStyle w:val="NormalWeb"/>
        <w:rPr>
          <w:sz w:val="22"/>
          <w:szCs w:val="22"/>
        </w:rPr>
      </w:pPr>
      <w:r w:rsidRPr="002E31CC">
        <w:rPr>
          <w:sz w:val="22"/>
          <w:szCs w:val="22"/>
        </w:rPr>
        <w:t xml:space="preserve">It is to these brothers and sisters that the writer of Hebrews takes up his pen. He encourages them to continue in their faith and warns them against sliding backward—against returning to what was familiar: Judaism. </w:t>
      </w:r>
    </w:p>
    <w:p w14:paraId="454DEF50" w14:textId="25B1D604" w:rsidR="005613BC" w:rsidRPr="002E31CC" w:rsidRDefault="005613BC" w:rsidP="002E31CC">
      <w:pPr>
        <w:pStyle w:val="NormalWeb"/>
        <w:rPr>
          <w:sz w:val="22"/>
          <w:szCs w:val="22"/>
        </w:rPr>
      </w:pPr>
      <w:r w:rsidRPr="002E31CC">
        <w:rPr>
          <w:sz w:val="22"/>
          <w:szCs w:val="22"/>
        </w:rPr>
        <w:t xml:space="preserve">The writer begins and proceeds throughout the entire letter with one main theme, which is </w:t>
      </w:r>
      <w:r w:rsidR="007A324B" w:rsidRPr="002E31CC">
        <w:rPr>
          <w:sz w:val="22"/>
          <w:szCs w:val="22"/>
        </w:rPr>
        <w:t xml:space="preserve">summarized </w:t>
      </w:r>
      <w:r w:rsidRPr="002E31CC">
        <w:rPr>
          <w:sz w:val="22"/>
          <w:szCs w:val="22"/>
        </w:rPr>
        <w:t xml:space="preserve">on </w:t>
      </w:r>
      <w:r w:rsidR="007A324B" w:rsidRPr="002E31CC">
        <w:rPr>
          <w:sz w:val="22"/>
          <w:szCs w:val="22"/>
        </w:rPr>
        <w:t xml:space="preserve">the </w:t>
      </w:r>
      <w:r w:rsidRPr="002E31CC">
        <w:rPr>
          <w:sz w:val="22"/>
          <w:szCs w:val="22"/>
        </w:rPr>
        <w:t xml:space="preserve">graphic for this study: </w:t>
      </w:r>
      <w:r w:rsidRPr="002E31CC">
        <w:rPr>
          <w:b/>
          <w:bCs/>
          <w:sz w:val="22"/>
          <w:szCs w:val="22"/>
        </w:rPr>
        <w:t>Jesus is Better!</w:t>
      </w:r>
      <w:r w:rsidR="007A324B" w:rsidRPr="002E31CC">
        <w:rPr>
          <w:b/>
          <w:bCs/>
          <w:sz w:val="22"/>
          <w:szCs w:val="22"/>
        </w:rPr>
        <w:t xml:space="preserve"> </w:t>
      </w:r>
      <w:r w:rsidR="007A324B" w:rsidRPr="002E31CC">
        <w:rPr>
          <w:sz w:val="22"/>
          <w:szCs w:val="22"/>
        </w:rPr>
        <w:t>But the writer of Hebrews does not end there. The word “better” is woven throughout the book</w:t>
      </w:r>
      <w:r w:rsidR="000515C2">
        <w:rPr>
          <w:sz w:val="22"/>
          <w:szCs w:val="22"/>
        </w:rPr>
        <w:t>.</w:t>
      </w:r>
    </w:p>
    <w:p w14:paraId="05E2FAEF" w14:textId="621C8409" w:rsidR="007A324B" w:rsidRPr="002E31CC" w:rsidRDefault="007A324B" w:rsidP="002E31CC">
      <w:pPr>
        <w:pStyle w:val="NormalWeb"/>
        <w:rPr>
          <w:sz w:val="22"/>
          <w:szCs w:val="22"/>
        </w:rPr>
      </w:pPr>
      <w:r w:rsidRPr="002E31CC">
        <w:rPr>
          <w:sz w:val="22"/>
          <w:szCs w:val="22"/>
        </w:rPr>
        <w:t xml:space="preserve">Jesus is </w:t>
      </w:r>
      <w:r w:rsidRPr="002E31CC">
        <w:rPr>
          <w:b/>
          <w:bCs/>
          <w:sz w:val="22"/>
          <w:szCs w:val="22"/>
        </w:rPr>
        <w:t>better</w:t>
      </w:r>
      <w:r w:rsidRPr="002E31CC">
        <w:rPr>
          <w:sz w:val="22"/>
          <w:szCs w:val="22"/>
        </w:rPr>
        <w:t xml:space="preserve"> than the angels (Heb 1:4), He is </w:t>
      </w:r>
      <w:r w:rsidRPr="002E31CC">
        <w:rPr>
          <w:b/>
          <w:bCs/>
          <w:sz w:val="22"/>
          <w:szCs w:val="22"/>
        </w:rPr>
        <w:t>better</w:t>
      </w:r>
      <w:r w:rsidRPr="002E31CC">
        <w:rPr>
          <w:sz w:val="22"/>
          <w:szCs w:val="22"/>
        </w:rPr>
        <w:t xml:space="preserve"> than Moses (Heb 3:3), </w:t>
      </w:r>
      <w:r w:rsidR="00A73744" w:rsidRPr="002E31CC">
        <w:rPr>
          <w:sz w:val="22"/>
          <w:szCs w:val="22"/>
        </w:rPr>
        <w:t xml:space="preserve">and </w:t>
      </w:r>
      <w:r w:rsidRPr="002E31CC">
        <w:rPr>
          <w:sz w:val="22"/>
          <w:szCs w:val="22"/>
        </w:rPr>
        <w:t xml:space="preserve">He offers a </w:t>
      </w:r>
      <w:r w:rsidRPr="002E31CC">
        <w:rPr>
          <w:b/>
          <w:bCs/>
          <w:sz w:val="22"/>
          <w:szCs w:val="22"/>
        </w:rPr>
        <w:t>better</w:t>
      </w:r>
      <w:r w:rsidRPr="002E31CC">
        <w:rPr>
          <w:sz w:val="22"/>
          <w:szCs w:val="22"/>
        </w:rPr>
        <w:t xml:space="preserve"> rest than Joshua (Heb 4:8-9). It is through the gospel that we have a </w:t>
      </w:r>
      <w:r w:rsidRPr="002E31CC">
        <w:rPr>
          <w:b/>
          <w:bCs/>
          <w:i/>
          <w:iCs/>
          <w:sz w:val="22"/>
          <w:szCs w:val="22"/>
        </w:rPr>
        <w:t>better</w:t>
      </w:r>
      <w:r w:rsidRPr="002E31CC">
        <w:rPr>
          <w:sz w:val="22"/>
          <w:szCs w:val="22"/>
        </w:rPr>
        <w:t xml:space="preserve"> hope (Heb 7:19), for in the gospel we learn that Jesus is the guarantor of a </w:t>
      </w:r>
      <w:r w:rsidRPr="002E31CC">
        <w:rPr>
          <w:b/>
          <w:bCs/>
          <w:i/>
          <w:iCs/>
          <w:sz w:val="22"/>
          <w:szCs w:val="22"/>
        </w:rPr>
        <w:t>better</w:t>
      </w:r>
      <w:r w:rsidRPr="002E31CC">
        <w:rPr>
          <w:sz w:val="22"/>
          <w:szCs w:val="22"/>
        </w:rPr>
        <w:t xml:space="preserve"> covenant (Heb 7:22) that is built on a </w:t>
      </w:r>
      <w:r w:rsidRPr="002E31CC">
        <w:rPr>
          <w:b/>
          <w:bCs/>
          <w:i/>
          <w:iCs/>
          <w:sz w:val="22"/>
          <w:szCs w:val="22"/>
        </w:rPr>
        <w:t>better</w:t>
      </w:r>
      <w:r w:rsidRPr="002E31CC">
        <w:rPr>
          <w:sz w:val="22"/>
          <w:szCs w:val="22"/>
        </w:rPr>
        <w:t xml:space="preserve"> sacrifice (Heb 9;23) thus it has </w:t>
      </w:r>
      <w:r w:rsidRPr="002E31CC">
        <w:rPr>
          <w:b/>
          <w:bCs/>
          <w:i/>
          <w:iCs/>
          <w:sz w:val="22"/>
          <w:szCs w:val="22"/>
        </w:rPr>
        <w:t>better</w:t>
      </w:r>
      <w:r w:rsidRPr="002E31CC">
        <w:rPr>
          <w:sz w:val="22"/>
          <w:szCs w:val="22"/>
        </w:rPr>
        <w:t xml:space="preserve"> promises (Heb 8:6)</w:t>
      </w:r>
      <w:r w:rsidR="00A73744" w:rsidRPr="002E31CC">
        <w:rPr>
          <w:sz w:val="22"/>
          <w:szCs w:val="22"/>
        </w:rPr>
        <w:t xml:space="preserve"> and we are waiting for a</w:t>
      </w:r>
      <w:r w:rsidR="00A73744" w:rsidRPr="002E31CC">
        <w:rPr>
          <w:b/>
          <w:bCs/>
          <w:i/>
          <w:iCs/>
          <w:sz w:val="22"/>
          <w:szCs w:val="22"/>
        </w:rPr>
        <w:t xml:space="preserve"> better</w:t>
      </w:r>
      <w:r w:rsidR="00A73744" w:rsidRPr="002E31CC">
        <w:rPr>
          <w:sz w:val="22"/>
          <w:szCs w:val="22"/>
        </w:rPr>
        <w:t xml:space="preserve"> country (Heb 11:16) </w:t>
      </w:r>
      <w:r w:rsidRPr="002E31CC">
        <w:rPr>
          <w:sz w:val="22"/>
          <w:szCs w:val="22"/>
        </w:rPr>
        <w:t xml:space="preserve">. </w:t>
      </w:r>
    </w:p>
    <w:p w14:paraId="03D10ECE" w14:textId="6FDBC43D" w:rsidR="007A324B" w:rsidRPr="002E31CC" w:rsidRDefault="007A324B" w:rsidP="002E31CC">
      <w:pPr>
        <w:pStyle w:val="NormalWeb"/>
        <w:rPr>
          <w:sz w:val="22"/>
          <w:szCs w:val="22"/>
        </w:rPr>
      </w:pPr>
      <w:r w:rsidRPr="002E31CC">
        <w:rPr>
          <w:sz w:val="22"/>
          <w:szCs w:val="22"/>
        </w:rPr>
        <w:t xml:space="preserve">The writer wants to ensure his audience understands regardless of what they may be enduring, </w:t>
      </w:r>
      <w:r w:rsidRPr="002E31CC">
        <w:rPr>
          <w:b/>
          <w:bCs/>
          <w:sz w:val="22"/>
          <w:szCs w:val="22"/>
        </w:rPr>
        <w:t>Jesus</w:t>
      </w:r>
      <w:r w:rsidRPr="002E31CC">
        <w:rPr>
          <w:sz w:val="22"/>
          <w:szCs w:val="22"/>
        </w:rPr>
        <w:t xml:space="preserve"> and the New Covenant are </w:t>
      </w:r>
      <w:r w:rsidR="00A73744" w:rsidRPr="002E31CC">
        <w:rPr>
          <w:b/>
          <w:bCs/>
          <w:sz w:val="22"/>
          <w:szCs w:val="22"/>
        </w:rPr>
        <w:t>supremely</w:t>
      </w:r>
      <w:r w:rsidR="00A73744" w:rsidRPr="002E31CC">
        <w:rPr>
          <w:sz w:val="22"/>
          <w:szCs w:val="22"/>
        </w:rPr>
        <w:t xml:space="preserve"> </w:t>
      </w:r>
      <w:r w:rsidRPr="002E31CC">
        <w:rPr>
          <w:b/>
          <w:bCs/>
          <w:sz w:val="22"/>
          <w:szCs w:val="22"/>
        </w:rPr>
        <w:t>better!</w:t>
      </w:r>
    </w:p>
    <w:p w14:paraId="59E2A46E" w14:textId="77777777" w:rsidR="005613BC" w:rsidRPr="002E31CC" w:rsidRDefault="005613BC" w:rsidP="002E31CC">
      <w:pPr>
        <w:pStyle w:val="NormalWeb"/>
        <w:rPr>
          <w:sz w:val="22"/>
          <w:szCs w:val="22"/>
        </w:rPr>
      </w:pPr>
      <w:r w:rsidRPr="002E31CC">
        <w:rPr>
          <w:sz w:val="22"/>
          <w:szCs w:val="22"/>
        </w:rPr>
        <w:t>The writer concludes the letter with admonitions and a short benediction. It will help us understand this letter if we can keep the audience and the occasion for writing in mind as we work our way through the text in the coming weeks.</w:t>
      </w:r>
    </w:p>
    <w:p w14:paraId="15D511BC" w14:textId="77777777" w:rsidR="00A73744" w:rsidRPr="002E31CC" w:rsidRDefault="005830B6" w:rsidP="002E31CC">
      <w:pPr>
        <w:pStyle w:val="NoSpacing"/>
        <w:jc w:val="center"/>
        <w:rPr>
          <w:rFonts w:ascii="Times New Roman" w:hAnsi="Times New Roman" w:cs="Times New Roman"/>
          <w:b/>
          <w:bCs/>
        </w:rPr>
      </w:pPr>
      <w:r w:rsidRPr="002E31CC">
        <w:rPr>
          <w:rFonts w:ascii="Times New Roman" w:hAnsi="Times New Roman" w:cs="Times New Roman"/>
          <w:b/>
          <w:bCs/>
        </w:rPr>
        <w:t>Warnings:</w:t>
      </w:r>
    </w:p>
    <w:p w14:paraId="73A67ED3" w14:textId="754BE5F2" w:rsidR="005830B6" w:rsidRPr="002E31CC" w:rsidRDefault="005830B6" w:rsidP="002E31CC">
      <w:pPr>
        <w:pStyle w:val="NoSpacing"/>
        <w:rPr>
          <w:rFonts w:ascii="Times New Roman" w:hAnsi="Times New Roman" w:cs="Times New Roman"/>
        </w:rPr>
      </w:pPr>
      <w:r w:rsidRPr="002E31CC">
        <w:rPr>
          <w:rFonts w:ascii="Times New Roman" w:hAnsi="Times New Roman" w:cs="Times New Roman"/>
        </w:rPr>
        <w:t xml:space="preserve">Under the discussion of the </w:t>
      </w:r>
      <w:r w:rsidR="009C6103" w:rsidRPr="002E31CC">
        <w:rPr>
          <w:rFonts w:ascii="Times New Roman" w:hAnsi="Times New Roman" w:cs="Times New Roman"/>
          <w:b/>
          <w:bCs/>
        </w:rPr>
        <w:t>A</w:t>
      </w:r>
      <w:r w:rsidRPr="002E31CC">
        <w:rPr>
          <w:rFonts w:ascii="Times New Roman" w:hAnsi="Times New Roman" w:cs="Times New Roman"/>
          <w:b/>
          <w:bCs/>
        </w:rPr>
        <w:t>udience</w:t>
      </w:r>
      <w:r w:rsidR="009C6103" w:rsidRPr="002E31CC">
        <w:rPr>
          <w:rFonts w:ascii="Times New Roman" w:hAnsi="Times New Roman" w:cs="Times New Roman"/>
        </w:rPr>
        <w:t xml:space="preserve"> and </w:t>
      </w:r>
      <w:r w:rsidR="009C6103" w:rsidRPr="002E31CC">
        <w:rPr>
          <w:rFonts w:ascii="Times New Roman" w:hAnsi="Times New Roman" w:cs="Times New Roman"/>
          <w:b/>
          <w:bCs/>
        </w:rPr>
        <w:t>Occasion for Writing</w:t>
      </w:r>
      <w:r w:rsidR="009C6103" w:rsidRPr="002E31CC">
        <w:rPr>
          <w:rFonts w:ascii="Times New Roman" w:hAnsi="Times New Roman" w:cs="Times New Roman"/>
        </w:rPr>
        <w:t xml:space="preserve">, </w:t>
      </w:r>
      <w:r w:rsidRPr="002E31CC">
        <w:rPr>
          <w:rFonts w:ascii="Times New Roman" w:hAnsi="Times New Roman" w:cs="Times New Roman"/>
        </w:rPr>
        <w:t>I mentioned warnings contained with the book of Hebrews.</w:t>
      </w:r>
      <w:r w:rsidRPr="002E31CC">
        <w:rPr>
          <w:rFonts w:ascii="Times New Roman" w:hAnsi="Times New Roman" w:cs="Times New Roman"/>
          <w:b/>
          <w:bCs/>
        </w:rPr>
        <w:t xml:space="preserve">  </w:t>
      </w:r>
      <w:r w:rsidRPr="002E31CC">
        <w:rPr>
          <w:rFonts w:ascii="Times New Roman" w:hAnsi="Times New Roman" w:cs="Times New Roman"/>
        </w:rPr>
        <w:t>I</w:t>
      </w:r>
      <w:r w:rsidR="0089307F" w:rsidRPr="002E31CC">
        <w:rPr>
          <w:rFonts w:ascii="Times New Roman" w:hAnsi="Times New Roman" w:cs="Times New Roman"/>
        </w:rPr>
        <w:t>n</w:t>
      </w:r>
      <w:r w:rsidRPr="002E31CC">
        <w:rPr>
          <w:rFonts w:ascii="Times New Roman" w:hAnsi="Times New Roman" w:cs="Times New Roman"/>
        </w:rPr>
        <w:t xml:space="preserve"> fact, there are </w:t>
      </w:r>
      <w:r w:rsidR="0089307F" w:rsidRPr="002E31CC">
        <w:rPr>
          <w:rFonts w:ascii="Times New Roman" w:hAnsi="Times New Roman" w:cs="Times New Roman"/>
          <w:b/>
          <w:bCs/>
        </w:rPr>
        <w:t>five distinct</w:t>
      </w:r>
      <w:r w:rsidRPr="002E31CC">
        <w:rPr>
          <w:rFonts w:ascii="Times New Roman" w:hAnsi="Times New Roman" w:cs="Times New Roman"/>
          <w:b/>
          <w:bCs/>
        </w:rPr>
        <w:t xml:space="preserve"> warnings</w:t>
      </w:r>
      <w:r w:rsidRPr="002E31CC">
        <w:rPr>
          <w:rFonts w:ascii="Times New Roman" w:hAnsi="Times New Roman" w:cs="Times New Roman"/>
        </w:rPr>
        <w:t xml:space="preserve"> contained in the book of Hebrews</w:t>
      </w:r>
      <w:r w:rsidR="0089307F" w:rsidRPr="002E31CC">
        <w:rPr>
          <w:rFonts w:ascii="Times New Roman" w:hAnsi="Times New Roman" w:cs="Times New Roman"/>
        </w:rPr>
        <w:t xml:space="preserve"> (some authors split warning </w:t>
      </w:r>
      <w:r w:rsidR="00F91294" w:rsidRPr="002E31CC">
        <w:rPr>
          <w:rFonts w:ascii="Times New Roman" w:hAnsi="Times New Roman" w:cs="Times New Roman"/>
        </w:rPr>
        <w:t xml:space="preserve">number </w:t>
      </w:r>
      <w:r w:rsidR="0089307F" w:rsidRPr="002E31CC">
        <w:rPr>
          <w:rFonts w:ascii="Times New Roman" w:hAnsi="Times New Roman" w:cs="Times New Roman"/>
        </w:rPr>
        <w:t>five into two warnings)</w:t>
      </w:r>
      <w:r w:rsidR="00FB251E" w:rsidRPr="002E31CC">
        <w:rPr>
          <w:rFonts w:ascii="Times New Roman" w:hAnsi="Times New Roman" w:cs="Times New Roman"/>
        </w:rPr>
        <w:t>. We will look briefly at these warnings now and revisit them to review in detail</w:t>
      </w:r>
      <w:r w:rsidR="00A73744" w:rsidRPr="002E31CC">
        <w:rPr>
          <w:rFonts w:ascii="Times New Roman" w:hAnsi="Times New Roman" w:cs="Times New Roman"/>
        </w:rPr>
        <w:t xml:space="preserve"> once we arrive at the specific text.</w:t>
      </w:r>
    </w:p>
    <w:p w14:paraId="44E831FA" w14:textId="77777777" w:rsidR="00A73744" w:rsidRPr="002E31CC" w:rsidRDefault="00A73744" w:rsidP="002E31CC">
      <w:pPr>
        <w:pStyle w:val="NoSpacing"/>
        <w:rPr>
          <w:rFonts w:ascii="Times New Roman" w:hAnsi="Times New Roman" w:cs="Times New Roman"/>
          <w:b/>
          <w:bCs/>
        </w:rPr>
      </w:pPr>
    </w:p>
    <w:p w14:paraId="7AA46608" w14:textId="77777777" w:rsidR="00A73744" w:rsidRPr="002E31CC" w:rsidRDefault="005830B6" w:rsidP="002E31CC">
      <w:pPr>
        <w:pStyle w:val="NoSpacing"/>
        <w:rPr>
          <w:rFonts w:ascii="Times New Roman" w:hAnsi="Times New Roman" w:cs="Times New Roman"/>
        </w:rPr>
      </w:pPr>
      <w:r w:rsidRPr="002E31CC">
        <w:rPr>
          <w:rFonts w:ascii="Times New Roman" w:hAnsi="Times New Roman" w:cs="Times New Roman"/>
          <w:b/>
          <w:bCs/>
        </w:rPr>
        <w:t>First Warning:</w:t>
      </w:r>
      <w:r w:rsidRPr="002E31CC">
        <w:rPr>
          <w:rFonts w:ascii="Times New Roman" w:hAnsi="Times New Roman" w:cs="Times New Roman"/>
        </w:rPr>
        <w:t xml:space="preserve"> </w:t>
      </w:r>
      <w:r w:rsidR="0089307F" w:rsidRPr="002E31CC">
        <w:rPr>
          <w:rFonts w:ascii="Times New Roman" w:hAnsi="Times New Roman" w:cs="Times New Roman"/>
        </w:rPr>
        <w:t xml:space="preserve">The Danger of Neglect </w:t>
      </w:r>
      <w:r w:rsidRPr="002E31CC">
        <w:rPr>
          <w:rFonts w:ascii="Times New Roman" w:hAnsi="Times New Roman" w:cs="Times New Roman"/>
        </w:rPr>
        <w:t>(2:1–4)</w:t>
      </w:r>
      <w:r w:rsidR="00FB251E" w:rsidRPr="002E31CC">
        <w:rPr>
          <w:rFonts w:ascii="Times New Roman" w:hAnsi="Times New Roman" w:cs="Times New Roman"/>
        </w:rPr>
        <w:t>:</w:t>
      </w:r>
    </w:p>
    <w:p w14:paraId="039DED74" w14:textId="09F0EC42" w:rsidR="00FB251E" w:rsidRPr="002E31CC" w:rsidRDefault="00FB251E" w:rsidP="002E31CC">
      <w:pPr>
        <w:pStyle w:val="NoSpacing"/>
        <w:rPr>
          <w:rFonts w:ascii="Times New Roman" w:hAnsi="Times New Roman" w:cs="Times New Roman"/>
          <w:i/>
          <w:iCs/>
        </w:rPr>
      </w:pPr>
      <w:r w:rsidRPr="002E31CC">
        <w:rPr>
          <w:rFonts w:ascii="Times New Roman" w:hAnsi="Times New Roman" w:cs="Times New Roman"/>
          <w:i/>
          <w:iCs/>
        </w:rPr>
        <w:t>“</w:t>
      </w:r>
      <w:proofErr w:type="gramStart"/>
      <w:r w:rsidRPr="002E31CC">
        <w:rPr>
          <w:rFonts w:ascii="Times New Roman" w:hAnsi="Times New Roman" w:cs="Times New Roman"/>
          <w:i/>
          <w:iCs/>
        </w:rPr>
        <w:t>Therefore</w:t>
      </w:r>
      <w:proofErr w:type="gramEnd"/>
      <w:r w:rsidRPr="002E31CC">
        <w:rPr>
          <w:rFonts w:ascii="Times New Roman" w:hAnsi="Times New Roman" w:cs="Times New Roman"/>
          <w:i/>
          <w:iCs/>
        </w:rPr>
        <w:t xml:space="preserve"> we must pay much closer attention to what we have heard, lest we drift away from it.</w:t>
      </w:r>
      <w:r w:rsidR="00F91294" w:rsidRPr="002E31CC">
        <w:rPr>
          <w:rFonts w:ascii="Times New Roman" w:hAnsi="Times New Roman" w:cs="Times New Roman"/>
          <w:i/>
          <w:iCs/>
        </w:rPr>
        <w:t>..</w:t>
      </w:r>
      <w:r w:rsidRPr="002E31CC">
        <w:rPr>
          <w:rFonts w:ascii="Times New Roman" w:hAnsi="Times New Roman" w:cs="Times New Roman"/>
          <w:i/>
          <w:iCs/>
        </w:rPr>
        <w:t xml:space="preserve"> </w:t>
      </w:r>
    </w:p>
    <w:p w14:paraId="554C1E6B" w14:textId="77777777" w:rsidR="00473E4C" w:rsidRPr="002E31CC" w:rsidRDefault="00473E4C" w:rsidP="002E31CC">
      <w:pPr>
        <w:pStyle w:val="NoSpacing"/>
        <w:rPr>
          <w:rFonts w:ascii="Times New Roman" w:hAnsi="Times New Roman" w:cs="Times New Roman"/>
          <w:b/>
          <w:bCs/>
        </w:rPr>
      </w:pPr>
    </w:p>
    <w:p w14:paraId="29DA761F" w14:textId="77777777" w:rsidR="00473E4C" w:rsidRPr="002E31CC" w:rsidRDefault="005830B6" w:rsidP="002E31CC">
      <w:pPr>
        <w:pStyle w:val="NoSpacing"/>
        <w:rPr>
          <w:rFonts w:ascii="Times New Roman" w:hAnsi="Times New Roman" w:cs="Times New Roman"/>
        </w:rPr>
      </w:pPr>
      <w:r w:rsidRPr="002E31CC">
        <w:rPr>
          <w:rFonts w:ascii="Times New Roman" w:hAnsi="Times New Roman" w:cs="Times New Roman"/>
          <w:b/>
          <w:bCs/>
        </w:rPr>
        <w:t>Second Warning:</w:t>
      </w:r>
      <w:r w:rsidRPr="002E31CC">
        <w:rPr>
          <w:rFonts w:ascii="Times New Roman" w:hAnsi="Times New Roman" w:cs="Times New Roman"/>
        </w:rPr>
        <w:t xml:space="preserve"> </w:t>
      </w:r>
      <w:r w:rsidR="0089307F" w:rsidRPr="002E31CC">
        <w:rPr>
          <w:rFonts w:ascii="Times New Roman" w:hAnsi="Times New Roman" w:cs="Times New Roman"/>
        </w:rPr>
        <w:t xml:space="preserve">The Danger of Unbelief </w:t>
      </w:r>
      <w:r w:rsidRPr="002E31CC">
        <w:rPr>
          <w:rFonts w:ascii="Times New Roman" w:hAnsi="Times New Roman" w:cs="Times New Roman"/>
        </w:rPr>
        <w:t>(3:7–4:13)</w:t>
      </w:r>
      <w:r w:rsidR="00FB251E" w:rsidRPr="002E31CC">
        <w:rPr>
          <w:rFonts w:ascii="Times New Roman" w:hAnsi="Times New Roman" w:cs="Times New Roman"/>
        </w:rPr>
        <w:t>:</w:t>
      </w:r>
    </w:p>
    <w:p w14:paraId="068DCC6B" w14:textId="4BE4F6BC" w:rsidR="00F91294" w:rsidRPr="002E31CC" w:rsidRDefault="00FB251E" w:rsidP="002E31CC">
      <w:pPr>
        <w:pStyle w:val="NoSpacing"/>
        <w:rPr>
          <w:rFonts w:ascii="Times New Roman" w:hAnsi="Times New Roman" w:cs="Times New Roman"/>
          <w:i/>
          <w:iCs/>
        </w:rPr>
      </w:pPr>
      <w:r w:rsidRPr="002E31CC">
        <w:rPr>
          <w:rFonts w:ascii="Times New Roman" w:hAnsi="Times New Roman" w:cs="Times New Roman"/>
          <w:i/>
          <w:iCs/>
        </w:rPr>
        <w:t>“Therefore, as the Holy Spirit says, “Today, if you hear his voice, do not harden your hearts as in the rebellion, on the day of testing in the wilderness, where your fathers put me to the test and saw my works for forty years.</w:t>
      </w:r>
      <w:r w:rsidR="00F91294" w:rsidRPr="002E31CC">
        <w:rPr>
          <w:rFonts w:ascii="Times New Roman" w:hAnsi="Times New Roman" w:cs="Times New Roman"/>
          <w:i/>
          <w:iCs/>
        </w:rPr>
        <w:t>..”</w:t>
      </w:r>
    </w:p>
    <w:p w14:paraId="255B3AD4" w14:textId="77777777" w:rsidR="00473E4C" w:rsidRPr="002E31CC" w:rsidRDefault="00473E4C" w:rsidP="002E31CC">
      <w:pPr>
        <w:pStyle w:val="NoSpacing"/>
        <w:rPr>
          <w:rFonts w:ascii="Times New Roman" w:hAnsi="Times New Roman" w:cs="Times New Roman"/>
          <w:color w:val="00B050"/>
        </w:rPr>
      </w:pPr>
    </w:p>
    <w:p w14:paraId="1A06BF55" w14:textId="37EC938F" w:rsidR="00473E4C" w:rsidRPr="002E31CC" w:rsidRDefault="005830B6" w:rsidP="002E31CC">
      <w:pPr>
        <w:pStyle w:val="NoSpacing"/>
        <w:rPr>
          <w:rFonts w:ascii="Times New Roman" w:hAnsi="Times New Roman" w:cs="Times New Roman"/>
        </w:rPr>
      </w:pPr>
      <w:r w:rsidRPr="002E31CC">
        <w:rPr>
          <w:rFonts w:ascii="Times New Roman" w:hAnsi="Times New Roman" w:cs="Times New Roman"/>
          <w:b/>
          <w:bCs/>
        </w:rPr>
        <w:t>Third Warning:</w:t>
      </w:r>
      <w:r w:rsidRPr="002E31CC">
        <w:rPr>
          <w:rFonts w:ascii="Times New Roman" w:hAnsi="Times New Roman" w:cs="Times New Roman"/>
        </w:rPr>
        <w:t xml:space="preserve"> </w:t>
      </w:r>
      <w:r w:rsidR="0089307F" w:rsidRPr="002E31CC">
        <w:rPr>
          <w:rFonts w:ascii="Times New Roman" w:hAnsi="Times New Roman" w:cs="Times New Roman"/>
        </w:rPr>
        <w:t xml:space="preserve">The Danger of </w:t>
      </w:r>
      <w:r w:rsidRPr="002E31CC">
        <w:rPr>
          <w:rFonts w:ascii="Times New Roman" w:hAnsi="Times New Roman" w:cs="Times New Roman"/>
        </w:rPr>
        <w:t>Spiritual Immaturity (5:11–6:</w:t>
      </w:r>
      <w:r w:rsidR="0089307F" w:rsidRPr="002E31CC">
        <w:rPr>
          <w:rFonts w:ascii="Times New Roman" w:hAnsi="Times New Roman" w:cs="Times New Roman"/>
        </w:rPr>
        <w:t>20</w:t>
      </w:r>
      <w:r w:rsidRPr="002E31CC">
        <w:rPr>
          <w:rFonts w:ascii="Times New Roman" w:hAnsi="Times New Roman" w:cs="Times New Roman"/>
        </w:rPr>
        <w:t>)</w:t>
      </w:r>
      <w:r w:rsidR="00FB251E" w:rsidRPr="002E31CC">
        <w:rPr>
          <w:rFonts w:ascii="Times New Roman" w:hAnsi="Times New Roman" w:cs="Times New Roman"/>
        </w:rPr>
        <w:t>:</w:t>
      </w:r>
    </w:p>
    <w:p w14:paraId="5F4ACB5D" w14:textId="6923B5EA" w:rsidR="00FB251E" w:rsidRPr="002E31CC" w:rsidRDefault="00F91294" w:rsidP="002E31CC">
      <w:pPr>
        <w:pStyle w:val="NoSpacing"/>
        <w:rPr>
          <w:rFonts w:ascii="Times New Roman" w:hAnsi="Times New Roman" w:cs="Times New Roman"/>
          <w:i/>
          <w:iCs/>
        </w:rPr>
      </w:pPr>
      <w:r w:rsidRPr="002E31CC">
        <w:rPr>
          <w:rFonts w:ascii="Times New Roman" w:hAnsi="Times New Roman" w:cs="Times New Roman"/>
          <w:i/>
          <w:iCs/>
        </w:rPr>
        <w:t xml:space="preserve">“... </w:t>
      </w:r>
      <w:r w:rsidR="00FB251E" w:rsidRPr="002E31CC">
        <w:rPr>
          <w:rFonts w:ascii="Times New Roman" w:hAnsi="Times New Roman" w:cs="Times New Roman"/>
          <w:i/>
          <w:iCs/>
        </w:rPr>
        <w:t xml:space="preserve">For it is impossible, in the case of those who have once been enlightened, who have tasted the heavenly gift, and have shared in the Holy Spirit, and have tasted the goodness of the word of God and the powers of </w:t>
      </w:r>
      <w:r w:rsidR="00FB251E" w:rsidRPr="002E31CC">
        <w:rPr>
          <w:rFonts w:ascii="Times New Roman" w:hAnsi="Times New Roman" w:cs="Times New Roman"/>
          <w:i/>
          <w:iCs/>
        </w:rPr>
        <w:lastRenderedPageBreak/>
        <w:t>the age to come, and then have fallen away, to restore them again to repentance, since they are crucifying once again the Son of God to their own harm and holding him up to contempt.</w:t>
      </w:r>
      <w:r w:rsidRPr="002E31CC">
        <w:rPr>
          <w:rFonts w:ascii="Times New Roman" w:hAnsi="Times New Roman" w:cs="Times New Roman"/>
          <w:i/>
          <w:iCs/>
        </w:rPr>
        <w:t>..”</w:t>
      </w:r>
    </w:p>
    <w:p w14:paraId="5680074F" w14:textId="77777777" w:rsidR="00473E4C" w:rsidRPr="002E31CC" w:rsidRDefault="00473E4C" w:rsidP="002E31CC">
      <w:pPr>
        <w:pStyle w:val="NoSpacing"/>
        <w:rPr>
          <w:rFonts w:ascii="Times New Roman" w:hAnsi="Times New Roman" w:cs="Times New Roman"/>
          <w:b/>
          <w:bCs/>
        </w:rPr>
      </w:pPr>
    </w:p>
    <w:p w14:paraId="44F2B9ED" w14:textId="77777777" w:rsidR="00473E4C" w:rsidRPr="002E31CC" w:rsidRDefault="005830B6" w:rsidP="002E31CC">
      <w:pPr>
        <w:pStyle w:val="NoSpacing"/>
        <w:rPr>
          <w:rFonts w:ascii="Times New Roman" w:hAnsi="Times New Roman" w:cs="Times New Roman"/>
        </w:rPr>
      </w:pPr>
      <w:r w:rsidRPr="002E31CC">
        <w:rPr>
          <w:rFonts w:ascii="Times New Roman" w:hAnsi="Times New Roman" w:cs="Times New Roman"/>
          <w:b/>
          <w:bCs/>
        </w:rPr>
        <w:t>Fourth Warning:</w:t>
      </w:r>
      <w:r w:rsidRPr="002E31CC">
        <w:rPr>
          <w:rFonts w:ascii="Times New Roman" w:hAnsi="Times New Roman" w:cs="Times New Roman"/>
        </w:rPr>
        <w:t xml:space="preserve"> </w:t>
      </w:r>
      <w:r w:rsidR="0089307F" w:rsidRPr="002E31CC">
        <w:rPr>
          <w:rFonts w:ascii="Times New Roman" w:hAnsi="Times New Roman" w:cs="Times New Roman"/>
        </w:rPr>
        <w:t>The Danger of Failing to Endure</w:t>
      </w:r>
      <w:r w:rsidRPr="002E31CC">
        <w:rPr>
          <w:rFonts w:ascii="Times New Roman" w:hAnsi="Times New Roman" w:cs="Times New Roman"/>
        </w:rPr>
        <w:t xml:space="preserve"> (10:</w:t>
      </w:r>
      <w:r w:rsidR="0089307F" w:rsidRPr="002E31CC">
        <w:rPr>
          <w:rFonts w:ascii="Times New Roman" w:hAnsi="Times New Roman" w:cs="Times New Roman"/>
        </w:rPr>
        <w:t>26</w:t>
      </w:r>
      <w:r w:rsidRPr="002E31CC">
        <w:rPr>
          <w:rFonts w:ascii="Times New Roman" w:hAnsi="Times New Roman" w:cs="Times New Roman"/>
        </w:rPr>
        <w:t>–39)</w:t>
      </w:r>
      <w:r w:rsidR="00FB251E" w:rsidRPr="002E31CC">
        <w:rPr>
          <w:rFonts w:ascii="Times New Roman" w:hAnsi="Times New Roman" w:cs="Times New Roman"/>
        </w:rPr>
        <w:t>:</w:t>
      </w:r>
    </w:p>
    <w:p w14:paraId="58ED5F44" w14:textId="08A53519" w:rsidR="00FB251E" w:rsidRPr="002E31CC" w:rsidRDefault="005C7420" w:rsidP="002E31CC">
      <w:pPr>
        <w:pStyle w:val="NoSpacing"/>
        <w:rPr>
          <w:rFonts w:ascii="Times New Roman" w:hAnsi="Times New Roman" w:cs="Times New Roman"/>
          <w:i/>
          <w:iCs/>
        </w:rPr>
      </w:pPr>
      <w:r w:rsidRPr="002E31CC">
        <w:rPr>
          <w:rFonts w:ascii="Times New Roman" w:hAnsi="Times New Roman" w:cs="Times New Roman"/>
          <w:i/>
          <w:iCs/>
        </w:rPr>
        <w:t>“For if we go on sinning deliberately after receiving the knowledge of the truth, there no longer remains a sacrifice for sins, but a fearful expectation of judgment, and a fury of fire that will consume the adversaries.</w:t>
      </w:r>
      <w:r w:rsidR="00F91294" w:rsidRPr="002E31CC">
        <w:rPr>
          <w:rFonts w:ascii="Times New Roman" w:hAnsi="Times New Roman" w:cs="Times New Roman"/>
          <w:i/>
          <w:iCs/>
        </w:rPr>
        <w:t>..”</w:t>
      </w:r>
    </w:p>
    <w:p w14:paraId="520F6B70" w14:textId="77777777" w:rsidR="00473E4C" w:rsidRPr="002E31CC" w:rsidRDefault="00473E4C" w:rsidP="002E31CC">
      <w:pPr>
        <w:pStyle w:val="NoSpacing"/>
        <w:rPr>
          <w:rFonts w:ascii="Times New Roman" w:hAnsi="Times New Roman" w:cs="Times New Roman"/>
          <w:b/>
          <w:bCs/>
        </w:rPr>
      </w:pPr>
    </w:p>
    <w:p w14:paraId="166616A2" w14:textId="657EF1CE" w:rsidR="00473E4C" w:rsidRPr="002E31CC" w:rsidRDefault="005830B6" w:rsidP="002E31CC">
      <w:pPr>
        <w:pStyle w:val="NoSpacing"/>
        <w:rPr>
          <w:rFonts w:ascii="Times New Roman" w:hAnsi="Times New Roman" w:cs="Times New Roman"/>
        </w:rPr>
      </w:pPr>
      <w:r w:rsidRPr="002E31CC">
        <w:rPr>
          <w:rFonts w:ascii="Times New Roman" w:hAnsi="Times New Roman" w:cs="Times New Roman"/>
          <w:b/>
          <w:bCs/>
        </w:rPr>
        <w:t>Fifth Warning:</w:t>
      </w:r>
      <w:r w:rsidRPr="002E31CC">
        <w:rPr>
          <w:rFonts w:ascii="Times New Roman" w:hAnsi="Times New Roman" w:cs="Times New Roman"/>
        </w:rPr>
        <w:t xml:space="preserve"> </w:t>
      </w:r>
      <w:r w:rsidR="0089307F" w:rsidRPr="002E31CC">
        <w:rPr>
          <w:rFonts w:ascii="Times New Roman" w:hAnsi="Times New Roman" w:cs="Times New Roman"/>
        </w:rPr>
        <w:t>The Danger of Refusing God</w:t>
      </w:r>
      <w:r w:rsidRPr="002E31CC">
        <w:rPr>
          <w:rFonts w:ascii="Times New Roman" w:hAnsi="Times New Roman" w:cs="Times New Roman"/>
        </w:rPr>
        <w:t xml:space="preserve"> (12:14–29)</w:t>
      </w:r>
      <w:r w:rsidR="005C7420" w:rsidRPr="002E31CC">
        <w:rPr>
          <w:rFonts w:ascii="Times New Roman" w:hAnsi="Times New Roman" w:cs="Times New Roman"/>
        </w:rPr>
        <w:t>:</w:t>
      </w:r>
    </w:p>
    <w:p w14:paraId="0EFA132A" w14:textId="070643DD" w:rsidR="005C7420" w:rsidRPr="002E31CC" w:rsidRDefault="005C7420" w:rsidP="002E31CC">
      <w:pPr>
        <w:pStyle w:val="NoSpacing"/>
        <w:rPr>
          <w:rFonts w:ascii="Times New Roman" w:hAnsi="Times New Roman" w:cs="Times New Roman"/>
          <w:i/>
          <w:iCs/>
        </w:rPr>
      </w:pPr>
      <w:r w:rsidRPr="002E31CC">
        <w:rPr>
          <w:rFonts w:ascii="Times New Roman" w:hAnsi="Times New Roman" w:cs="Times New Roman"/>
          <w:i/>
          <w:iCs/>
        </w:rPr>
        <w:t>“Strive for peace with everyone, and for the holiness without which no one will see the Lord. See to it that no one fails to obtain the grace of God; that no “root of bitterness” springs up and causes trouble, and by it many become defiled; that no one is sexually immoral or unholy like Esau, who sold his birthright for a single meal.</w:t>
      </w:r>
      <w:r w:rsidR="00F91294" w:rsidRPr="002E31CC">
        <w:rPr>
          <w:rFonts w:ascii="Times New Roman" w:hAnsi="Times New Roman" w:cs="Times New Roman"/>
          <w:i/>
          <w:iCs/>
        </w:rPr>
        <w:t>..”</w:t>
      </w:r>
    </w:p>
    <w:p w14:paraId="0D9ED848" w14:textId="77777777" w:rsidR="006C7AE8" w:rsidRDefault="006C7AE8" w:rsidP="002E31CC">
      <w:pPr>
        <w:pStyle w:val="NoSpacing"/>
        <w:rPr>
          <w:rFonts w:ascii="Times New Roman" w:hAnsi="Times New Roman" w:cs="Times New Roman"/>
          <w:b/>
          <w:bCs/>
        </w:rPr>
      </w:pPr>
    </w:p>
    <w:p w14:paraId="21C0C7E9" w14:textId="70126AF9" w:rsidR="00473E4C" w:rsidRDefault="00F91294" w:rsidP="000515C2">
      <w:pPr>
        <w:pStyle w:val="NoSpacing"/>
        <w:jc w:val="center"/>
        <w:rPr>
          <w:rFonts w:ascii="Times New Roman" w:hAnsi="Times New Roman" w:cs="Times New Roman"/>
          <w:b/>
          <w:bCs/>
        </w:rPr>
      </w:pPr>
      <w:r w:rsidRPr="002E31CC">
        <w:rPr>
          <w:rFonts w:ascii="Times New Roman" w:hAnsi="Times New Roman" w:cs="Times New Roman"/>
          <w:b/>
          <w:bCs/>
        </w:rPr>
        <w:t>B</w:t>
      </w:r>
      <w:r w:rsidR="004B0E21" w:rsidRPr="002E31CC">
        <w:rPr>
          <w:rFonts w:ascii="Times New Roman" w:hAnsi="Times New Roman" w:cs="Times New Roman"/>
          <w:b/>
          <w:bCs/>
        </w:rPr>
        <w:t>asic Outline</w:t>
      </w:r>
      <w:r w:rsidR="009C6103" w:rsidRPr="002E31CC">
        <w:rPr>
          <w:rFonts w:ascii="Times New Roman" w:hAnsi="Times New Roman" w:cs="Times New Roman"/>
          <w:b/>
          <w:bCs/>
        </w:rPr>
        <w:t xml:space="preserve"> of Hebrews</w:t>
      </w:r>
      <w:r w:rsidR="004B0E21" w:rsidRPr="002E31CC">
        <w:rPr>
          <w:rFonts w:ascii="Times New Roman" w:hAnsi="Times New Roman" w:cs="Times New Roman"/>
          <w:b/>
          <w:bCs/>
        </w:rPr>
        <w:t>:</w:t>
      </w:r>
    </w:p>
    <w:p w14:paraId="08D66696" w14:textId="77777777" w:rsidR="006B3D90" w:rsidRPr="002E31CC" w:rsidRDefault="006B3D90" w:rsidP="000515C2">
      <w:pPr>
        <w:pStyle w:val="NoSpacing"/>
        <w:jc w:val="center"/>
        <w:rPr>
          <w:rFonts w:ascii="Times New Roman" w:hAnsi="Times New Roman" w:cs="Times New Roman"/>
          <w:b/>
          <w:bCs/>
        </w:rPr>
      </w:pPr>
    </w:p>
    <w:p w14:paraId="253C1B77" w14:textId="03FD26A9" w:rsidR="004B0E21" w:rsidRPr="002E31CC" w:rsidRDefault="004B0E21" w:rsidP="002E31CC">
      <w:pPr>
        <w:pStyle w:val="NoSpacing"/>
        <w:rPr>
          <w:rFonts w:ascii="Times New Roman" w:hAnsi="Times New Roman" w:cs="Times New Roman"/>
        </w:rPr>
      </w:pPr>
      <w:r w:rsidRPr="002E31CC">
        <w:rPr>
          <w:rFonts w:ascii="Times New Roman" w:hAnsi="Times New Roman" w:cs="Times New Roman"/>
          <w:b/>
          <w:bCs/>
        </w:rPr>
        <w:t>I.</w:t>
      </w:r>
      <w:r w:rsidRPr="002E31CC">
        <w:rPr>
          <w:rFonts w:ascii="Times New Roman" w:hAnsi="Times New Roman" w:cs="Times New Roman"/>
        </w:rPr>
        <w:tab/>
        <w:t>Prologue: The Exaltation of the Son (1:1–4)</w:t>
      </w:r>
    </w:p>
    <w:p w14:paraId="6A149B9F" w14:textId="77777777" w:rsidR="00F91294" w:rsidRPr="002E31CC" w:rsidRDefault="004B0E21" w:rsidP="002E31CC">
      <w:pPr>
        <w:pStyle w:val="NoSpacing"/>
        <w:rPr>
          <w:rFonts w:ascii="Times New Roman" w:hAnsi="Times New Roman" w:cs="Times New Roman"/>
        </w:rPr>
      </w:pPr>
      <w:r w:rsidRPr="002E31CC">
        <w:rPr>
          <w:rFonts w:ascii="Times New Roman" w:hAnsi="Times New Roman" w:cs="Times New Roman"/>
          <w:b/>
          <w:bCs/>
        </w:rPr>
        <w:t>II.</w:t>
      </w:r>
      <w:r w:rsidRPr="002E31CC">
        <w:rPr>
          <w:rFonts w:ascii="Times New Roman" w:hAnsi="Times New Roman" w:cs="Times New Roman"/>
        </w:rPr>
        <w:tab/>
        <w:t>Christ Superior to the Angels (1:5–2:18)</w:t>
      </w:r>
    </w:p>
    <w:p w14:paraId="68D3C817" w14:textId="77777777" w:rsidR="00F91294" w:rsidRPr="002E31CC" w:rsidRDefault="004B0E21" w:rsidP="002E31CC">
      <w:pPr>
        <w:pStyle w:val="NoSpacing"/>
        <w:ind w:firstLine="720"/>
        <w:rPr>
          <w:rFonts w:ascii="Times New Roman" w:hAnsi="Times New Roman" w:cs="Times New Roman"/>
        </w:rPr>
      </w:pPr>
      <w:r w:rsidRPr="002E31CC">
        <w:rPr>
          <w:rFonts w:ascii="Times New Roman" w:hAnsi="Times New Roman" w:cs="Times New Roman"/>
        </w:rPr>
        <w:t>A.</w:t>
      </w:r>
      <w:r w:rsidRPr="002E31CC">
        <w:rPr>
          <w:rFonts w:ascii="Times New Roman" w:hAnsi="Times New Roman" w:cs="Times New Roman"/>
        </w:rPr>
        <w:tab/>
        <w:t>Superior to the Angels as the Exalted Lord (1:5–13)</w:t>
      </w:r>
    </w:p>
    <w:p w14:paraId="339F82D2" w14:textId="1164F33B" w:rsidR="004B0E21" w:rsidRPr="002E31CC" w:rsidRDefault="004B0E21" w:rsidP="002E31CC">
      <w:pPr>
        <w:pStyle w:val="NoSpacing"/>
        <w:ind w:firstLine="720"/>
        <w:rPr>
          <w:rFonts w:ascii="Times New Roman" w:hAnsi="Times New Roman" w:cs="Times New Roman"/>
        </w:rPr>
      </w:pPr>
      <w:r w:rsidRPr="002E31CC">
        <w:rPr>
          <w:rFonts w:ascii="Times New Roman" w:hAnsi="Times New Roman" w:cs="Times New Roman"/>
        </w:rPr>
        <w:t>B.</w:t>
      </w:r>
      <w:r w:rsidRPr="002E31CC">
        <w:rPr>
          <w:rFonts w:ascii="Times New Roman" w:hAnsi="Times New Roman" w:cs="Times New Roman"/>
        </w:rPr>
        <w:tab/>
        <w:t>Superior to the Angels as the Perfected Adam (2:1–18)</w:t>
      </w:r>
    </w:p>
    <w:p w14:paraId="096A7CFF" w14:textId="0C9C0D44" w:rsidR="004B0E21" w:rsidRPr="002E31CC" w:rsidRDefault="004B0E21" w:rsidP="002E31CC">
      <w:pPr>
        <w:pStyle w:val="NoSpacing"/>
        <w:ind w:left="720" w:hanging="720"/>
        <w:rPr>
          <w:rFonts w:ascii="Times New Roman" w:hAnsi="Times New Roman" w:cs="Times New Roman"/>
        </w:rPr>
      </w:pPr>
      <w:r w:rsidRPr="002E31CC">
        <w:rPr>
          <w:rFonts w:ascii="Times New Roman" w:hAnsi="Times New Roman" w:cs="Times New Roman"/>
          <w:b/>
          <w:bCs/>
        </w:rPr>
        <w:t>III.</w:t>
      </w:r>
      <w:r w:rsidRPr="002E31CC">
        <w:rPr>
          <w:rFonts w:ascii="Times New Roman" w:hAnsi="Times New Roman" w:cs="Times New Roman"/>
        </w:rPr>
        <w:tab/>
        <w:t>Christ Is Superior to the Old Covenant in His Sabbath Rest (3:1–6:20)</w:t>
      </w:r>
    </w:p>
    <w:p w14:paraId="5549F9C8" w14:textId="77777777" w:rsidR="004B0E21" w:rsidRPr="002E31CC" w:rsidRDefault="004B0E21" w:rsidP="002E31CC">
      <w:pPr>
        <w:pStyle w:val="NoSpacing"/>
        <w:ind w:firstLine="720"/>
        <w:rPr>
          <w:rFonts w:ascii="Times New Roman" w:hAnsi="Times New Roman" w:cs="Times New Roman"/>
        </w:rPr>
      </w:pPr>
      <w:r w:rsidRPr="002E31CC">
        <w:rPr>
          <w:rFonts w:ascii="Times New Roman" w:hAnsi="Times New Roman" w:cs="Times New Roman"/>
        </w:rPr>
        <w:t>A.</w:t>
      </w:r>
      <w:r w:rsidRPr="002E31CC">
        <w:rPr>
          <w:rFonts w:ascii="Times New Roman" w:hAnsi="Times New Roman" w:cs="Times New Roman"/>
        </w:rPr>
        <w:tab/>
        <w:t>The Greater Moses (3:1–6)</w:t>
      </w:r>
    </w:p>
    <w:p w14:paraId="120061E0" w14:textId="77777777" w:rsidR="004B0E21" w:rsidRPr="002E31CC" w:rsidRDefault="004B0E21" w:rsidP="002E31CC">
      <w:pPr>
        <w:pStyle w:val="NoSpacing"/>
        <w:ind w:firstLine="720"/>
        <w:rPr>
          <w:rFonts w:ascii="Times New Roman" w:hAnsi="Times New Roman" w:cs="Times New Roman"/>
        </w:rPr>
      </w:pPr>
      <w:r w:rsidRPr="002E31CC">
        <w:rPr>
          <w:rFonts w:ascii="Times New Roman" w:hAnsi="Times New Roman" w:cs="Times New Roman"/>
        </w:rPr>
        <w:t>B.</w:t>
      </w:r>
      <w:r w:rsidRPr="002E31CC">
        <w:rPr>
          <w:rFonts w:ascii="Times New Roman" w:hAnsi="Times New Roman" w:cs="Times New Roman"/>
        </w:rPr>
        <w:tab/>
        <w:t>Warning of Entering Sabbath Rest (3:7–4:13)</w:t>
      </w:r>
    </w:p>
    <w:p w14:paraId="33B77749" w14:textId="77777777" w:rsidR="004B0E21" w:rsidRPr="002E31CC" w:rsidRDefault="004B0E21" w:rsidP="002E31CC">
      <w:pPr>
        <w:pStyle w:val="NoSpacing"/>
        <w:ind w:firstLine="720"/>
        <w:rPr>
          <w:rFonts w:ascii="Times New Roman" w:hAnsi="Times New Roman" w:cs="Times New Roman"/>
        </w:rPr>
      </w:pPr>
      <w:r w:rsidRPr="002E31CC">
        <w:rPr>
          <w:rFonts w:ascii="Times New Roman" w:hAnsi="Times New Roman" w:cs="Times New Roman"/>
        </w:rPr>
        <w:t>C.</w:t>
      </w:r>
      <w:r w:rsidRPr="002E31CC">
        <w:rPr>
          <w:rFonts w:ascii="Times New Roman" w:hAnsi="Times New Roman" w:cs="Times New Roman"/>
        </w:rPr>
        <w:tab/>
        <w:t>Jesus as the Great High Priest (4:14–5:10)</w:t>
      </w:r>
    </w:p>
    <w:p w14:paraId="20680C1B" w14:textId="77777777" w:rsidR="004B0E21" w:rsidRPr="002E31CC" w:rsidRDefault="004B0E21" w:rsidP="002E31CC">
      <w:pPr>
        <w:pStyle w:val="NoSpacing"/>
        <w:ind w:firstLine="720"/>
        <w:rPr>
          <w:rFonts w:ascii="Times New Roman" w:hAnsi="Times New Roman" w:cs="Times New Roman"/>
        </w:rPr>
      </w:pPr>
      <w:r w:rsidRPr="002E31CC">
        <w:rPr>
          <w:rFonts w:ascii="Times New Roman" w:hAnsi="Times New Roman" w:cs="Times New Roman"/>
        </w:rPr>
        <w:t>D.</w:t>
      </w:r>
      <w:r w:rsidRPr="002E31CC">
        <w:rPr>
          <w:rFonts w:ascii="Times New Roman" w:hAnsi="Times New Roman" w:cs="Times New Roman"/>
        </w:rPr>
        <w:tab/>
        <w:t>Warning of Apostasy (5:11–6:12)</w:t>
      </w:r>
    </w:p>
    <w:p w14:paraId="52A52074" w14:textId="77777777" w:rsidR="004B0E21" w:rsidRPr="002E31CC" w:rsidRDefault="004B0E21" w:rsidP="002E31CC">
      <w:pPr>
        <w:pStyle w:val="NoSpacing"/>
        <w:ind w:left="720"/>
        <w:rPr>
          <w:rFonts w:ascii="Times New Roman" w:hAnsi="Times New Roman" w:cs="Times New Roman"/>
        </w:rPr>
      </w:pPr>
      <w:r w:rsidRPr="002E31CC">
        <w:rPr>
          <w:rFonts w:ascii="Times New Roman" w:hAnsi="Times New Roman" w:cs="Times New Roman"/>
        </w:rPr>
        <w:t>E.</w:t>
      </w:r>
      <w:r w:rsidRPr="002E31CC">
        <w:rPr>
          <w:rFonts w:ascii="Times New Roman" w:hAnsi="Times New Roman" w:cs="Times New Roman"/>
        </w:rPr>
        <w:tab/>
        <w:t>The Blessing of Abraham and Jesus as Priest (6:13–20)</w:t>
      </w:r>
    </w:p>
    <w:p w14:paraId="23DAE845" w14:textId="51312BA9" w:rsidR="004B0E21" w:rsidRPr="002E31CC" w:rsidRDefault="004B0E21" w:rsidP="002E31CC">
      <w:pPr>
        <w:pStyle w:val="NoSpacing"/>
        <w:rPr>
          <w:rFonts w:ascii="Times New Roman" w:hAnsi="Times New Roman" w:cs="Times New Roman"/>
        </w:rPr>
      </w:pPr>
      <w:r w:rsidRPr="002E31CC">
        <w:rPr>
          <w:rFonts w:ascii="Times New Roman" w:hAnsi="Times New Roman" w:cs="Times New Roman"/>
          <w:b/>
          <w:bCs/>
        </w:rPr>
        <w:t>IV.</w:t>
      </w:r>
      <w:r w:rsidRPr="002E31CC">
        <w:rPr>
          <w:rFonts w:ascii="Times New Roman" w:hAnsi="Times New Roman" w:cs="Times New Roman"/>
        </w:rPr>
        <w:tab/>
        <w:t>Jesus as the Great High Priest in the Line of Melchizedek (7:1–10:39)</w:t>
      </w:r>
    </w:p>
    <w:p w14:paraId="200D68A6" w14:textId="77777777" w:rsidR="004B0E21" w:rsidRPr="002E31CC" w:rsidRDefault="004B0E21" w:rsidP="002E31CC">
      <w:pPr>
        <w:pStyle w:val="NoSpacing"/>
        <w:ind w:firstLine="720"/>
        <w:rPr>
          <w:rFonts w:ascii="Times New Roman" w:hAnsi="Times New Roman" w:cs="Times New Roman"/>
        </w:rPr>
      </w:pPr>
      <w:r w:rsidRPr="002E31CC">
        <w:rPr>
          <w:rFonts w:ascii="Times New Roman" w:hAnsi="Times New Roman" w:cs="Times New Roman"/>
        </w:rPr>
        <w:t>A.</w:t>
      </w:r>
      <w:r w:rsidRPr="002E31CC">
        <w:rPr>
          <w:rFonts w:ascii="Times New Roman" w:hAnsi="Times New Roman" w:cs="Times New Roman"/>
        </w:rPr>
        <w:tab/>
        <w:t>Jesus and Melchizedek (7:1–8:13)</w:t>
      </w:r>
    </w:p>
    <w:p w14:paraId="3D746A04" w14:textId="77777777" w:rsidR="004B0E21" w:rsidRPr="002E31CC" w:rsidRDefault="004B0E21" w:rsidP="002E31CC">
      <w:pPr>
        <w:pStyle w:val="NoSpacing"/>
        <w:ind w:firstLine="720"/>
        <w:rPr>
          <w:rFonts w:ascii="Times New Roman" w:hAnsi="Times New Roman" w:cs="Times New Roman"/>
        </w:rPr>
      </w:pPr>
      <w:r w:rsidRPr="002E31CC">
        <w:rPr>
          <w:rFonts w:ascii="Times New Roman" w:hAnsi="Times New Roman" w:cs="Times New Roman"/>
        </w:rPr>
        <w:t>B.</w:t>
      </w:r>
      <w:r w:rsidRPr="002E31CC">
        <w:rPr>
          <w:rFonts w:ascii="Times New Roman" w:hAnsi="Times New Roman" w:cs="Times New Roman"/>
        </w:rPr>
        <w:tab/>
        <w:t>The Superiority of the Heavenly Temple (9:1–28)</w:t>
      </w:r>
    </w:p>
    <w:p w14:paraId="361400C2" w14:textId="77777777" w:rsidR="004B0E21" w:rsidRPr="002E31CC" w:rsidRDefault="004B0E21" w:rsidP="002E31CC">
      <w:pPr>
        <w:pStyle w:val="NoSpacing"/>
        <w:ind w:firstLine="720"/>
        <w:rPr>
          <w:rFonts w:ascii="Times New Roman" w:hAnsi="Times New Roman" w:cs="Times New Roman"/>
        </w:rPr>
      </w:pPr>
      <w:r w:rsidRPr="002E31CC">
        <w:rPr>
          <w:rFonts w:ascii="Times New Roman" w:hAnsi="Times New Roman" w:cs="Times New Roman"/>
        </w:rPr>
        <w:t>C.</w:t>
      </w:r>
      <w:r w:rsidRPr="002E31CC">
        <w:rPr>
          <w:rFonts w:ascii="Times New Roman" w:hAnsi="Times New Roman" w:cs="Times New Roman"/>
        </w:rPr>
        <w:tab/>
        <w:t>The Perfect Sacrifice of Christ (10:1–39)</w:t>
      </w:r>
    </w:p>
    <w:p w14:paraId="386DDC22" w14:textId="27CBDA57" w:rsidR="004B0E21" w:rsidRPr="002E31CC" w:rsidRDefault="004B0E21" w:rsidP="002E31CC">
      <w:pPr>
        <w:pStyle w:val="NoSpacing"/>
        <w:rPr>
          <w:rFonts w:ascii="Times New Roman" w:hAnsi="Times New Roman" w:cs="Times New Roman"/>
        </w:rPr>
      </w:pPr>
      <w:r w:rsidRPr="002E31CC">
        <w:rPr>
          <w:rFonts w:ascii="Times New Roman" w:hAnsi="Times New Roman" w:cs="Times New Roman"/>
          <w:b/>
          <w:bCs/>
        </w:rPr>
        <w:t>V.</w:t>
      </w:r>
      <w:r w:rsidRPr="002E31CC">
        <w:rPr>
          <w:rFonts w:ascii="Times New Roman" w:hAnsi="Times New Roman" w:cs="Times New Roman"/>
        </w:rPr>
        <w:tab/>
        <w:t>The Nature of Persevering Faith (11:1–12:29)</w:t>
      </w:r>
    </w:p>
    <w:p w14:paraId="69A2CD08" w14:textId="77777777" w:rsidR="004B0E21" w:rsidRPr="002E31CC" w:rsidRDefault="004B0E21" w:rsidP="002E31CC">
      <w:pPr>
        <w:pStyle w:val="NoSpacing"/>
        <w:ind w:firstLine="720"/>
        <w:rPr>
          <w:rFonts w:ascii="Times New Roman" w:hAnsi="Times New Roman" w:cs="Times New Roman"/>
        </w:rPr>
      </w:pPr>
      <w:r w:rsidRPr="002E31CC">
        <w:rPr>
          <w:rFonts w:ascii="Times New Roman" w:hAnsi="Times New Roman" w:cs="Times New Roman"/>
        </w:rPr>
        <w:t>A.</w:t>
      </w:r>
      <w:r w:rsidRPr="002E31CC">
        <w:rPr>
          <w:rFonts w:ascii="Times New Roman" w:hAnsi="Times New Roman" w:cs="Times New Roman"/>
        </w:rPr>
        <w:tab/>
        <w:t>Heavenly Cloud of Witnesses (11:1–40)</w:t>
      </w:r>
    </w:p>
    <w:p w14:paraId="25A08D17" w14:textId="77777777" w:rsidR="004B0E21" w:rsidRPr="002E31CC" w:rsidRDefault="004B0E21" w:rsidP="002E31CC">
      <w:pPr>
        <w:pStyle w:val="NoSpacing"/>
        <w:ind w:left="720"/>
        <w:rPr>
          <w:rFonts w:ascii="Times New Roman" w:hAnsi="Times New Roman" w:cs="Times New Roman"/>
        </w:rPr>
      </w:pPr>
      <w:r w:rsidRPr="002E31CC">
        <w:rPr>
          <w:rFonts w:ascii="Times New Roman" w:hAnsi="Times New Roman" w:cs="Times New Roman"/>
        </w:rPr>
        <w:t>B.</w:t>
      </w:r>
      <w:r w:rsidRPr="002E31CC">
        <w:rPr>
          <w:rFonts w:ascii="Times New Roman" w:hAnsi="Times New Roman" w:cs="Times New Roman"/>
        </w:rPr>
        <w:tab/>
        <w:t>Persevering Faith of Christ and True Believers (12:1–29)</w:t>
      </w:r>
    </w:p>
    <w:p w14:paraId="1B517563" w14:textId="52840DBA" w:rsidR="004B0E21" w:rsidRPr="002E31CC" w:rsidRDefault="004B0E21" w:rsidP="002E31CC">
      <w:pPr>
        <w:pStyle w:val="NoSpacing"/>
        <w:ind w:left="720" w:hanging="720"/>
        <w:rPr>
          <w:rFonts w:ascii="Times New Roman" w:hAnsi="Times New Roman" w:cs="Times New Roman"/>
        </w:rPr>
      </w:pPr>
      <w:r w:rsidRPr="002E31CC">
        <w:rPr>
          <w:rFonts w:ascii="Times New Roman" w:hAnsi="Times New Roman" w:cs="Times New Roman"/>
          <w:b/>
          <w:bCs/>
        </w:rPr>
        <w:t>VI.</w:t>
      </w:r>
      <w:r w:rsidRPr="002E31CC">
        <w:rPr>
          <w:rFonts w:ascii="Times New Roman" w:hAnsi="Times New Roman" w:cs="Times New Roman"/>
        </w:rPr>
        <w:tab/>
        <w:t>Final Admonitions, the Benediction, and Letter Closing (13:1–25)</w:t>
      </w:r>
    </w:p>
    <w:p w14:paraId="1F111C20" w14:textId="77777777" w:rsidR="004B0E21" w:rsidRPr="002E31CC" w:rsidRDefault="004B0E21" w:rsidP="002E31CC">
      <w:pPr>
        <w:pStyle w:val="NoSpacing"/>
        <w:ind w:firstLine="720"/>
        <w:rPr>
          <w:rFonts w:ascii="Times New Roman" w:hAnsi="Times New Roman" w:cs="Times New Roman"/>
        </w:rPr>
      </w:pPr>
      <w:r w:rsidRPr="002E31CC">
        <w:rPr>
          <w:rFonts w:ascii="Times New Roman" w:hAnsi="Times New Roman" w:cs="Times New Roman"/>
        </w:rPr>
        <w:t>A.</w:t>
      </w:r>
      <w:r w:rsidRPr="002E31CC">
        <w:rPr>
          <w:rFonts w:ascii="Times New Roman" w:hAnsi="Times New Roman" w:cs="Times New Roman"/>
        </w:rPr>
        <w:tab/>
        <w:t>The Results of a Heavenly Citizenship (13:1–19)</w:t>
      </w:r>
    </w:p>
    <w:p w14:paraId="6E70C433" w14:textId="77777777" w:rsidR="004B0E21" w:rsidRPr="002E31CC" w:rsidRDefault="004B0E21" w:rsidP="002E31CC">
      <w:pPr>
        <w:pStyle w:val="NoSpacing"/>
        <w:ind w:firstLine="720"/>
        <w:rPr>
          <w:rFonts w:ascii="Times New Roman" w:hAnsi="Times New Roman" w:cs="Times New Roman"/>
        </w:rPr>
      </w:pPr>
      <w:r w:rsidRPr="002E31CC">
        <w:rPr>
          <w:rFonts w:ascii="Times New Roman" w:hAnsi="Times New Roman" w:cs="Times New Roman"/>
        </w:rPr>
        <w:t>B.</w:t>
      </w:r>
      <w:r w:rsidRPr="002E31CC">
        <w:rPr>
          <w:rFonts w:ascii="Times New Roman" w:hAnsi="Times New Roman" w:cs="Times New Roman"/>
        </w:rPr>
        <w:tab/>
        <w:t>The Benediction and Letter Closing (13:20–25)</w:t>
      </w:r>
    </w:p>
    <w:p w14:paraId="5376D512" w14:textId="77777777" w:rsidR="002C0BD4" w:rsidRPr="002E31CC" w:rsidRDefault="002C0BD4" w:rsidP="002E31CC">
      <w:pPr>
        <w:pStyle w:val="NormalWeb"/>
        <w:rPr>
          <w:b/>
          <w:bCs/>
          <w:sz w:val="22"/>
          <w:szCs w:val="22"/>
        </w:rPr>
        <w:sectPr w:rsidR="002C0BD4" w:rsidRPr="002E31CC" w:rsidSect="002E31CC">
          <w:footerReference w:type="default" r:id="rId11"/>
          <w:type w:val="continuous"/>
          <w:pgSz w:w="12240" w:h="15840"/>
          <w:pgMar w:top="1152" w:right="1152" w:bottom="1152" w:left="1440" w:header="720" w:footer="720" w:gutter="0"/>
          <w:cols w:space="720"/>
          <w:docGrid w:linePitch="360"/>
        </w:sectPr>
      </w:pPr>
    </w:p>
    <w:p w14:paraId="415A9432" w14:textId="6114A2A5" w:rsidR="00CA4778" w:rsidRPr="002E31CC" w:rsidRDefault="00CA4778" w:rsidP="002E31CC">
      <w:pPr>
        <w:pStyle w:val="NormalWeb"/>
        <w:rPr>
          <w:b/>
          <w:bCs/>
          <w:sz w:val="22"/>
          <w:szCs w:val="22"/>
        </w:rPr>
      </w:pPr>
      <w:r w:rsidRPr="002E31CC">
        <w:rPr>
          <w:sz w:val="28"/>
          <w:szCs w:val="28"/>
          <w:shd w:val="clear" w:color="auto" w:fill="FFFFFF"/>
        </w:rPr>
        <w:t>________________________________________________________________________________________________________________________________________</w:t>
      </w:r>
      <w:r w:rsidR="00A73CFF" w:rsidRPr="002E31CC">
        <w:rPr>
          <w:sz w:val="28"/>
          <w:szCs w:val="28"/>
          <w:shd w:val="clear" w:color="auto" w:fill="FFFFFF"/>
        </w:rPr>
        <w:t>____________________________________________________________________</w:t>
      </w:r>
      <w:r w:rsidR="000515C2">
        <w:rPr>
          <w:sz w:val="28"/>
          <w:szCs w:val="28"/>
          <w:shd w:val="clear" w:color="auto" w:fill="FFFFFF"/>
        </w:rPr>
        <w:t>____________________________________________________________________</w:t>
      </w:r>
    </w:p>
    <w:p w14:paraId="44EA8F33" w14:textId="77777777" w:rsidR="002E31CC" w:rsidRDefault="002E31CC" w:rsidP="00F83DD7">
      <w:pPr>
        <w:pStyle w:val="NormalWeb"/>
        <w:rPr>
          <w:b/>
          <w:bCs/>
          <w:sz w:val="22"/>
          <w:szCs w:val="22"/>
        </w:rPr>
        <w:sectPr w:rsidR="002E31CC" w:rsidSect="002E31CC">
          <w:type w:val="continuous"/>
          <w:pgSz w:w="12240" w:h="15840"/>
          <w:pgMar w:top="1152" w:right="1152" w:bottom="1152" w:left="1440" w:header="720" w:footer="720" w:gutter="0"/>
          <w:cols w:space="720"/>
          <w:docGrid w:linePitch="360"/>
        </w:sectPr>
      </w:pPr>
    </w:p>
    <w:p w14:paraId="2F4200F1" w14:textId="488978D9" w:rsidR="000515C2" w:rsidRPr="000515C2" w:rsidRDefault="005C7420" w:rsidP="000515C2">
      <w:pPr>
        <w:pStyle w:val="NoSpacing"/>
        <w:jc w:val="center"/>
        <w:rPr>
          <w:rFonts w:ascii="Times New Roman" w:hAnsi="Times New Roman" w:cs="Times New Roman"/>
          <w:b/>
          <w:bCs/>
        </w:rPr>
      </w:pPr>
      <w:r w:rsidRPr="000515C2">
        <w:rPr>
          <w:rFonts w:ascii="Times New Roman" w:hAnsi="Times New Roman" w:cs="Times New Roman"/>
          <w:b/>
          <w:bCs/>
        </w:rPr>
        <w:t>Moving into the Text:</w:t>
      </w:r>
    </w:p>
    <w:p w14:paraId="00A8486B" w14:textId="1632A072" w:rsidR="005C7420" w:rsidRPr="000515C2" w:rsidRDefault="005C7420" w:rsidP="000515C2">
      <w:pPr>
        <w:pStyle w:val="NoSpacing"/>
        <w:rPr>
          <w:rFonts w:ascii="Times New Roman" w:hAnsi="Times New Roman" w:cs="Times New Roman"/>
        </w:rPr>
      </w:pPr>
      <w:r w:rsidRPr="000515C2">
        <w:rPr>
          <w:rFonts w:ascii="Times New Roman" w:hAnsi="Times New Roman" w:cs="Times New Roman"/>
        </w:rPr>
        <w:t>As we prepare to tackle the first four verses, I want you to see how much different this letter opens than all the other epistles</w:t>
      </w:r>
      <w:r w:rsidR="00F91294" w:rsidRPr="000515C2">
        <w:rPr>
          <w:rFonts w:ascii="Times New Roman" w:hAnsi="Times New Roman" w:cs="Times New Roman"/>
        </w:rPr>
        <w:t xml:space="preserve"> in our Bible</w:t>
      </w:r>
      <w:r w:rsidRPr="000515C2">
        <w:rPr>
          <w:rFonts w:ascii="Times New Roman" w:hAnsi="Times New Roman" w:cs="Times New Roman"/>
        </w:rPr>
        <w:t>. Let me do this by giving you a few samples of how the others open</w:t>
      </w:r>
      <w:r w:rsidR="00473E4C" w:rsidRPr="000515C2">
        <w:rPr>
          <w:rFonts w:ascii="Times New Roman" w:hAnsi="Times New Roman" w:cs="Times New Roman"/>
        </w:rPr>
        <w:t xml:space="preserve"> (Rom 1:1,7; </w:t>
      </w:r>
      <w:proofErr w:type="spellStart"/>
      <w:r w:rsidR="00473E4C" w:rsidRPr="000515C2">
        <w:rPr>
          <w:rFonts w:ascii="Times New Roman" w:hAnsi="Times New Roman" w:cs="Times New Roman"/>
        </w:rPr>
        <w:t>ICor</w:t>
      </w:r>
      <w:proofErr w:type="spellEnd"/>
      <w:r w:rsidR="00473E4C" w:rsidRPr="000515C2">
        <w:rPr>
          <w:rFonts w:ascii="Times New Roman" w:hAnsi="Times New Roman" w:cs="Times New Roman"/>
        </w:rPr>
        <w:t xml:space="preserve"> 1:1-2; Gal 1:1-2; Eph 1:1; </w:t>
      </w:r>
      <w:proofErr w:type="spellStart"/>
      <w:r w:rsidR="00473E4C" w:rsidRPr="000515C2">
        <w:rPr>
          <w:rFonts w:ascii="Times New Roman" w:hAnsi="Times New Roman" w:cs="Times New Roman"/>
        </w:rPr>
        <w:t>ITim</w:t>
      </w:r>
      <w:proofErr w:type="spellEnd"/>
      <w:r w:rsidR="00473E4C" w:rsidRPr="000515C2">
        <w:rPr>
          <w:rFonts w:ascii="Times New Roman" w:hAnsi="Times New Roman" w:cs="Times New Roman"/>
        </w:rPr>
        <w:t xml:space="preserve"> 1:1; Jam 1:1; </w:t>
      </w:r>
      <w:proofErr w:type="spellStart"/>
      <w:r w:rsidR="00473E4C" w:rsidRPr="000515C2">
        <w:rPr>
          <w:rFonts w:ascii="Times New Roman" w:hAnsi="Times New Roman" w:cs="Times New Roman"/>
        </w:rPr>
        <w:t>IPet</w:t>
      </w:r>
      <w:proofErr w:type="spellEnd"/>
      <w:r w:rsidR="00473E4C" w:rsidRPr="000515C2">
        <w:rPr>
          <w:rFonts w:ascii="Times New Roman" w:hAnsi="Times New Roman" w:cs="Times New Roman"/>
        </w:rPr>
        <w:t xml:space="preserve"> 1:1, Rev 1:1). </w:t>
      </w:r>
    </w:p>
    <w:p w14:paraId="7B1425E9" w14:textId="26B40703" w:rsidR="00B27A41" w:rsidRPr="002C0BD4" w:rsidRDefault="00B27A41" w:rsidP="005C7420">
      <w:pPr>
        <w:pStyle w:val="NormalWeb"/>
        <w:rPr>
          <w:b/>
          <w:bCs/>
          <w:color w:val="000000" w:themeColor="text1"/>
          <w:sz w:val="22"/>
          <w:szCs w:val="22"/>
        </w:rPr>
      </w:pPr>
      <w:r w:rsidRPr="002C0BD4">
        <w:rPr>
          <w:b/>
          <w:bCs/>
          <w:color w:val="000000" w:themeColor="text1"/>
          <w:sz w:val="22"/>
          <w:szCs w:val="22"/>
        </w:rPr>
        <w:t>What did those introductions all have in common?  Hold that thought as we now move into Hebrews.</w:t>
      </w:r>
    </w:p>
    <w:p w14:paraId="70305981" w14:textId="77777777" w:rsidR="00B27A41" w:rsidRPr="002C0BD4" w:rsidRDefault="00B27A41" w:rsidP="00B27A41">
      <w:pPr>
        <w:pStyle w:val="NormalWeb"/>
        <w:rPr>
          <w:sz w:val="22"/>
          <w:szCs w:val="22"/>
        </w:rPr>
      </w:pPr>
      <w:r w:rsidRPr="002C0BD4">
        <w:rPr>
          <w:b/>
          <w:bCs/>
          <w:sz w:val="22"/>
          <w:szCs w:val="22"/>
        </w:rPr>
        <w:t>I.</w:t>
      </w:r>
      <w:r w:rsidRPr="002C0BD4">
        <w:rPr>
          <w:sz w:val="22"/>
          <w:szCs w:val="22"/>
        </w:rPr>
        <w:tab/>
      </w:r>
      <w:r w:rsidRPr="002C0BD4">
        <w:rPr>
          <w:b/>
          <w:bCs/>
          <w:sz w:val="22"/>
          <w:szCs w:val="22"/>
        </w:rPr>
        <w:t>Prologue: The Exaltation of the Son (1:1–4)</w:t>
      </w:r>
    </w:p>
    <w:p w14:paraId="26E14EB7" w14:textId="77777777" w:rsidR="003B0FAF" w:rsidRDefault="003B0FAF">
      <w:pPr>
        <w:rPr>
          <w:rFonts w:ascii="Times New Roman" w:eastAsia="Times New Roman" w:hAnsi="Times New Roman" w:cs="Times New Roman"/>
          <w:b/>
          <w:bCs/>
          <w:i/>
          <w:iCs/>
        </w:rPr>
      </w:pPr>
      <w:r>
        <w:rPr>
          <w:b/>
          <w:bCs/>
          <w:i/>
          <w:iCs/>
        </w:rPr>
        <w:br w:type="page"/>
      </w:r>
    </w:p>
    <w:p w14:paraId="464C178D" w14:textId="3E503A81" w:rsidR="00B27A41" w:rsidRPr="002C0BD4" w:rsidRDefault="0031300C" w:rsidP="005C7420">
      <w:pPr>
        <w:pStyle w:val="NormalWeb"/>
        <w:rPr>
          <w:b/>
          <w:bCs/>
          <w:i/>
          <w:iCs/>
          <w:sz w:val="22"/>
          <w:szCs w:val="22"/>
        </w:rPr>
      </w:pPr>
      <w:r>
        <w:rPr>
          <w:b/>
          <w:bCs/>
          <w:i/>
          <w:iCs/>
          <w:sz w:val="22"/>
          <w:szCs w:val="22"/>
        </w:rPr>
        <w:lastRenderedPageBreak/>
        <w:t xml:space="preserve">1:1-4 </w:t>
      </w:r>
      <w:r w:rsidR="00B27A41" w:rsidRPr="002C0BD4">
        <w:rPr>
          <w:b/>
          <w:bCs/>
          <w:i/>
          <w:iCs/>
          <w:sz w:val="22"/>
          <w:szCs w:val="22"/>
        </w:rPr>
        <w:t>“Long ago, at many times and in many ways, God spoke to our fathers by the prophets, but in these last days he has spoken to us by his Son, whom he appointed the heir of all things, through whom also he created the world. He is the radiance of the glory of God and the exact imprint of his nature, and he upholds the universe by the word of his power. After making purification for sins, he sat down at the right hand of the Majesty on high, having become as much superior to angels as the name he has inherited is more excellent than theirs.” (Hebrews 1:1–</w:t>
      </w:r>
      <w:r w:rsidR="00376A45" w:rsidRPr="002C0BD4">
        <w:rPr>
          <w:b/>
          <w:bCs/>
          <w:i/>
          <w:iCs/>
          <w:sz w:val="22"/>
          <w:szCs w:val="22"/>
        </w:rPr>
        <w:t>4</w:t>
      </w:r>
      <w:r w:rsidR="00B27A41" w:rsidRPr="002C0BD4">
        <w:rPr>
          <w:b/>
          <w:bCs/>
          <w:i/>
          <w:iCs/>
          <w:sz w:val="22"/>
          <w:szCs w:val="22"/>
        </w:rPr>
        <w:t>, ESV)</w:t>
      </w:r>
    </w:p>
    <w:p w14:paraId="2CA5D491" w14:textId="7043DB2E" w:rsidR="0031300C" w:rsidRPr="0031300C" w:rsidRDefault="00B27A41" w:rsidP="0031300C">
      <w:pPr>
        <w:pStyle w:val="NoSpacing"/>
        <w:rPr>
          <w:rFonts w:ascii="Times New Roman" w:hAnsi="Times New Roman" w:cs="Times New Roman"/>
        </w:rPr>
      </w:pPr>
      <w:r w:rsidRPr="0031300C">
        <w:rPr>
          <w:rFonts w:ascii="Times New Roman" w:hAnsi="Times New Roman" w:cs="Times New Roman"/>
        </w:rPr>
        <w:t xml:space="preserve">First, a few obvious observations, especially in light of what a </w:t>
      </w:r>
      <w:r w:rsidR="00911A27">
        <w:rPr>
          <w:rFonts w:ascii="Times New Roman" w:hAnsi="Times New Roman" w:cs="Times New Roman"/>
        </w:rPr>
        <w:t xml:space="preserve">typical </w:t>
      </w:r>
      <w:r w:rsidRPr="0031300C">
        <w:rPr>
          <w:rFonts w:ascii="Times New Roman" w:hAnsi="Times New Roman" w:cs="Times New Roman"/>
        </w:rPr>
        <w:t>epistle starts like:</w:t>
      </w:r>
    </w:p>
    <w:p w14:paraId="4BCE0F1C" w14:textId="77777777" w:rsidR="0031300C" w:rsidRPr="0031300C" w:rsidRDefault="00B27A41" w:rsidP="00393AA1">
      <w:pPr>
        <w:pStyle w:val="NoSpacing"/>
        <w:numPr>
          <w:ilvl w:val="0"/>
          <w:numId w:val="8"/>
        </w:numPr>
        <w:rPr>
          <w:rFonts w:ascii="Times New Roman" w:hAnsi="Times New Roman" w:cs="Times New Roman"/>
          <w:color w:val="000000" w:themeColor="text1"/>
        </w:rPr>
      </w:pPr>
      <w:r w:rsidRPr="0031300C">
        <w:rPr>
          <w:rFonts w:ascii="Times New Roman" w:hAnsi="Times New Roman" w:cs="Times New Roman"/>
          <w:color w:val="000000" w:themeColor="text1"/>
        </w:rPr>
        <w:t>There is no Introduction or announcement of the human author</w:t>
      </w:r>
    </w:p>
    <w:p w14:paraId="060C113E" w14:textId="434511F0" w:rsidR="00B27A41" w:rsidRPr="0031300C" w:rsidRDefault="00B27A41" w:rsidP="00393AA1">
      <w:pPr>
        <w:pStyle w:val="NoSpacing"/>
        <w:numPr>
          <w:ilvl w:val="0"/>
          <w:numId w:val="8"/>
        </w:numPr>
        <w:rPr>
          <w:rFonts w:ascii="Times New Roman" w:hAnsi="Times New Roman" w:cs="Times New Roman"/>
          <w:color w:val="000000" w:themeColor="text1"/>
        </w:rPr>
      </w:pPr>
      <w:r w:rsidRPr="0031300C">
        <w:rPr>
          <w:rFonts w:ascii="Times New Roman" w:hAnsi="Times New Roman" w:cs="Times New Roman"/>
          <w:color w:val="000000" w:themeColor="text1"/>
        </w:rPr>
        <w:t>There is no announcement or declaration of the recipients</w:t>
      </w:r>
    </w:p>
    <w:p w14:paraId="2F387CCB" w14:textId="5783A26C" w:rsidR="0060187F" w:rsidRPr="0031300C" w:rsidRDefault="00B27A41" w:rsidP="0060187F">
      <w:pPr>
        <w:pStyle w:val="NormalWeb"/>
        <w:numPr>
          <w:ilvl w:val="0"/>
          <w:numId w:val="8"/>
        </w:numPr>
        <w:rPr>
          <w:color w:val="000000" w:themeColor="text1"/>
          <w:sz w:val="22"/>
          <w:szCs w:val="22"/>
        </w:rPr>
      </w:pPr>
      <w:r w:rsidRPr="0031300C">
        <w:rPr>
          <w:color w:val="000000" w:themeColor="text1"/>
          <w:sz w:val="22"/>
          <w:szCs w:val="22"/>
        </w:rPr>
        <w:t xml:space="preserve">The letter opens nothing like an epistle but more like a sermon. </w:t>
      </w:r>
    </w:p>
    <w:p w14:paraId="687D4023" w14:textId="265AAEC0" w:rsidR="0060187F" w:rsidRPr="002C0BD4" w:rsidRDefault="0060187F" w:rsidP="0060187F">
      <w:pPr>
        <w:pStyle w:val="NormalWeb"/>
        <w:rPr>
          <w:color w:val="000000" w:themeColor="text1"/>
          <w:sz w:val="22"/>
          <w:szCs w:val="22"/>
        </w:rPr>
      </w:pPr>
      <w:r w:rsidRPr="002C0BD4">
        <w:rPr>
          <w:color w:val="000000" w:themeColor="text1"/>
          <w:sz w:val="22"/>
          <w:szCs w:val="22"/>
        </w:rPr>
        <w:t>In fact</w:t>
      </w:r>
      <w:r w:rsidR="00F91294" w:rsidRPr="002C0BD4">
        <w:rPr>
          <w:color w:val="000000" w:themeColor="text1"/>
          <w:sz w:val="22"/>
          <w:szCs w:val="22"/>
        </w:rPr>
        <w:t>,</w:t>
      </w:r>
      <w:r w:rsidRPr="002C0BD4">
        <w:rPr>
          <w:color w:val="000000" w:themeColor="text1"/>
          <w:sz w:val="22"/>
          <w:szCs w:val="22"/>
        </w:rPr>
        <w:t xml:space="preserve"> this opening </w:t>
      </w:r>
      <w:r w:rsidR="00911A27">
        <w:rPr>
          <w:color w:val="000000" w:themeColor="text1"/>
          <w:sz w:val="22"/>
          <w:szCs w:val="22"/>
        </w:rPr>
        <w:t xml:space="preserve">of Hebrews </w:t>
      </w:r>
      <w:r w:rsidRPr="002C0BD4">
        <w:rPr>
          <w:color w:val="000000" w:themeColor="text1"/>
          <w:sz w:val="22"/>
          <w:szCs w:val="22"/>
        </w:rPr>
        <w:t xml:space="preserve">is more like the opening of Genesis or </w:t>
      </w:r>
      <w:r w:rsidR="006F4098" w:rsidRPr="002C0BD4">
        <w:rPr>
          <w:color w:val="000000" w:themeColor="text1"/>
          <w:sz w:val="22"/>
          <w:szCs w:val="22"/>
        </w:rPr>
        <w:t>the Gospel of John</w:t>
      </w:r>
      <w:r w:rsidR="0031300C">
        <w:rPr>
          <w:color w:val="000000" w:themeColor="text1"/>
          <w:sz w:val="22"/>
          <w:szCs w:val="22"/>
        </w:rPr>
        <w:t xml:space="preserve"> (Gen 1:1; Joh 1:1). </w:t>
      </w:r>
    </w:p>
    <w:p w14:paraId="69F49720" w14:textId="10BF1FE5" w:rsidR="006F4098" w:rsidRPr="002C0BD4" w:rsidRDefault="006F4098" w:rsidP="0060187F">
      <w:pPr>
        <w:pStyle w:val="NormalWeb"/>
        <w:rPr>
          <w:color w:val="000000" w:themeColor="text1"/>
          <w:sz w:val="22"/>
          <w:szCs w:val="22"/>
        </w:rPr>
      </w:pPr>
      <w:r w:rsidRPr="002C0BD4">
        <w:rPr>
          <w:color w:val="000000" w:themeColor="text1"/>
          <w:sz w:val="22"/>
          <w:szCs w:val="22"/>
        </w:rPr>
        <w:t xml:space="preserve">The writer of Hebrews opens by reminding his readers </w:t>
      </w:r>
      <w:r w:rsidR="00F91294" w:rsidRPr="002C0BD4">
        <w:rPr>
          <w:color w:val="000000" w:themeColor="text1"/>
          <w:sz w:val="22"/>
          <w:szCs w:val="22"/>
        </w:rPr>
        <w:t xml:space="preserve">when, </w:t>
      </w:r>
      <w:r w:rsidRPr="002C0BD4">
        <w:rPr>
          <w:color w:val="000000" w:themeColor="text1"/>
          <w:sz w:val="22"/>
          <w:szCs w:val="22"/>
        </w:rPr>
        <w:t>what</w:t>
      </w:r>
      <w:r w:rsidR="00F91294" w:rsidRPr="002C0BD4">
        <w:rPr>
          <w:color w:val="000000" w:themeColor="text1"/>
          <w:sz w:val="22"/>
          <w:szCs w:val="22"/>
        </w:rPr>
        <w:t>, who, and even</w:t>
      </w:r>
      <w:r w:rsidRPr="002C0BD4">
        <w:rPr>
          <w:color w:val="000000" w:themeColor="text1"/>
          <w:sz w:val="22"/>
          <w:szCs w:val="22"/>
        </w:rPr>
        <w:t xml:space="preserve"> how God had </w:t>
      </w:r>
      <w:r w:rsidR="00F91294" w:rsidRPr="002C0BD4">
        <w:rPr>
          <w:color w:val="000000" w:themeColor="text1"/>
          <w:sz w:val="22"/>
          <w:szCs w:val="22"/>
        </w:rPr>
        <w:t>spoke</w:t>
      </w:r>
      <w:r w:rsidR="0031300C">
        <w:rPr>
          <w:color w:val="000000" w:themeColor="text1"/>
          <w:sz w:val="22"/>
          <w:szCs w:val="22"/>
        </w:rPr>
        <w:t>n</w:t>
      </w:r>
      <w:r w:rsidR="00F91294" w:rsidRPr="002C0BD4">
        <w:rPr>
          <w:color w:val="000000" w:themeColor="text1"/>
          <w:sz w:val="22"/>
          <w:szCs w:val="22"/>
        </w:rPr>
        <w:t xml:space="preserve"> </w:t>
      </w:r>
      <w:r w:rsidRPr="002C0BD4">
        <w:rPr>
          <w:color w:val="000000" w:themeColor="text1"/>
          <w:sz w:val="22"/>
          <w:szCs w:val="22"/>
        </w:rPr>
        <w:t xml:space="preserve">across the arc of history </w:t>
      </w:r>
      <w:r w:rsidR="0031300C">
        <w:rPr>
          <w:color w:val="000000" w:themeColor="text1"/>
          <w:sz w:val="22"/>
          <w:szCs w:val="22"/>
        </w:rPr>
        <w:t>to</w:t>
      </w:r>
      <w:r w:rsidRPr="002C0BD4">
        <w:rPr>
          <w:color w:val="000000" w:themeColor="text1"/>
          <w:sz w:val="22"/>
          <w:szCs w:val="22"/>
        </w:rPr>
        <w:t xml:space="preserve"> the nation of Israel. </w:t>
      </w:r>
    </w:p>
    <w:p w14:paraId="4C2664E9" w14:textId="2EE7ED9B" w:rsidR="006F4098" w:rsidRPr="002C0BD4" w:rsidRDefault="006F4098" w:rsidP="0060187F">
      <w:pPr>
        <w:pStyle w:val="NormalWeb"/>
        <w:rPr>
          <w:color w:val="000000" w:themeColor="text1"/>
          <w:sz w:val="22"/>
          <w:szCs w:val="22"/>
        </w:rPr>
      </w:pPr>
      <w:r w:rsidRPr="002C0BD4">
        <w:rPr>
          <w:b/>
          <w:bCs/>
          <w:color w:val="000000" w:themeColor="text1"/>
          <w:sz w:val="22"/>
          <w:szCs w:val="22"/>
        </w:rPr>
        <w:t>Long ago</w:t>
      </w:r>
      <w:r w:rsidRPr="002C0BD4">
        <w:rPr>
          <w:color w:val="000000" w:themeColor="text1"/>
          <w:sz w:val="22"/>
          <w:szCs w:val="22"/>
        </w:rPr>
        <w:t xml:space="preserve">, </w:t>
      </w:r>
      <w:r w:rsidRPr="002C0BD4">
        <w:rPr>
          <w:b/>
          <w:bCs/>
          <w:color w:val="000000" w:themeColor="text1"/>
          <w:sz w:val="22"/>
          <w:szCs w:val="22"/>
        </w:rPr>
        <w:t>formerly</w:t>
      </w:r>
      <w:r w:rsidRPr="002C0BD4">
        <w:rPr>
          <w:color w:val="000000" w:themeColor="text1"/>
          <w:sz w:val="22"/>
          <w:szCs w:val="22"/>
        </w:rPr>
        <w:t xml:space="preserve">, </w:t>
      </w:r>
      <w:r w:rsidRPr="002C0BD4">
        <w:rPr>
          <w:b/>
          <w:bCs/>
          <w:color w:val="000000" w:themeColor="text1"/>
          <w:sz w:val="22"/>
          <w:szCs w:val="22"/>
        </w:rPr>
        <w:t>previously</w:t>
      </w:r>
      <w:r w:rsidR="00F91294" w:rsidRPr="002C0BD4">
        <w:rPr>
          <w:color w:val="000000" w:themeColor="text1"/>
          <w:sz w:val="22"/>
          <w:szCs w:val="22"/>
        </w:rPr>
        <w:t xml:space="preserve">, or </w:t>
      </w:r>
      <w:r w:rsidRPr="002C0BD4">
        <w:rPr>
          <w:color w:val="000000" w:themeColor="text1"/>
          <w:sz w:val="22"/>
          <w:szCs w:val="22"/>
        </w:rPr>
        <w:t xml:space="preserve">a </w:t>
      </w:r>
      <w:r w:rsidRPr="002C0BD4">
        <w:rPr>
          <w:b/>
          <w:bCs/>
          <w:color w:val="000000" w:themeColor="text1"/>
          <w:sz w:val="22"/>
          <w:szCs w:val="22"/>
        </w:rPr>
        <w:t>long time ago</w:t>
      </w:r>
      <w:r w:rsidR="00F91294" w:rsidRPr="002C0BD4">
        <w:rPr>
          <w:color w:val="000000" w:themeColor="text1"/>
          <w:sz w:val="22"/>
          <w:szCs w:val="22"/>
        </w:rPr>
        <w:t xml:space="preserve">. The writer is drawing the audience’s attention to what God did in the </w:t>
      </w:r>
      <w:r w:rsidR="0031300C">
        <w:rPr>
          <w:color w:val="000000" w:themeColor="text1"/>
          <w:sz w:val="22"/>
          <w:szCs w:val="22"/>
        </w:rPr>
        <w:t xml:space="preserve">distant </w:t>
      </w:r>
      <w:r w:rsidR="00F91294" w:rsidRPr="002C0BD4">
        <w:rPr>
          <w:color w:val="000000" w:themeColor="text1"/>
          <w:sz w:val="22"/>
          <w:szCs w:val="22"/>
        </w:rPr>
        <w:t xml:space="preserve">past. </w:t>
      </w:r>
    </w:p>
    <w:p w14:paraId="674F6021" w14:textId="0679AA03" w:rsidR="006F4098" w:rsidRPr="002C0BD4" w:rsidRDefault="006F4098" w:rsidP="0060187F">
      <w:pPr>
        <w:pStyle w:val="NormalWeb"/>
        <w:rPr>
          <w:color w:val="000000" w:themeColor="text1"/>
          <w:sz w:val="22"/>
          <w:szCs w:val="22"/>
        </w:rPr>
      </w:pPr>
      <w:r w:rsidRPr="002C0BD4">
        <w:rPr>
          <w:color w:val="000000" w:themeColor="text1"/>
          <w:sz w:val="22"/>
          <w:szCs w:val="22"/>
        </w:rPr>
        <w:t xml:space="preserve">And </w:t>
      </w:r>
      <w:r w:rsidR="00F91294" w:rsidRPr="002C0BD4">
        <w:rPr>
          <w:b/>
          <w:bCs/>
          <w:i/>
          <w:iCs/>
          <w:color w:val="000000" w:themeColor="text1"/>
          <w:sz w:val="22"/>
          <w:szCs w:val="22"/>
        </w:rPr>
        <w:t>m</w:t>
      </w:r>
      <w:r w:rsidRPr="002C0BD4">
        <w:rPr>
          <w:b/>
          <w:bCs/>
          <w:i/>
          <w:iCs/>
          <w:color w:val="000000" w:themeColor="text1"/>
          <w:sz w:val="22"/>
          <w:szCs w:val="22"/>
        </w:rPr>
        <w:t>any times</w:t>
      </w:r>
      <w:r w:rsidR="00F91294" w:rsidRPr="002C0BD4">
        <w:rPr>
          <w:color w:val="000000" w:themeColor="text1"/>
          <w:sz w:val="22"/>
          <w:szCs w:val="22"/>
        </w:rPr>
        <w:t xml:space="preserve">, </w:t>
      </w:r>
      <w:r w:rsidR="00255BEF" w:rsidRPr="002C0BD4">
        <w:rPr>
          <w:color w:val="000000" w:themeColor="text1"/>
          <w:sz w:val="22"/>
          <w:szCs w:val="22"/>
        </w:rPr>
        <w:t xml:space="preserve">the Greek word is </w:t>
      </w:r>
      <w:r w:rsidR="00255BEF" w:rsidRPr="002C0BD4">
        <w:rPr>
          <w:b/>
          <w:color w:val="7030A0"/>
          <w:sz w:val="22"/>
          <w:szCs w:val="22"/>
          <w:lang w:val="el-GR"/>
        </w:rPr>
        <w:t>πολυμερῶς</w:t>
      </w:r>
      <w:r w:rsidR="00255BEF" w:rsidRPr="002C0BD4">
        <w:rPr>
          <w:color w:val="7030A0"/>
          <w:sz w:val="22"/>
          <w:szCs w:val="22"/>
        </w:rPr>
        <w:t xml:space="preserve"> </w:t>
      </w:r>
      <w:r w:rsidR="00255BEF" w:rsidRPr="002C0BD4">
        <w:rPr>
          <w:color w:val="000000" w:themeColor="text1"/>
          <w:sz w:val="22"/>
          <w:szCs w:val="22"/>
        </w:rPr>
        <w:t>(</w:t>
      </w:r>
      <w:proofErr w:type="spellStart"/>
      <w:r w:rsidR="00255BEF" w:rsidRPr="002C0BD4">
        <w:rPr>
          <w:b/>
          <w:bCs/>
          <w:i/>
          <w:color w:val="000000" w:themeColor="text1"/>
          <w:sz w:val="22"/>
          <w:szCs w:val="22"/>
        </w:rPr>
        <w:t>polymerōs</w:t>
      </w:r>
      <w:proofErr w:type="spellEnd"/>
      <w:r w:rsidR="00255BEF" w:rsidRPr="002C0BD4">
        <w:rPr>
          <w:color w:val="000000" w:themeColor="text1"/>
          <w:sz w:val="22"/>
          <w:szCs w:val="22"/>
        </w:rPr>
        <w:t xml:space="preserve">). It </w:t>
      </w:r>
      <w:r w:rsidR="00F91294" w:rsidRPr="002C0BD4">
        <w:rPr>
          <w:color w:val="000000" w:themeColor="text1"/>
          <w:sz w:val="22"/>
          <w:szCs w:val="22"/>
        </w:rPr>
        <w:t xml:space="preserve">is </w:t>
      </w:r>
      <w:r w:rsidR="00255BEF" w:rsidRPr="002C0BD4">
        <w:rPr>
          <w:color w:val="000000" w:themeColor="text1"/>
          <w:sz w:val="22"/>
          <w:szCs w:val="22"/>
        </w:rPr>
        <w:t>compound word that is also a hapax legomenon. But the meaning seems clear</w:t>
      </w:r>
      <w:r w:rsidR="00F91294" w:rsidRPr="002C0BD4">
        <w:rPr>
          <w:color w:val="000000" w:themeColor="text1"/>
          <w:sz w:val="22"/>
          <w:szCs w:val="22"/>
        </w:rPr>
        <w:t xml:space="preserve"> enough. A long time ago and at many different times.  </w:t>
      </w:r>
    </w:p>
    <w:p w14:paraId="5A6234FB" w14:textId="273A9049" w:rsidR="00255BEF" w:rsidRPr="002C0BD4" w:rsidRDefault="00255BEF" w:rsidP="0060187F">
      <w:pPr>
        <w:pStyle w:val="NormalWeb"/>
        <w:rPr>
          <w:color w:val="000000" w:themeColor="text1"/>
          <w:sz w:val="22"/>
          <w:szCs w:val="22"/>
        </w:rPr>
      </w:pPr>
      <w:r w:rsidRPr="002C0BD4">
        <w:rPr>
          <w:color w:val="000000" w:themeColor="text1"/>
          <w:sz w:val="22"/>
          <w:szCs w:val="22"/>
        </w:rPr>
        <w:t>So, long ago</w:t>
      </w:r>
      <w:r w:rsidR="00F91294" w:rsidRPr="002C0BD4">
        <w:rPr>
          <w:color w:val="000000" w:themeColor="text1"/>
          <w:sz w:val="22"/>
          <w:szCs w:val="22"/>
        </w:rPr>
        <w:t xml:space="preserve"> (broadly when)</w:t>
      </w:r>
      <w:r w:rsidRPr="002C0BD4">
        <w:rPr>
          <w:color w:val="000000" w:themeColor="text1"/>
          <w:sz w:val="22"/>
          <w:szCs w:val="22"/>
        </w:rPr>
        <w:t xml:space="preserve">, and </w:t>
      </w:r>
      <w:r w:rsidR="00F91294" w:rsidRPr="002C0BD4">
        <w:rPr>
          <w:color w:val="000000" w:themeColor="text1"/>
          <w:sz w:val="22"/>
          <w:szCs w:val="22"/>
        </w:rPr>
        <w:t xml:space="preserve">at many different times (more specific when), </w:t>
      </w:r>
      <w:r w:rsidRPr="002C0BD4">
        <w:rPr>
          <w:color w:val="000000" w:themeColor="text1"/>
          <w:sz w:val="22"/>
          <w:szCs w:val="22"/>
        </w:rPr>
        <w:t xml:space="preserve">in many </w:t>
      </w:r>
      <w:r w:rsidR="00F91294" w:rsidRPr="002C0BD4">
        <w:rPr>
          <w:color w:val="000000" w:themeColor="text1"/>
          <w:sz w:val="22"/>
          <w:szCs w:val="22"/>
        </w:rPr>
        <w:t xml:space="preserve">different </w:t>
      </w:r>
      <w:r w:rsidRPr="002C0BD4">
        <w:rPr>
          <w:color w:val="000000" w:themeColor="text1"/>
          <w:sz w:val="22"/>
          <w:szCs w:val="22"/>
        </w:rPr>
        <w:t>ways</w:t>
      </w:r>
      <w:r w:rsidR="00F91294" w:rsidRPr="002C0BD4">
        <w:rPr>
          <w:color w:val="000000" w:themeColor="text1"/>
          <w:sz w:val="22"/>
          <w:szCs w:val="22"/>
        </w:rPr>
        <w:t xml:space="preserve"> (how)</w:t>
      </w:r>
      <w:r w:rsidRPr="002C0BD4">
        <w:rPr>
          <w:color w:val="000000" w:themeColor="text1"/>
          <w:sz w:val="22"/>
          <w:szCs w:val="22"/>
        </w:rPr>
        <w:t>, God spoke</w:t>
      </w:r>
      <w:r w:rsidR="008829AC" w:rsidRPr="002C0BD4">
        <w:rPr>
          <w:color w:val="000000" w:themeColor="text1"/>
          <w:sz w:val="22"/>
          <w:szCs w:val="22"/>
        </w:rPr>
        <w:t xml:space="preserve"> </w:t>
      </w:r>
      <w:r w:rsidR="00F91294" w:rsidRPr="002C0BD4">
        <w:rPr>
          <w:color w:val="000000" w:themeColor="text1"/>
          <w:sz w:val="22"/>
          <w:szCs w:val="22"/>
        </w:rPr>
        <w:t xml:space="preserve">(what) </w:t>
      </w:r>
      <w:r w:rsidR="008829AC" w:rsidRPr="002C0BD4">
        <w:rPr>
          <w:color w:val="000000" w:themeColor="text1"/>
          <w:sz w:val="22"/>
          <w:szCs w:val="22"/>
        </w:rPr>
        <w:t>to our Fathers</w:t>
      </w:r>
      <w:r w:rsidR="00F91294" w:rsidRPr="002C0BD4">
        <w:rPr>
          <w:color w:val="000000" w:themeColor="text1"/>
          <w:sz w:val="22"/>
          <w:szCs w:val="22"/>
        </w:rPr>
        <w:t xml:space="preserve"> (recipient who)</w:t>
      </w:r>
      <w:r w:rsidR="008829AC" w:rsidRPr="002C0BD4">
        <w:rPr>
          <w:color w:val="000000" w:themeColor="text1"/>
          <w:sz w:val="22"/>
          <w:szCs w:val="22"/>
        </w:rPr>
        <w:t>, by the prophets</w:t>
      </w:r>
      <w:r w:rsidR="00F91294" w:rsidRPr="002C0BD4">
        <w:rPr>
          <w:color w:val="000000" w:themeColor="text1"/>
          <w:sz w:val="22"/>
          <w:szCs w:val="22"/>
        </w:rPr>
        <w:t xml:space="preserve"> (deliverer who)</w:t>
      </w:r>
      <w:r w:rsidRPr="002C0BD4">
        <w:rPr>
          <w:color w:val="000000" w:themeColor="text1"/>
          <w:sz w:val="22"/>
          <w:szCs w:val="22"/>
        </w:rPr>
        <w:t xml:space="preserve">. </w:t>
      </w:r>
    </w:p>
    <w:p w14:paraId="2730FAB9" w14:textId="434CE002" w:rsidR="00255BEF" w:rsidRPr="002C0BD4" w:rsidRDefault="00255BEF" w:rsidP="0060187F">
      <w:pPr>
        <w:pStyle w:val="NormalWeb"/>
        <w:rPr>
          <w:color w:val="000000" w:themeColor="text1"/>
          <w:sz w:val="22"/>
          <w:szCs w:val="22"/>
        </w:rPr>
      </w:pPr>
      <w:r w:rsidRPr="002C0BD4">
        <w:rPr>
          <w:color w:val="000000" w:themeColor="text1"/>
          <w:sz w:val="22"/>
          <w:szCs w:val="22"/>
        </w:rPr>
        <w:t>We need to pause there and not lose this point in the thrust of the verse. Yahweh the creator God ha</w:t>
      </w:r>
      <w:r w:rsidR="0031300C">
        <w:rPr>
          <w:color w:val="000000" w:themeColor="text1"/>
          <w:sz w:val="22"/>
          <w:szCs w:val="22"/>
        </w:rPr>
        <w:t>d</w:t>
      </w:r>
      <w:r w:rsidRPr="002C0BD4">
        <w:rPr>
          <w:color w:val="000000" w:themeColor="text1"/>
          <w:sz w:val="22"/>
          <w:szCs w:val="22"/>
        </w:rPr>
        <w:t xml:space="preserve"> been speaking</w:t>
      </w:r>
      <w:r w:rsidR="008829AC" w:rsidRPr="002C0BD4">
        <w:rPr>
          <w:color w:val="000000" w:themeColor="text1"/>
          <w:sz w:val="22"/>
          <w:szCs w:val="22"/>
        </w:rPr>
        <w:t xml:space="preserve">, to </w:t>
      </w:r>
      <w:r w:rsidR="0031300C">
        <w:rPr>
          <w:color w:val="000000" w:themeColor="text1"/>
          <w:sz w:val="22"/>
          <w:szCs w:val="22"/>
        </w:rPr>
        <w:t xml:space="preserve">follow the </w:t>
      </w:r>
      <w:r w:rsidR="008829AC" w:rsidRPr="002C0BD4">
        <w:rPr>
          <w:color w:val="000000" w:themeColor="text1"/>
          <w:sz w:val="22"/>
          <w:szCs w:val="22"/>
        </w:rPr>
        <w:t>writer</w:t>
      </w:r>
      <w:r w:rsidR="0031300C">
        <w:rPr>
          <w:color w:val="000000" w:themeColor="text1"/>
          <w:sz w:val="22"/>
          <w:szCs w:val="22"/>
        </w:rPr>
        <w:t xml:space="preserve">’s </w:t>
      </w:r>
      <w:r w:rsidR="008829AC" w:rsidRPr="002C0BD4">
        <w:rPr>
          <w:color w:val="000000" w:themeColor="text1"/>
          <w:sz w:val="22"/>
          <w:szCs w:val="22"/>
        </w:rPr>
        <w:t>point</w:t>
      </w:r>
      <w:r w:rsidR="00F91294" w:rsidRPr="002C0BD4">
        <w:rPr>
          <w:color w:val="000000" w:themeColor="text1"/>
          <w:sz w:val="22"/>
          <w:szCs w:val="22"/>
        </w:rPr>
        <w:t xml:space="preserve">, God </w:t>
      </w:r>
      <w:r w:rsidR="008829AC" w:rsidRPr="002C0BD4">
        <w:rPr>
          <w:color w:val="000000" w:themeColor="text1"/>
          <w:sz w:val="22"/>
          <w:szCs w:val="22"/>
        </w:rPr>
        <w:t>ha</w:t>
      </w:r>
      <w:r w:rsidR="00F91294" w:rsidRPr="002C0BD4">
        <w:rPr>
          <w:color w:val="000000" w:themeColor="text1"/>
          <w:sz w:val="22"/>
          <w:szCs w:val="22"/>
        </w:rPr>
        <w:t xml:space="preserve">d spoken </w:t>
      </w:r>
      <w:r w:rsidR="008829AC" w:rsidRPr="002C0BD4">
        <w:rPr>
          <w:color w:val="000000" w:themeColor="text1"/>
          <w:sz w:val="22"/>
          <w:szCs w:val="22"/>
        </w:rPr>
        <w:t>to the Jewish nation (our fathers) and He ha</w:t>
      </w:r>
      <w:r w:rsidR="00F91294" w:rsidRPr="002C0BD4">
        <w:rPr>
          <w:color w:val="000000" w:themeColor="text1"/>
          <w:sz w:val="22"/>
          <w:szCs w:val="22"/>
        </w:rPr>
        <w:t>d</w:t>
      </w:r>
      <w:r w:rsidR="008829AC" w:rsidRPr="002C0BD4">
        <w:rPr>
          <w:color w:val="000000" w:themeColor="text1"/>
          <w:sz w:val="22"/>
          <w:szCs w:val="22"/>
        </w:rPr>
        <w:t xml:space="preserve"> been doing it through the prophets. </w:t>
      </w:r>
    </w:p>
    <w:p w14:paraId="28E95EC6" w14:textId="25C63820" w:rsidR="00255BEF" w:rsidRPr="002C0BD4" w:rsidRDefault="00255BEF" w:rsidP="0060187F">
      <w:pPr>
        <w:pStyle w:val="NormalWeb"/>
        <w:rPr>
          <w:color w:val="000000" w:themeColor="text1"/>
          <w:sz w:val="22"/>
          <w:szCs w:val="22"/>
        </w:rPr>
      </w:pPr>
      <w:r w:rsidRPr="002C0BD4">
        <w:rPr>
          <w:color w:val="000000" w:themeColor="text1"/>
          <w:sz w:val="22"/>
          <w:szCs w:val="22"/>
        </w:rPr>
        <w:t>According to the author of Hebrews the creator God ha</w:t>
      </w:r>
      <w:r w:rsidR="00F91294" w:rsidRPr="002C0BD4">
        <w:rPr>
          <w:color w:val="000000" w:themeColor="text1"/>
          <w:sz w:val="22"/>
          <w:szCs w:val="22"/>
        </w:rPr>
        <w:t>d</w:t>
      </w:r>
      <w:r w:rsidRPr="002C0BD4">
        <w:rPr>
          <w:color w:val="000000" w:themeColor="text1"/>
          <w:sz w:val="22"/>
          <w:szCs w:val="22"/>
        </w:rPr>
        <w:t xml:space="preserve"> been speaking many times and in many ways</w:t>
      </w:r>
      <w:r w:rsidR="008829AC" w:rsidRPr="002C0BD4">
        <w:rPr>
          <w:color w:val="000000" w:themeColor="text1"/>
          <w:sz w:val="22"/>
          <w:szCs w:val="22"/>
        </w:rPr>
        <w:t xml:space="preserve"> to the </w:t>
      </w:r>
      <w:r w:rsidR="00F91294" w:rsidRPr="002C0BD4">
        <w:rPr>
          <w:color w:val="000000" w:themeColor="text1"/>
          <w:sz w:val="22"/>
          <w:szCs w:val="22"/>
        </w:rPr>
        <w:t>J</w:t>
      </w:r>
      <w:r w:rsidR="008829AC" w:rsidRPr="002C0BD4">
        <w:rPr>
          <w:color w:val="000000" w:themeColor="text1"/>
          <w:sz w:val="22"/>
          <w:szCs w:val="22"/>
        </w:rPr>
        <w:t>ewish nation through the prophets</w:t>
      </w:r>
      <w:r w:rsidRPr="002C0BD4">
        <w:rPr>
          <w:color w:val="000000" w:themeColor="text1"/>
          <w:sz w:val="22"/>
          <w:szCs w:val="22"/>
        </w:rPr>
        <w:t>.</w:t>
      </w:r>
    </w:p>
    <w:p w14:paraId="6A850448" w14:textId="34AF6F94" w:rsidR="00255BEF" w:rsidRPr="002C0BD4" w:rsidRDefault="00DE4D4F" w:rsidP="0060187F">
      <w:pPr>
        <w:pStyle w:val="NormalWeb"/>
        <w:rPr>
          <w:color w:val="000000" w:themeColor="text1"/>
          <w:sz w:val="22"/>
          <w:szCs w:val="22"/>
        </w:rPr>
      </w:pPr>
      <w:r w:rsidRPr="002C0BD4">
        <w:rPr>
          <w:color w:val="000000" w:themeColor="text1"/>
          <w:sz w:val="22"/>
          <w:szCs w:val="22"/>
        </w:rPr>
        <w:t xml:space="preserve">Here are </w:t>
      </w:r>
      <w:r w:rsidR="008829AC" w:rsidRPr="002C0BD4">
        <w:rPr>
          <w:color w:val="000000" w:themeColor="text1"/>
          <w:sz w:val="22"/>
          <w:szCs w:val="22"/>
        </w:rPr>
        <w:t xml:space="preserve">a few </w:t>
      </w:r>
      <w:r w:rsidRPr="002C0BD4">
        <w:rPr>
          <w:color w:val="000000" w:themeColor="text1"/>
          <w:sz w:val="22"/>
          <w:szCs w:val="22"/>
        </w:rPr>
        <w:t xml:space="preserve">examples of how God spoke in many times and in many </w:t>
      </w:r>
      <w:r w:rsidR="00911A27">
        <w:rPr>
          <w:color w:val="000000" w:themeColor="text1"/>
          <w:sz w:val="22"/>
          <w:szCs w:val="22"/>
        </w:rPr>
        <w:t xml:space="preserve">different </w:t>
      </w:r>
      <w:r w:rsidRPr="002C0BD4">
        <w:rPr>
          <w:color w:val="000000" w:themeColor="text1"/>
          <w:sz w:val="22"/>
          <w:szCs w:val="22"/>
        </w:rPr>
        <w:t>ways</w:t>
      </w:r>
      <w:r w:rsidR="008829AC" w:rsidRPr="002C0BD4">
        <w:rPr>
          <w:color w:val="000000" w:themeColor="text1"/>
          <w:sz w:val="22"/>
          <w:szCs w:val="22"/>
        </w:rPr>
        <w:t xml:space="preserve"> to many different people</w:t>
      </w:r>
      <w:r w:rsidR="0031300C">
        <w:rPr>
          <w:color w:val="000000" w:themeColor="text1"/>
          <w:sz w:val="22"/>
          <w:szCs w:val="22"/>
        </w:rPr>
        <w:t xml:space="preserve"> (Ex 3:1-5; Gen 15:1; Is 6:8-9; Gen 28:10-13; Num 27:18-21, </w:t>
      </w:r>
      <w:proofErr w:type="spellStart"/>
      <w:r w:rsidR="0031300C">
        <w:rPr>
          <w:color w:val="000000" w:themeColor="text1"/>
          <w:sz w:val="22"/>
          <w:szCs w:val="22"/>
        </w:rPr>
        <w:t>Judg</w:t>
      </w:r>
      <w:proofErr w:type="spellEnd"/>
      <w:r w:rsidR="0031300C">
        <w:rPr>
          <w:color w:val="000000" w:themeColor="text1"/>
          <w:sz w:val="22"/>
          <w:szCs w:val="22"/>
        </w:rPr>
        <w:t xml:space="preserve"> 13:2-5; Num 22:26-28). </w:t>
      </w:r>
    </w:p>
    <w:p w14:paraId="7EB3FEFC" w14:textId="674F2CD0" w:rsidR="008829AC" w:rsidRPr="002C0BD4" w:rsidRDefault="00040456">
      <w:pPr>
        <w:rPr>
          <w:rFonts w:ascii="Times New Roman" w:hAnsi="Times New Roman" w:cs="Times New Roman"/>
        </w:rPr>
      </w:pPr>
      <w:r w:rsidRPr="002C0BD4">
        <w:rPr>
          <w:rFonts w:ascii="Times New Roman" w:hAnsi="Times New Roman" w:cs="Times New Roman"/>
          <w:b/>
          <w:bCs/>
        </w:rPr>
        <w:t>This of course is only a curated sample,</w:t>
      </w:r>
      <w:r w:rsidRPr="002C0BD4">
        <w:rPr>
          <w:rFonts w:ascii="Times New Roman" w:hAnsi="Times New Roman" w:cs="Times New Roman"/>
        </w:rPr>
        <w:t xml:space="preserve"> but it is clear even from this small sample that </w:t>
      </w:r>
      <w:r w:rsidRPr="002C0BD4">
        <w:rPr>
          <w:rFonts w:ascii="Times New Roman" w:hAnsi="Times New Roman" w:cs="Times New Roman"/>
          <w:b/>
          <w:bCs/>
        </w:rPr>
        <w:t>God has spoken in MANY different ways</w:t>
      </w:r>
      <w:r w:rsidRPr="002C0BD4">
        <w:rPr>
          <w:rFonts w:ascii="Times New Roman" w:hAnsi="Times New Roman" w:cs="Times New Roman"/>
        </w:rPr>
        <w:t xml:space="preserve">, to </w:t>
      </w:r>
      <w:r w:rsidRPr="002C0BD4">
        <w:rPr>
          <w:rFonts w:ascii="Times New Roman" w:hAnsi="Times New Roman" w:cs="Times New Roman"/>
          <w:b/>
          <w:bCs/>
        </w:rPr>
        <w:t>many different people</w:t>
      </w:r>
      <w:r w:rsidRPr="002C0BD4">
        <w:rPr>
          <w:rFonts w:ascii="Times New Roman" w:hAnsi="Times New Roman" w:cs="Times New Roman"/>
        </w:rPr>
        <w:t xml:space="preserve">. </w:t>
      </w:r>
    </w:p>
    <w:p w14:paraId="1930096B" w14:textId="62E61B0C" w:rsidR="008829AC" w:rsidRPr="002C0BD4" w:rsidRDefault="008829AC">
      <w:pPr>
        <w:rPr>
          <w:rFonts w:ascii="Times New Roman" w:hAnsi="Times New Roman" w:cs="Times New Roman"/>
        </w:rPr>
      </w:pPr>
      <w:r w:rsidRPr="002C0BD4">
        <w:rPr>
          <w:rFonts w:ascii="Times New Roman" w:hAnsi="Times New Roman" w:cs="Times New Roman"/>
        </w:rPr>
        <w:t xml:space="preserve">So that we do not lose the thrust of the author’s argument, he is focusing on the many times, and the many ways, God spoke to the nation </w:t>
      </w:r>
      <w:r w:rsidRPr="002C0BD4">
        <w:rPr>
          <w:rFonts w:ascii="Times New Roman" w:hAnsi="Times New Roman" w:cs="Times New Roman"/>
          <w:b/>
          <w:bCs/>
        </w:rPr>
        <w:t>through the prophets</w:t>
      </w:r>
      <w:r w:rsidRPr="002C0BD4">
        <w:rPr>
          <w:rFonts w:ascii="Times New Roman" w:hAnsi="Times New Roman" w:cs="Times New Roman"/>
        </w:rPr>
        <w:t xml:space="preserve">. </w:t>
      </w:r>
    </w:p>
    <w:p w14:paraId="18250532" w14:textId="7ACF0315" w:rsidR="008829AC" w:rsidRPr="002C0BD4" w:rsidRDefault="00EF0437">
      <w:pPr>
        <w:rPr>
          <w:rFonts w:ascii="Times New Roman" w:hAnsi="Times New Roman" w:cs="Times New Roman"/>
        </w:rPr>
      </w:pPr>
      <w:r>
        <w:rPr>
          <w:rFonts w:ascii="Times New Roman" w:hAnsi="Times New Roman" w:cs="Times New Roman"/>
        </w:rPr>
        <w:t>Examples include</w:t>
      </w:r>
      <w:r w:rsidR="00F91294" w:rsidRPr="002C0BD4">
        <w:rPr>
          <w:rFonts w:ascii="Times New Roman" w:hAnsi="Times New Roman" w:cs="Times New Roman"/>
        </w:rPr>
        <w:t xml:space="preserve">: </w:t>
      </w:r>
      <w:r w:rsidR="008829AC" w:rsidRPr="002C0BD4">
        <w:rPr>
          <w:rFonts w:ascii="Times New Roman" w:hAnsi="Times New Roman" w:cs="Times New Roman"/>
        </w:rPr>
        <w:t>Samuel, Isaiah, Jeremiah, Ezekiel, Daniel, Elijah, Elisha, Miriam, Deborah, Nathan, Amos, Hosea, Micah, and Joel.</w:t>
      </w:r>
    </w:p>
    <w:p w14:paraId="4A68F398" w14:textId="00FD782C" w:rsidR="008829AC" w:rsidRPr="002C0BD4" w:rsidRDefault="008829AC">
      <w:pPr>
        <w:rPr>
          <w:rFonts w:ascii="Times New Roman" w:hAnsi="Times New Roman" w:cs="Times New Roman"/>
        </w:rPr>
      </w:pPr>
      <w:r w:rsidRPr="002C0BD4">
        <w:rPr>
          <w:rFonts w:ascii="Times New Roman" w:hAnsi="Times New Roman" w:cs="Times New Roman"/>
        </w:rPr>
        <w:t xml:space="preserve">To be honest we could go deeper, but there is no need the </w:t>
      </w:r>
      <w:r w:rsidR="00F91294" w:rsidRPr="002C0BD4">
        <w:rPr>
          <w:rFonts w:ascii="Times New Roman" w:hAnsi="Times New Roman" w:cs="Times New Roman"/>
        </w:rPr>
        <w:t xml:space="preserve">writer of Hebrews </w:t>
      </w:r>
      <w:r w:rsidRPr="002C0BD4">
        <w:rPr>
          <w:rFonts w:ascii="Times New Roman" w:hAnsi="Times New Roman" w:cs="Times New Roman"/>
        </w:rPr>
        <w:t xml:space="preserve">point is clear.  </w:t>
      </w:r>
    </w:p>
    <w:p w14:paraId="0F8E69A7" w14:textId="5D98BDFB" w:rsidR="00F83DD7" w:rsidRPr="002C0BD4" w:rsidRDefault="00040456">
      <w:pPr>
        <w:rPr>
          <w:rFonts w:ascii="Times New Roman" w:hAnsi="Times New Roman" w:cs="Times New Roman"/>
        </w:rPr>
      </w:pPr>
      <w:r w:rsidRPr="002C0BD4">
        <w:rPr>
          <w:rFonts w:ascii="Times New Roman" w:hAnsi="Times New Roman" w:cs="Times New Roman"/>
        </w:rPr>
        <w:t>God ha</w:t>
      </w:r>
      <w:r w:rsidR="008829AC" w:rsidRPr="002C0BD4">
        <w:rPr>
          <w:rFonts w:ascii="Times New Roman" w:hAnsi="Times New Roman" w:cs="Times New Roman"/>
        </w:rPr>
        <w:t>d</w:t>
      </w:r>
      <w:r w:rsidRPr="002C0BD4">
        <w:rPr>
          <w:rFonts w:ascii="Times New Roman" w:hAnsi="Times New Roman" w:cs="Times New Roman"/>
        </w:rPr>
        <w:t xml:space="preserve"> been communicating. He </w:t>
      </w:r>
      <w:r w:rsidR="008829AC" w:rsidRPr="002C0BD4">
        <w:rPr>
          <w:rFonts w:ascii="Times New Roman" w:hAnsi="Times New Roman" w:cs="Times New Roman"/>
        </w:rPr>
        <w:t>was</w:t>
      </w:r>
      <w:r w:rsidRPr="002C0BD4">
        <w:rPr>
          <w:rFonts w:ascii="Times New Roman" w:hAnsi="Times New Roman" w:cs="Times New Roman"/>
        </w:rPr>
        <w:t xml:space="preserve"> not </w:t>
      </w:r>
      <w:r w:rsidR="00F91294" w:rsidRPr="002C0BD4">
        <w:rPr>
          <w:rFonts w:ascii="Times New Roman" w:hAnsi="Times New Roman" w:cs="Times New Roman"/>
        </w:rPr>
        <w:t>silent;</w:t>
      </w:r>
      <w:r w:rsidRPr="002C0BD4">
        <w:rPr>
          <w:rFonts w:ascii="Times New Roman" w:hAnsi="Times New Roman" w:cs="Times New Roman"/>
        </w:rPr>
        <w:t xml:space="preserve"> his lips </w:t>
      </w:r>
      <w:r w:rsidR="008829AC" w:rsidRPr="002C0BD4">
        <w:rPr>
          <w:rFonts w:ascii="Times New Roman" w:hAnsi="Times New Roman" w:cs="Times New Roman"/>
        </w:rPr>
        <w:t xml:space="preserve">were </w:t>
      </w:r>
      <w:r w:rsidRPr="002C0BD4">
        <w:rPr>
          <w:rFonts w:ascii="Times New Roman" w:hAnsi="Times New Roman" w:cs="Times New Roman"/>
        </w:rPr>
        <w:t>not still</w:t>
      </w:r>
      <w:r w:rsidR="008829AC" w:rsidRPr="002C0BD4">
        <w:rPr>
          <w:rFonts w:ascii="Times New Roman" w:hAnsi="Times New Roman" w:cs="Times New Roman"/>
        </w:rPr>
        <w:t>ed</w:t>
      </w:r>
      <w:r w:rsidRPr="002C0BD4">
        <w:rPr>
          <w:rFonts w:ascii="Times New Roman" w:hAnsi="Times New Roman" w:cs="Times New Roman"/>
        </w:rPr>
        <w:t>.</w:t>
      </w:r>
      <w:r w:rsidR="008829AC" w:rsidRPr="002C0BD4">
        <w:rPr>
          <w:rFonts w:ascii="Times New Roman" w:hAnsi="Times New Roman" w:cs="Times New Roman"/>
        </w:rPr>
        <w:t xml:space="preserve"> Over the less than 7,000 years of human history</w:t>
      </w:r>
      <w:r w:rsidR="0031300C">
        <w:rPr>
          <w:rFonts w:ascii="Times New Roman" w:hAnsi="Times New Roman" w:cs="Times New Roman"/>
        </w:rPr>
        <w:t>,</w:t>
      </w:r>
      <w:r w:rsidR="008829AC" w:rsidRPr="002C0BD4">
        <w:rPr>
          <w:rFonts w:ascii="Times New Roman" w:hAnsi="Times New Roman" w:cs="Times New Roman"/>
        </w:rPr>
        <w:t xml:space="preserve"> God ha</w:t>
      </w:r>
      <w:r w:rsidR="00F91294" w:rsidRPr="002C0BD4">
        <w:rPr>
          <w:rFonts w:ascii="Times New Roman" w:hAnsi="Times New Roman" w:cs="Times New Roman"/>
        </w:rPr>
        <w:t>d</w:t>
      </w:r>
      <w:r w:rsidR="008829AC" w:rsidRPr="002C0BD4">
        <w:rPr>
          <w:rFonts w:ascii="Times New Roman" w:hAnsi="Times New Roman" w:cs="Times New Roman"/>
        </w:rPr>
        <w:t xml:space="preserve"> been busy speaking, and even if we narrow that list to </w:t>
      </w:r>
      <w:r w:rsidR="008829AC" w:rsidRPr="002C0BD4">
        <w:rPr>
          <w:rFonts w:ascii="Times New Roman" w:hAnsi="Times New Roman" w:cs="Times New Roman"/>
          <w:b/>
          <w:bCs/>
          <w:i/>
          <w:iCs/>
        </w:rPr>
        <w:t>“prophets”</w:t>
      </w:r>
      <w:r w:rsidR="008829AC" w:rsidRPr="002C0BD4">
        <w:rPr>
          <w:rFonts w:ascii="Times New Roman" w:hAnsi="Times New Roman" w:cs="Times New Roman"/>
        </w:rPr>
        <w:t xml:space="preserve"> </w:t>
      </w:r>
      <w:r w:rsidR="00911A27">
        <w:rPr>
          <w:rFonts w:ascii="Times New Roman" w:hAnsi="Times New Roman" w:cs="Times New Roman"/>
        </w:rPr>
        <w:t>c</w:t>
      </w:r>
      <w:r w:rsidR="00F91294" w:rsidRPr="002C0BD4">
        <w:rPr>
          <w:rFonts w:ascii="Times New Roman" w:hAnsi="Times New Roman" w:cs="Times New Roman"/>
        </w:rPr>
        <w:t xml:space="preserve">learly, </w:t>
      </w:r>
      <w:r w:rsidR="008829AC" w:rsidRPr="002C0BD4">
        <w:rPr>
          <w:rFonts w:ascii="Times New Roman" w:hAnsi="Times New Roman" w:cs="Times New Roman"/>
        </w:rPr>
        <w:t>God ha</w:t>
      </w:r>
      <w:r w:rsidR="00F91294" w:rsidRPr="002C0BD4">
        <w:rPr>
          <w:rFonts w:ascii="Times New Roman" w:hAnsi="Times New Roman" w:cs="Times New Roman"/>
        </w:rPr>
        <w:t>d</w:t>
      </w:r>
      <w:r w:rsidR="008829AC" w:rsidRPr="002C0BD4">
        <w:rPr>
          <w:rFonts w:ascii="Times New Roman" w:hAnsi="Times New Roman" w:cs="Times New Roman"/>
        </w:rPr>
        <w:t xml:space="preserve"> been busy speaking!</w:t>
      </w:r>
    </w:p>
    <w:p w14:paraId="4634626D" w14:textId="1EE43975" w:rsidR="008829AC" w:rsidRPr="002C0BD4" w:rsidRDefault="00040456">
      <w:pPr>
        <w:rPr>
          <w:rFonts w:ascii="Times New Roman" w:hAnsi="Times New Roman" w:cs="Times New Roman"/>
          <w:b/>
          <w:bCs/>
        </w:rPr>
      </w:pPr>
      <w:r w:rsidRPr="0031300C">
        <w:rPr>
          <w:rFonts w:ascii="Times New Roman" w:hAnsi="Times New Roman" w:cs="Times New Roman"/>
        </w:rPr>
        <w:lastRenderedPageBreak/>
        <w:t xml:space="preserve">Yes, God has spoken </w:t>
      </w:r>
      <w:r w:rsidR="008829AC" w:rsidRPr="0031300C">
        <w:rPr>
          <w:rFonts w:ascii="Times New Roman" w:hAnsi="Times New Roman" w:cs="Times New Roman"/>
        </w:rPr>
        <w:t xml:space="preserve">at </w:t>
      </w:r>
      <w:r w:rsidRPr="0031300C">
        <w:rPr>
          <w:rFonts w:ascii="Times New Roman" w:hAnsi="Times New Roman" w:cs="Times New Roman"/>
        </w:rPr>
        <w:t xml:space="preserve">many </w:t>
      </w:r>
      <w:r w:rsidR="008829AC" w:rsidRPr="0031300C">
        <w:rPr>
          <w:rFonts w:ascii="Times New Roman" w:hAnsi="Times New Roman" w:cs="Times New Roman"/>
        </w:rPr>
        <w:t xml:space="preserve">times and in </w:t>
      </w:r>
      <w:r w:rsidRPr="0031300C">
        <w:rPr>
          <w:rFonts w:ascii="Times New Roman" w:hAnsi="Times New Roman" w:cs="Times New Roman"/>
        </w:rPr>
        <w:t xml:space="preserve">ways </w:t>
      </w:r>
      <w:r w:rsidR="008829AC" w:rsidRPr="0031300C">
        <w:rPr>
          <w:rFonts w:ascii="Times New Roman" w:hAnsi="Times New Roman" w:cs="Times New Roman"/>
        </w:rPr>
        <w:t xml:space="preserve">to the Jewish nation, through the prophets, </w:t>
      </w:r>
      <w:r w:rsidR="003B0FAF">
        <w:rPr>
          <w:rFonts w:ascii="Times New Roman" w:hAnsi="Times New Roman" w:cs="Times New Roman"/>
        </w:rPr>
        <w:t xml:space="preserve">but </w:t>
      </w:r>
      <w:r w:rsidR="008829AC" w:rsidRPr="0031300C">
        <w:rPr>
          <w:rFonts w:ascii="Times New Roman" w:hAnsi="Times New Roman" w:cs="Times New Roman"/>
        </w:rPr>
        <w:t xml:space="preserve">that was all </w:t>
      </w:r>
      <w:r w:rsidRPr="0031300C">
        <w:rPr>
          <w:rFonts w:ascii="Times New Roman" w:hAnsi="Times New Roman" w:cs="Times New Roman"/>
        </w:rPr>
        <w:t>“long ago!”</w:t>
      </w:r>
      <w:r w:rsidR="0031300C">
        <w:rPr>
          <w:rFonts w:ascii="Times New Roman" w:hAnsi="Times New Roman" w:cs="Times New Roman"/>
        </w:rPr>
        <w:t xml:space="preserve"> </w:t>
      </w:r>
      <w:r w:rsidR="008829AC" w:rsidRPr="0031300C">
        <w:rPr>
          <w:rFonts w:ascii="Times New Roman" w:hAnsi="Times New Roman" w:cs="Times New Roman"/>
          <w:b/>
          <w:bCs/>
        </w:rPr>
        <w:t xml:space="preserve">That was all former times, that was all </w:t>
      </w:r>
      <w:r w:rsidR="003B0FAF">
        <w:rPr>
          <w:rFonts w:ascii="Times New Roman" w:hAnsi="Times New Roman" w:cs="Times New Roman"/>
          <w:b/>
          <w:bCs/>
        </w:rPr>
        <w:t>in the distant past</w:t>
      </w:r>
      <w:r w:rsidR="00702EF5" w:rsidRPr="0031300C">
        <w:rPr>
          <w:rFonts w:ascii="Times New Roman" w:hAnsi="Times New Roman" w:cs="Times New Roman"/>
          <w:b/>
          <w:bCs/>
        </w:rPr>
        <w:t>!</w:t>
      </w:r>
    </w:p>
    <w:p w14:paraId="4D0A9E55" w14:textId="313BECB1" w:rsidR="00AE4FE6" w:rsidRPr="002C0BD4" w:rsidRDefault="00F91294">
      <w:pPr>
        <w:rPr>
          <w:rFonts w:ascii="Times New Roman" w:hAnsi="Times New Roman" w:cs="Times New Roman"/>
        </w:rPr>
      </w:pPr>
      <w:r w:rsidRPr="002C0BD4">
        <w:rPr>
          <w:rFonts w:ascii="Times New Roman" w:hAnsi="Times New Roman" w:cs="Times New Roman"/>
        </w:rPr>
        <w:t>There is no written record of God speaking through the prophets for o</w:t>
      </w:r>
      <w:r w:rsidR="008829AC" w:rsidRPr="002C0BD4">
        <w:rPr>
          <w:rFonts w:ascii="Times New Roman" w:hAnsi="Times New Roman" w:cs="Times New Roman"/>
        </w:rPr>
        <w:t xml:space="preserve">ver </w:t>
      </w:r>
      <w:r w:rsidR="008829AC" w:rsidRPr="002C0BD4">
        <w:rPr>
          <w:rFonts w:ascii="Times New Roman" w:hAnsi="Times New Roman" w:cs="Times New Roman"/>
          <w:b/>
          <w:bCs/>
        </w:rPr>
        <w:t>400 years</w:t>
      </w:r>
      <w:r w:rsidR="008829AC" w:rsidRPr="002C0BD4">
        <w:rPr>
          <w:rFonts w:ascii="Times New Roman" w:hAnsi="Times New Roman" w:cs="Times New Roman"/>
        </w:rPr>
        <w:t xml:space="preserve">. The final prophet was Malachi and he prophesied around </w:t>
      </w:r>
      <w:r w:rsidR="008829AC" w:rsidRPr="002C0BD4">
        <w:rPr>
          <w:rFonts w:ascii="Times New Roman" w:hAnsi="Times New Roman" w:cs="Times New Roman"/>
          <w:b/>
          <w:bCs/>
        </w:rPr>
        <w:t>450BC</w:t>
      </w:r>
      <w:r w:rsidR="008829AC" w:rsidRPr="002C0BD4">
        <w:rPr>
          <w:rFonts w:ascii="Times New Roman" w:hAnsi="Times New Roman" w:cs="Times New Roman"/>
        </w:rPr>
        <w:t>.</w:t>
      </w:r>
    </w:p>
    <w:p w14:paraId="2D9B0F5B" w14:textId="6B55D7AB" w:rsidR="008829AC" w:rsidRPr="002C0BD4" w:rsidRDefault="008829AC">
      <w:pPr>
        <w:rPr>
          <w:rFonts w:ascii="Times New Roman" w:hAnsi="Times New Roman" w:cs="Times New Roman"/>
        </w:rPr>
      </w:pPr>
      <w:r w:rsidRPr="002C0BD4">
        <w:rPr>
          <w:rFonts w:ascii="Times New Roman" w:hAnsi="Times New Roman" w:cs="Times New Roman"/>
        </w:rPr>
        <w:t xml:space="preserve">So yes, </w:t>
      </w:r>
      <w:r w:rsidRPr="002C0BD4">
        <w:rPr>
          <w:rFonts w:ascii="Times New Roman" w:hAnsi="Times New Roman" w:cs="Times New Roman"/>
          <w:b/>
          <w:bCs/>
        </w:rPr>
        <w:t>God ha</w:t>
      </w:r>
      <w:r w:rsidR="00702EF5" w:rsidRPr="002C0BD4">
        <w:rPr>
          <w:rFonts w:ascii="Times New Roman" w:hAnsi="Times New Roman" w:cs="Times New Roman"/>
          <w:b/>
          <w:bCs/>
        </w:rPr>
        <w:t>d</w:t>
      </w:r>
      <w:r w:rsidRPr="002C0BD4">
        <w:rPr>
          <w:rFonts w:ascii="Times New Roman" w:hAnsi="Times New Roman" w:cs="Times New Roman"/>
          <w:b/>
          <w:bCs/>
        </w:rPr>
        <w:t xml:space="preserve"> spoken</w:t>
      </w:r>
      <w:r w:rsidRPr="002C0BD4">
        <w:rPr>
          <w:rFonts w:ascii="Times New Roman" w:hAnsi="Times New Roman" w:cs="Times New Roman"/>
        </w:rPr>
        <w:t xml:space="preserve"> and He ha</w:t>
      </w:r>
      <w:r w:rsidR="00702EF5" w:rsidRPr="002C0BD4">
        <w:rPr>
          <w:rFonts w:ascii="Times New Roman" w:hAnsi="Times New Roman" w:cs="Times New Roman"/>
        </w:rPr>
        <w:t>d</w:t>
      </w:r>
      <w:r w:rsidRPr="002C0BD4">
        <w:rPr>
          <w:rFonts w:ascii="Times New Roman" w:hAnsi="Times New Roman" w:cs="Times New Roman"/>
        </w:rPr>
        <w:t xml:space="preserve"> done so in many different ways </w:t>
      </w:r>
      <w:r w:rsidR="00F91294" w:rsidRPr="002C0BD4">
        <w:rPr>
          <w:rFonts w:ascii="Times New Roman" w:hAnsi="Times New Roman" w:cs="Times New Roman"/>
        </w:rPr>
        <w:t xml:space="preserve">through many </w:t>
      </w:r>
      <w:r w:rsidRPr="002C0BD4">
        <w:rPr>
          <w:rFonts w:ascii="Times New Roman" w:hAnsi="Times New Roman" w:cs="Times New Roman"/>
        </w:rPr>
        <w:t xml:space="preserve">different </w:t>
      </w:r>
      <w:r w:rsidR="00F91294" w:rsidRPr="002C0BD4">
        <w:rPr>
          <w:rFonts w:ascii="Times New Roman" w:hAnsi="Times New Roman" w:cs="Times New Roman"/>
        </w:rPr>
        <w:t>prophets</w:t>
      </w:r>
      <w:r w:rsidRPr="002C0BD4">
        <w:rPr>
          <w:rFonts w:ascii="Times New Roman" w:hAnsi="Times New Roman" w:cs="Times New Roman"/>
        </w:rPr>
        <w:t xml:space="preserve">. </w:t>
      </w:r>
      <w:r w:rsidRPr="002C0BD4">
        <w:rPr>
          <w:rFonts w:ascii="Times New Roman" w:hAnsi="Times New Roman" w:cs="Times New Roman"/>
          <w:b/>
          <w:bCs/>
        </w:rPr>
        <w:t>But that was all long ago.</w:t>
      </w:r>
      <w:r w:rsidRPr="002C0BD4">
        <w:rPr>
          <w:rFonts w:ascii="Times New Roman" w:hAnsi="Times New Roman" w:cs="Times New Roman"/>
        </w:rPr>
        <w:t xml:space="preserve"> That is </w:t>
      </w:r>
      <w:r w:rsidRPr="002C0BD4">
        <w:rPr>
          <w:rFonts w:ascii="Times New Roman" w:hAnsi="Times New Roman" w:cs="Times New Roman"/>
          <w:b/>
          <w:bCs/>
        </w:rPr>
        <w:t>ancient news.</w:t>
      </w:r>
      <w:r w:rsidRPr="002C0BD4">
        <w:rPr>
          <w:rFonts w:ascii="Times New Roman" w:hAnsi="Times New Roman" w:cs="Times New Roman"/>
        </w:rPr>
        <w:t xml:space="preserve"> That </w:t>
      </w:r>
      <w:r w:rsidR="00702EF5" w:rsidRPr="002C0BD4">
        <w:rPr>
          <w:rFonts w:ascii="Times New Roman" w:hAnsi="Times New Roman" w:cs="Times New Roman"/>
        </w:rPr>
        <w:t xml:space="preserve">had not happened for </w:t>
      </w:r>
      <w:r w:rsidR="00F91294" w:rsidRPr="002C0BD4">
        <w:rPr>
          <w:rFonts w:ascii="Times New Roman" w:hAnsi="Times New Roman" w:cs="Times New Roman"/>
          <w:b/>
          <w:bCs/>
        </w:rPr>
        <w:t xml:space="preserve">over four </w:t>
      </w:r>
      <w:r w:rsidR="00F3117D" w:rsidRPr="002C0BD4">
        <w:rPr>
          <w:rFonts w:ascii="Times New Roman" w:hAnsi="Times New Roman" w:cs="Times New Roman"/>
          <w:b/>
          <w:bCs/>
        </w:rPr>
        <w:t>centuries</w:t>
      </w:r>
      <w:r w:rsidR="00F91294" w:rsidRPr="002C0BD4">
        <w:rPr>
          <w:rFonts w:ascii="Times New Roman" w:hAnsi="Times New Roman" w:cs="Times New Roman"/>
          <w:b/>
          <w:bCs/>
        </w:rPr>
        <w:t>.</w:t>
      </w:r>
      <w:r w:rsidRPr="002C0BD4">
        <w:rPr>
          <w:rFonts w:ascii="Times New Roman" w:hAnsi="Times New Roman" w:cs="Times New Roman"/>
        </w:rPr>
        <w:t xml:space="preserve"> </w:t>
      </w:r>
    </w:p>
    <w:p w14:paraId="6D2198C4" w14:textId="3B8B5872" w:rsidR="00702EF5" w:rsidRPr="0031300C" w:rsidRDefault="008829AC">
      <w:pPr>
        <w:rPr>
          <w:rFonts w:ascii="Times New Roman" w:hAnsi="Times New Roman" w:cs="Times New Roman"/>
        </w:rPr>
      </w:pPr>
      <w:r w:rsidRPr="0031300C">
        <w:rPr>
          <w:rFonts w:ascii="Times New Roman" w:hAnsi="Times New Roman" w:cs="Times New Roman"/>
        </w:rPr>
        <w:t>For a moment, our heart dips, we sense the weight of what the writer is saying.</w:t>
      </w:r>
      <w:r w:rsidR="0031300C">
        <w:rPr>
          <w:rFonts w:ascii="Times New Roman" w:hAnsi="Times New Roman" w:cs="Times New Roman"/>
        </w:rPr>
        <w:t xml:space="preserve"> </w:t>
      </w:r>
      <w:proofErr w:type="gramStart"/>
      <w:r w:rsidRPr="0031300C">
        <w:rPr>
          <w:rFonts w:ascii="Times New Roman" w:hAnsi="Times New Roman" w:cs="Times New Roman"/>
        </w:rPr>
        <w:t>The highly communicative God</w:t>
      </w:r>
      <w:r w:rsidR="00702EF5" w:rsidRPr="0031300C">
        <w:rPr>
          <w:rFonts w:ascii="Times New Roman" w:hAnsi="Times New Roman" w:cs="Times New Roman"/>
        </w:rPr>
        <w:t>,</w:t>
      </w:r>
      <w:proofErr w:type="gramEnd"/>
      <w:r w:rsidRPr="0031300C">
        <w:rPr>
          <w:rFonts w:ascii="Times New Roman" w:hAnsi="Times New Roman" w:cs="Times New Roman"/>
          <w:b/>
          <w:bCs/>
        </w:rPr>
        <w:t xml:space="preserve"> ha</w:t>
      </w:r>
      <w:r w:rsidR="003B0FAF">
        <w:rPr>
          <w:rFonts w:ascii="Times New Roman" w:hAnsi="Times New Roman" w:cs="Times New Roman"/>
          <w:b/>
          <w:bCs/>
        </w:rPr>
        <w:t>d</w:t>
      </w:r>
      <w:r w:rsidRPr="0031300C">
        <w:rPr>
          <w:rFonts w:ascii="Times New Roman" w:hAnsi="Times New Roman" w:cs="Times New Roman"/>
          <w:b/>
          <w:bCs/>
        </w:rPr>
        <w:t xml:space="preserve"> gone silent.</w:t>
      </w:r>
      <w:r w:rsidRPr="002C0BD4">
        <w:rPr>
          <w:rFonts w:ascii="Times New Roman" w:hAnsi="Times New Roman" w:cs="Times New Roman"/>
          <w:b/>
          <w:bCs/>
        </w:rPr>
        <w:t xml:space="preserve"> </w:t>
      </w:r>
      <w:r w:rsidRPr="0031300C">
        <w:rPr>
          <w:rFonts w:ascii="Times New Roman" w:hAnsi="Times New Roman" w:cs="Times New Roman"/>
        </w:rPr>
        <w:t xml:space="preserve">Let the gravity of what the author is conveying touch your heart. </w:t>
      </w:r>
    </w:p>
    <w:p w14:paraId="186B4A49" w14:textId="1E3A3284" w:rsidR="008829AC" w:rsidRPr="002C0BD4" w:rsidRDefault="008829AC">
      <w:pPr>
        <w:rPr>
          <w:rFonts w:ascii="Times New Roman" w:hAnsi="Times New Roman" w:cs="Times New Roman"/>
        </w:rPr>
      </w:pPr>
      <w:r w:rsidRPr="002C0BD4">
        <w:rPr>
          <w:rFonts w:ascii="Times New Roman" w:hAnsi="Times New Roman" w:cs="Times New Roman"/>
        </w:rPr>
        <w:t>For reasons that are not explained</w:t>
      </w:r>
      <w:r w:rsidR="00F91294" w:rsidRPr="002C0BD4">
        <w:rPr>
          <w:rFonts w:ascii="Times New Roman" w:hAnsi="Times New Roman" w:cs="Times New Roman"/>
        </w:rPr>
        <w:t xml:space="preserve"> here</w:t>
      </w:r>
      <w:r w:rsidR="00702EF5" w:rsidRPr="002C0BD4">
        <w:rPr>
          <w:rFonts w:ascii="Times New Roman" w:hAnsi="Times New Roman" w:cs="Times New Roman"/>
        </w:rPr>
        <w:t>,</w:t>
      </w:r>
      <w:r w:rsidRPr="002C0BD4">
        <w:rPr>
          <w:rFonts w:ascii="Times New Roman" w:hAnsi="Times New Roman" w:cs="Times New Roman"/>
        </w:rPr>
        <w:t xml:space="preserve"> the God who was busy communicating</w:t>
      </w:r>
      <w:r w:rsidR="00702EF5" w:rsidRPr="002C0BD4">
        <w:rPr>
          <w:rFonts w:ascii="Times New Roman" w:hAnsi="Times New Roman" w:cs="Times New Roman"/>
        </w:rPr>
        <w:t>,</w:t>
      </w:r>
      <w:r w:rsidRPr="002C0BD4">
        <w:rPr>
          <w:rFonts w:ascii="Times New Roman" w:hAnsi="Times New Roman" w:cs="Times New Roman"/>
        </w:rPr>
        <w:t xml:space="preserve"> </w:t>
      </w:r>
      <w:r w:rsidR="00702EF5" w:rsidRPr="002C0BD4">
        <w:rPr>
          <w:rFonts w:ascii="Times New Roman" w:hAnsi="Times New Roman" w:cs="Times New Roman"/>
        </w:rPr>
        <w:t xml:space="preserve">years ago (hundreds) went silent and has maintained that silence. </w:t>
      </w:r>
      <w:r w:rsidRPr="002C0BD4">
        <w:rPr>
          <w:rFonts w:ascii="Times New Roman" w:hAnsi="Times New Roman" w:cs="Times New Roman"/>
        </w:rPr>
        <w:t xml:space="preserve"> </w:t>
      </w:r>
    </w:p>
    <w:p w14:paraId="70D3BBB9" w14:textId="77777777" w:rsidR="00702EF5" w:rsidRPr="002C0BD4" w:rsidRDefault="008829AC">
      <w:pPr>
        <w:rPr>
          <w:rFonts w:ascii="Times New Roman" w:hAnsi="Times New Roman" w:cs="Times New Roman"/>
          <w:b/>
          <w:bCs/>
        </w:rPr>
      </w:pPr>
      <w:r w:rsidRPr="002C0BD4">
        <w:rPr>
          <w:rFonts w:ascii="Times New Roman" w:hAnsi="Times New Roman" w:cs="Times New Roman"/>
        </w:rPr>
        <w:t xml:space="preserve">Now if that were the end, </w:t>
      </w:r>
      <w:r w:rsidRPr="002C0BD4">
        <w:rPr>
          <w:rFonts w:ascii="Times New Roman" w:hAnsi="Times New Roman" w:cs="Times New Roman"/>
          <w:b/>
          <w:bCs/>
        </w:rPr>
        <w:t xml:space="preserve">it would be </w:t>
      </w:r>
      <w:r w:rsidR="00702EF5" w:rsidRPr="002C0BD4">
        <w:rPr>
          <w:rFonts w:ascii="Times New Roman" w:hAnsi="Times New Roman" w:cs="Times New Roman"/>
          <w:b/>
          <w:bCs/>
        </w:rPr>
        <w:t>devastating news for you and I and indeed for the world.</w:t>
      </w:r>
    </w:p>
    <w:p w14:paraId="14E59F2A" w14:textId="0E47F39E" w:rsidR="008829AC" w:rsidRPr="002C0BD4" w:rsidRDefault="00702EF5">
      <w:pPr>
        <w:rPr>
          <w:rFonts w:ascii="Times New Roman" w:hAnsi="Times New Roman" w:cs="Times New Roman"/>
          <w:b/>
          <w:bCs/>
        </w:rPr>
      </w:pPr>
      <w:r w:rsidRPr="002C0BD4">
        <w:rPr>
          <w:rFonts w:ascii="Times New Roman" w:hAnsi="Times New Roman" w:cs="Times New Roman"/>
        </w:rPr>
        <w:t xml:space="preserve">But the writer of Hebrews does not let </w:t>
      </w:r>
      <w:r w:rsidR="00EF0437">
        <w:rPr>
          <w:rFonts w:ascii="Times New Roman" w:hAnsi="Times New Roman" w:cs="Times New Roman"/>
        </w:rPr>
        <w:t>us</w:t>
      </w:r>
      <w:r w:rsidRPr="002C0BD4">
        <w:rPr>
          <w:rFonts w:ascii="Times New Roman" w:hAnsi="Times New Roman" w:cs="Times New Roman"/>
        </w:rPr>
        <w:t xml:space="preserve"> </w:t>
      </w:r>
      <w:r w:rsidRPr="002C0BD4">
        <w:rPr>
          <w:rFonts w:ascii="Times New Roman" w:hAnsi="Times New Roman" w:cs="Times New Roman"/>
          <w:b/>
          <w:bCs/>
        </w:rPr>
        <w:t>sink long</w:t>
      </w:r>
      <w:r w:rsidRPr="002C0BD4">
        <w:rPr>
          <w:rFonts w:ascii="Times New Roman" w:hAnsi="Times New Roman" w:cs="Times New Roman"/>
        </w:rPr>
        <w:t xml:space="preserve">, for this sentence transitions with a common </w:t>
      </w:r>
      <w:r w:rsidR="00F91294" w:rsidRPr="002C0BD4">
        <w:rPr>
          <w:rFonts w:ascii="Times New Roman" w:hAnsi="Times New Roman" w:cs="Times New Roman"/>
        </w:rPr>
        <w:t xml:space="preserve">English </w:t>
      </w:r>
      <w:r w:rsidRPr="002C0BD4">
        <w:rPr>
          <w:rFonts w:ascii="Times New Roman" w:hAnsi="Times New Roman" w:cs="Times New Roman"/>
        </w:rPr>
        <w:t>conjunction.</w:t>
      </w:r>
      <w:r w:rsidR="0031300C">
        <w:rPr>
          <w:rFonts w:ascii="Times New Roman" w:hAnsi="Times New Roman" w:cs="Times New Roman"/>
        </w:rPr>
        <w:t xml:space="preserve"> </w:t>
      </w:r>
      <w:r w:rsidRPr="002C0BD4">
        <w:rPr>
          <w:rFonts w:ascii="Times New Roman" w:hAnsi="Times New Roman" w:cs="Times New Roman"/>
          <w:b/>
          <w:bCs/>
        </w:rPr>
        <w:t xml:space="preserve">But! </w:t>
      </w:r>
      <w:r w:rsidR="008829AC" w:rsidRPr="002C0BD4">
        <w:rPr>
          <w:rFonts w:ascii="Times New Roman" w:hAnsi="Times New Roman" w:cs="Times New Roman"/>
          <w:b/>
          <w:bCs/>
        </w:rPr>
        <w:t xml:space="preserve"> </w:t>
      </w:r>
    </w:p>
    <w:p w14:paraId="36F6FBD9" w14:textId="1B768768" w:rsidR="00702EF5" w:rsidRPr="0031300C" w:rsidRDefault="00702EF5">
      <w:pPr>
        <w:rPr>
          <w:rFonts w:ascii="Times New Roman" w:hAnsi="Times New Roman" w:cs="Times New Roman"/>
          <w:b/>
          <w:bCs/>
          <w:i/>
          <w:iCs/>
        </w:rPr>
      </w:pPr>
      <w:r w:rsidRPr="002C0BD4">
        <w:rPr>
          <w:rFonts w:ascii="Times New Roman" w:hAnsi="Times New Roman" w:cs="Times New Roman"/>
        </w:rPr>
        <w:t xml:space="preserve">Yes, </w:t>
      </w:r>
      <w:r w:rsidR="0031300C">
        <w:rPr>
          <w:rFonts w:ascii="Times New Roman" w:hAnsi="Times New Roman" w:cs="Times New Roman"/>
        </w:rPr>
        <w:t>i</w:t>
      </w:r>
      <w:r w:rsidRPr="002C0BD4">
        <w:rPr>
          <w:rFonts w:ascii="Times New Roman" w:hAnsi="Times New Roman" w:cs="Times New Roman"/>
        </w:rPr>
        <w:t>t ha</w:t>
      </w:r>
      <w:r w:rsidR="0031300C">
        <w:rPr>
          <w:rFonts w:ascii="Times New Roman" w:hAnsi="Times New Roman" w:cs="Times New Roman"/>
        </w:rPr>
        <w:t>d</w:t>
      </w:r>
      <w:r w:rsidRPr="002C0BD4">
        <w:rPr>
          <w:rFonts w:ascii="Times New Roman" w:hAnsi="Times New Roman" w:cs="Times New Roman"/>
        </w:rPr>
        <w:t xml:space="preserve"> been hundreds of years since God spoke to the prophets, </w:t>
      </w:r>
      <w:r w:rsidRPr="002C0BD4">
        <w:rPr>
          <w:rFonts w:ascii="Times New Roman" w:hAnsi="Times New Roman" w:cs="Times New Roman"/>
          <w:b/>
          <w:bCs/>
        </w:rPr>
        <w:t>but</w:t>
      </w:r>
      <w:r w:rsidR="00F91294" w:rsidRPr="0031300C">
        <w:rPr>
          <w:rFonts w:ascii="Times New Roman" w:hAnsi="Times New Roman" w:cs="Times New Roman"/>
          <w:b/>
          <w:bCs/>
          <w:i/>
          <w:iCs/>
        </w:rPr>
        <w:t>...</w:t>
      </w:r>
      <w:r w:rsidR="0031300C" w:rsidRPr="0031300C">
        <w:rPr>
          <w:rFonts w:ascii="Times New Roman" w:hAnsi="Times New Roman" w:cs="Times New Roman"/>
          <w:b/>
          <w:bCs/>
          <w:i/>
          <w:iCs/>
        </w:rPr>
        <w:t xml:space="preserve"> </w:t>
      </w:r>
      <w:r w:rsidRPr="0031300C">
        <w:rPr>
          <w:rFonts w:ascii="Times New Roman" w:hAnsi="Times New Roman" w:cs="Times New Roman"/>
          <w:b/>
          <w:bCs/>
          <w:i/>
          <w:iCs/>
        </w:rPr>
        <w:t>“in these last days he has spoken to us by his Son...”</w:t>
      </w:r>
    </w:p>
    <w:p w14:paraId="351C5221" w14:textId="4F4F81CF" w:rsidR="00702EF5" w:rsidRPr="002C0BD4" w:rsidRDefault="0031300C">
      <w:pPr>
        <w:rPr>
          <w:rFonts w:ascii="Times New Roman" w:hAnsi="Times New Roman" w:cs="Times New Roman"/>
        </w:rPr>
      </w:pPr>
      <w:r>
        <w:rPr>
          <w:rFonts w:ascii="Times New Roman" w:hAnsi="Times New Roman" w:cs="Times New Roman"/>
        </w:rPr>
        <w:t>W</w:t>
      </w:r>
      <w:r w:rsidR="00702EF5" w:rsidRPr="002C0BD4">
        <w:rPr>
          <w:rFonts w:ascii="Times New Roman" w:hAnsi="Times New Roman" w:cs="Times New Roman"/>
        </w:rPr>
        <w:t xml:space="preserve">hile it is true that the highly communicative God </w:t>
      </w:r>
      <w:r w:rsidR="00702EF5" w:rsidRPr="002C0BD4">
        <w:rPr>
          <w:rFonts w:ascii="Times New Roman" w:hAnsi="Times New Roman" w:cs="Times New Roman"/>
          <w:b/>
          <w:bCs/>
        </w:rPr>
        <w:t>had gone silent</w:t>
      </w:r>
      <w:r w:rsidR="00EF0437">
        <w:rPr>
          <w:rFonts w:ascii="Times New Roman" w:hAnsi="Times New Roman" w:cs="Times New Roman"/>
        </w:rPr>
        <w:t xml:space="preserve">, and </w:t>
      </w:r>
      <w:r w:rsidR="00702EF5" w:rsidRPr="002C0BD4">
        <w:rPr>
          <w:rFonts w:ascii="Times New Roman" w:hAnsi="Times New Roman" w:cs="Times New Roman"/>
        </w:rPr>
        <w:t xml:space="preserve">that </w:t>
      </w:r>
      <w:r w:rsidR="00702EF5" w:rsidRPr="002C0BD4">
        <w:rPr>
          <w:rFonts w:ascii="Times New Roman" w:hAnsi="Times New Roman" w:cs="Times New Roman"/>
          <w:b/>
          <w:bCs/>
        </w:rPr>
        <w:t>silence had stretched for over four centuries</w:t>
      </w:r>
      <w:r w:rsidR="001228C5" w:rsidRPr="002C0BD4">
        <w:rPr>
          <w:rFonts w:ascii="Times New Roman" w:hAnsi="Times New Roman" w:cs="Times New Roman"/>
        </w:rPr>
        <w:t>!</w:t>
      </w:r>
    </w:p>
    <w:p w14:paraId="4E0413F1" w14:textId="1DA052B6" w:rsidR="001228C5" w:rsidRPr="002C0BD4" w:rsidRDefault="00702EF5">
      <w:pPr>
        <w:rPr>
          <w:rFonts w:ascii="Times New Roman" w:hAnsi="Times New Roman" w:cs="Times New Roman"/>
          <w:b/>
          <w:bCs/>
        </w:rPr>
      </w:pPr>
      <w:r w:rsidRPr="002C0BD4">
        <w:rPr>
          <w:rFonts w:ascii="Times New Roman" w:hAnsi="Times New Roman" w:cs="Times New Roman"/>
        </w:rPr>
        <w:t xml:space="preserve">He </w:t>
      </w:r>
      <w:r w:rsidRPr="002C0BD4">
        <w:rPr>
          <w:rFonts w:ascii="Times New Roman" w:hAnsi="Times New Roman" w:cs="Times New Roman"/>
          <w:b/>
          <w:bCs/>
        </w:rPr>
        <w:t>began to speak again</w:t>
      </w:r>
      <w:r w:rsidR="00F3117D" w:rsidRPr="002C0BD4">
        <w:rPr>
          <w:rFonts w:ascii="Times New Roman" w:hAnsi="Times New Roman" w:cs="Times New Roman"/>
        </w:rPr>
        <w:t xml:space="preserve">, </w:t>
      </w:r>
      <w:r w:rsidRPr="002C0BD4">
        <w:rPr>
          <w:rFonts w:ascii="Times New Roman" w:hAnsi="Times New Roman" w:cs="Times New Roman"/>
        </w:rPr>
        <w:t xml:space="preserve">here in these </w:t>
      </w:r>
      <w:r w:rsidRPr="0031300C">
        <w:rPr>
          <w:rFonts w:ascii="Times New Roman" w:hAnsi="Times New Roman" w:cs="Times New Roman"/>
          <w:b/>
          <w:bCs/>
          <w:i/>
          <w:iCs/>
        </w:rPr>
        <w:t>last days</w:t>
      </w:r>
      <w:r w:rsidR="00F3117D" w:rsidRPr="002C0BD4">
        <w:rPr>
          <w:rFonts w:ascii="Times New Roman" w:hAnsi="Times New Roman" w:cs="Times New Roman"/>
        </w:rPr>
        <w:t xml:space="preserve"> </w:t>
      </w:r>
      <w:r w:rsidRPr="002C0BD4">
        <w:rPr>
          <w:rFonts w:ascii="Times New Roman" w:hAnsi="Times New Roman" w:cs="Times New Roman"/>
        </w:rPr>
        <w:t>(again we will pick that up in a second) and He is doing so</w:t>
      </w:r>
      <w:r w:rsidR="001228C5" w:rsidRPr="002C0BD4">
        <w:rPr>
          <w:rFonts w:ascii="Times New Roman" w:hAnsi="Times New Roman" w:cs="Times New Roman"/>
        </w:rPr>
        <w:t xml:space="preserve"> not in many ways through many prophets, </w:t>
      </w:r>
      <w:r w:rsidR="001228C5" w:rsidRPr="002C0BD4">
        <w:rPr>
          <w:rFonts w:ascii="Times New Roman" w:hAnsi="Times New Roman" w:cs="Times New Roman"/>
          <w:b/>
          <w:bCs/>
        </w:rPr>
        <w:t>BUT in a single way and in a single person.</w:t>
      </w:r>
    </w:p>
    <w:p w14:paraId="7F50ABF8" w14:textId="5C4A3488" w:rsidR="001228C5" w:rsidRPr="002C0BD4" w:rsidRDefault="001228C5">
      <w:pPr>
        <w:rPr>
          <w:rFonts w:ascii="Times New Roman" w:hAnsi="Times New Roman" w:cs="Times New Roman"/>
          <w:b/>
          <w:bCs/>
        </w:rPr>
      </w:pPr>
      <w:r w:rsidRPr="002C0BD4">
        <w:rPr>
          <w:rFonts w:ascii="Times New Roman" w:hAnsi="Times New Roman" w:cs="Times New Roman"/>
          <w:b/>
          <w:bCs/>
        </w:rPr>
        <w:t>God is speaking again in these last days and He is doing so through HIS SON!</w:t>
      </w:r>
    </w:p>
    <w:p w14:paraId="37C9E63E" w14:textId="066F7D95" w:rsidR="000027E3" w:rsidRPr="002C0BD4" w:rsidRDefault="000027E3">
      <w:pPr>
        <w:rPr>
          <w:rFonts w:ascii="Times New Roman" w:hAnsi="Times New Roman" w:cs="Times New Roman"/>
        </w:rPr>
      </w:pPr>
      <w:r w:rsidRPr="002C0BD4">
        <w:rPr>
          <w:rFonts w:ascii="Times New Roman" w:hAnsi="Times New Roman" w:cs="Times New Roman"/>
        </w:rPr>
        <w:t xml:space="preserve">These verses </w:t>
      </w:r>
      <w:r w:rsidRPr="002C0BD4">
        <w:rPr>
          <w:rFonts w:ascii="Times New Roman" w:hAnsi="Times New Roman" w:cs="Times New Roman"/>
          <w:b/>
          <w:bCs/>
        </w:rPr>
        <w:t>climax grammatically</w:t>
      </w:r>
      <w:r w:rsidRPr="002C0BD4">
        <w:rPr>
          <w:rFonts w:ascii="Times New Roman" w:hAnsi="Times New Roman" w:cs="Times New Roman"/>
        </w:rPr>
        <w:t xml:space="preserve"> the same way the</w:t>
      </w:r>
      <w:r w:rsidR="0031300C">
        <w:rPr>
          <w:rFonts w:ascii="Times New Roman" w:hAnsi="Times New Roman" w:cs="Times New Roman"/>
        </w:rPr>
        <w:t>y</w:t>
      </w:r>
      <w:r w:rsidRPr="002C0BD4">
        <w:rPr>
          <w:rFonts w:ascii="Times New Roman" w:hAnsi="Times New Roman" w:cs="Times New Roman"/>
        </w:rPr>
        <w:t xml:space="preserve"> </w:t>
      </w:r>
      <w:r w:rsidRPr="002C0BD4">
        <w:rPr>
          <w:rFonts w:ascii="Times New Roman" w:hAnsi="Times New Roman" w:cs="Times New Roman"/>
          <w:b/>
          <w:bCs/>
        </w:rPr>
        <w:t>climax theologically</w:t>
      </w:r>
      <w:r w:rsidRPr="002C0BD4">
        <w:rPr>
          <w:rFonts w:ascii="Times New Roman" w:hAnsi="Times New Roman" w:cs="Times New Roman"/>
        </w:rPr>
        <w:t xml:space="preserve">, in the </w:t>
      </w:r>
      <w:r w:rsidRPr="0031300C">
        <w:rPr>
          <w:rFonts w:ascii="Times New Roman" w:hAnsi="Times New Roman" w:cs="Times New Roman"/>
          <w:b/>
          <w:bCs/>
        </w:rPr>
        <w:t>SON!</w:t>
      </w:r>
    </w:p>
    <w:p w14:paraId="35AFC9F5" w14:textId="48618A93" w:rsidR="000027E3" w:rsidRPr="002C0BD4" w:rsidRDefault="00F3117D">
      <w:pPr>
        <w:rPr>
          <w:rFonts w:ascii="Times New Roman" w:hAnsi="Times New Roman" w:cs="Times New Roman"/>
        </w:rPr>
      </w:pPr>
      <w:r w:rsidRPr="002C0BD4">
        <w:rPr>
          <w:rFonts w:ascii="Times New Roman" w:hAnsi="Times New Roman" w:cs="Times New Roman"/>
        </w:rPr>
        <w:t>T</w:t>
      </w:r>
      <w:r w:rsidR="000027E3" w:rsidRPr="002C0BD4">
        <w:rPr>
          <w:rFonts w:ascii="Times New Roman" w:hAnsi="Times New Roman" w:cs="Times New Roman"/>
        </w:rPr>
        <w:t xml:space="preserve">he best way to see this relationship </w:t>
      </w:r>
      <w:proofErr w:type="gramStart"/>
      <w:r w:rsidR="003B0FAF">
        <w:rPr>
          <w:rFonts w:ascii="Times New Roman" w:hAnsi="Times New Roman" w:cs="Times New Roman"/>
        </w:rPr>
        <w:t>of</w:t>
      </w:r>
      <w:proofErr w:type="gramEnd"/>
      <w:r w:rsidR="003B0FAF">
        <w:rPr>
          <w:rFonts w:ascii="Times New Roman" w:hAnsi="Times New Roman" w:cs="Times New Roman"/>
        </w:rPr>
        <w:t xml:space="preserve"> these verses </w:t>
      </w:r>
      <w:r w:rsidR="000027E3" w:rsidRPr="002C0BD4">
        <w:rPr>
          <w:rFonts w:ascii="Times New Roman" w:hAnsi="Times New Roman" w:cs="Times New Roman"/>
        </w:rPr>
        <w:t>is by placing it on a table:</w:t>
      </w:r>
    </w:p>
    <w:tbl>
      <w:tblPr>
        <w:tblStyle w:val="TableGrid"/>
        <w:tblW w:w="0" w:type="auto"/>
        <w:tblLook w:val="04A0" w:firstRow="1" w:lastRow="0" w:firstColumn="1" w:lastColumn="0" w:noHBand="0" w:noVBand="1"/>
      </w:tblPr>
      <w:tblGrid>
        <w:gridCol w:w="4675"/>
        <w:gridCol w:w="4675"/>
      </w:tblGrid>
      <w:tr w:rsidR="000027E3" w:rsidRPr="002C0BD4" w14:paraId="648521BE" w14:textId="77777777" w:rsidTr="005D77CC">
        <w:tc>
          <w:tcPr>
            <w:tcW w:w="9350" w:type="dxa"/>
            <w:gridSpan w:val="2"/>
          </w:tcPr>
          <w:p w14:paraId="4B0A4851" w14:textId="65935867" w:rsidR="000027E3" w:rsidRPr="002C0BD4" w:rsidRDefault="000027E3" w:rsidP="000027E3">
            <w:pPr>
              <w:jc w:val="center"/>
              <w:rPr>
                <w:rFonts w:ascii="Times New Roman" w:hAnsi="Times New Roman" w:cs="Times New Roman"/>
                <w:b/>
                <w:bCs/>
              </w:rPr>
            </w:pPr>
            <w:r w:rsidRPr="002C0BD4">
              <w:rPr>
                <w:rFonts w:ascii="Times New Roman" w:hAnsi="Times New Roman" w:cs="Times New Roman"/>
                <w:b/>
                <w:bCs/>
              </w:rPr>
              <w:t>God Speaking</w:t>
            </w:r>
            <w:r w:rsidR="00F3117D" w:rsidRPr="002C0BD4">
              <w:rPr>
                <w:rFonts w:ascii="Times New Roman" w:hAnsi="Times New Roman" w:cs="Times New Roman"/>
                <w:b/>
                <w:bCs/>
              </w:rPr>
              <w:t>...</w:t>
            </w:r>
          </w:p>
        </w:tc>
      </w:tr>
      <w:tr w:rsidR="000027E3" w:rsidRPr="002C0BD4" w14:paraId="69466E27" w14:textId="77777777" w:rsidTr="000027E3">
        <w:tc>
          <w:tcPr>
            <w:tcW w:w="4675" w:type="dxa"/>
          </w:tcPr>
          <w:p w14:paraId="1F0A6DFD" w14:textId="78B77FE6" w:rsidR="000027E3" w:rsidRPr="002C0BD4" w:rsidRDefault="000027E3">
            <w:pPr>
              <w:rPr>
                <w:rFonts w:ascii="Times New Roman" w:hAnsi="Times New Roman" w:cs="Times New Roman"/>
              </w:rPr>
            </w:pPr>
            <w:r w:rsidRPr="002C0BD4">
              <w:rPr>
                <w:rFonts w:ascii="Times New Roman" w:hAnsi="Times New Roman" w:cs="Times New Roman"/>
              </w:rPr>
              <w:t>Various times and various ways</w:t>
            </w:r>
          </w:p>
        </w:tc>
        <w:tc>
          <w:tcPr>
            <w:tcW w:w="4675" w:type="dxa"/>
          </w:tcPr>
          <w:p w14:paraId="6E2A5687" w14:textId="317F7A04" w:rsidR="000027E3" w:rsidRPr="002C0BD4" w:rsidRDefault="000027E3">
            <w:pPr>
              <w:rPr>
                <w:rFonts w:ascii="Times New Roman" w:hAnsi="Times New Roman" w:cs="Times New Roman"/>
              </w:rPr>
            </w:pPr>
            <w:r w:rsidRPr="002C0BD4">
              <w:rPr>
                <w:rFonts w:ascii="Times New Roman" w:hAnsi="Times New Roman" w:cs="Times New Roman"/>
              </w:rPr>
              <w:t>Last days</w:t>
            </w:r>
          </w:p>
        </w:tc>
      </w:tr>
      <w:tr w:rsidR="000027E3" w:rsidRPr="002C0BD4" w14:paraId="1DED5C67" w14:textId="77777777" w:rsidTr="000027E3">
        <w:tc>
          <w:tcPr>
            <w:tcW w:w="4675" w:type="dxa"/>
          </w:tcPr>
          <w:p w14:paraId="626C5974" w14:textId="54A66A5D" w:rsidR="000027E3" w:rsidRPr="002C0BD4" w:rsidRDefault="000027E3">
            <w:pPr>
              <w:rPr>
                <w:rFonts w:ascii="Times New Roman" w:hAnsi="Times New Roman" w:cs="Times New Roman"/>
              </w:rPr>
            </w:pPr>
            <w:r w:rsidRPr="002C0BD4">
              <w:rPr>
                <w:rFonts w:ascii="Times New Roman" w:hAnsi="Times New Roman" w:cs="Times New Roman"/>
              </w:rPr>
              <w:t>God</w:t>
            </w:r>
          </w:p>
        </w:tc>
        <w:tc>
          <w:tcPr>
            <w:tcW w:w="4675" w:type="dxa"/>
          </w:tcPr>
          <w:p w14:paraId="71B09267" w14:textId="40B5A38D" w:rsidR="000027E3" w:rsidRPr="002C0BD4" w:rsidRDefault="000027E3">
            <w:pPr>
              <w:rPr>
                <w:rFonts w:ascii="Times New Roman" w:hAnsi="Times New Roman" w:cs="Times New Roman"/>
              </w:rPr>
            </w:pPr>
            <w:r w:rsidRPr="002C0BD4">
              <w:rPr>
                <w:rFonts w:ascii="Times New Roman" w:hAnsi="Times New Roman" w:cs="Times New Roman"/>
              </w:rPr>
              <w:t>He</w:t>
            </w:r>
          </w:p>
        </w:tc>
      </w:tr>
      <w:tr w:rsidR="000027E3" w:rsidRPr="002C0BD4" w14:paraId="0CE60E85" w14:textId="77777777" w:rsidTr="000027E3">
        <w:tc>
          <w:tcPr>
            <w:tcW w:w="4675" w:type="dxa"/>
          </w:tcPr>
          <w:p w14:paraId="35FE8CF2" w14:textId="498D5909" w:rsidR="000027E3" w:rsidRPr="002C0BD4" w:rsidRDefault="000027E3">
            <w:pPr>
              <w:rPr>
                <w:rFonts w:ascii="Times New Roman" w:hAnsi="Times New Roman" w:cs="Times New Roman"/>
              </w:rPr>
            </w:pPr>
            <w:r w:rsidRPr="002C0BD4">
              <w:rPr>
                <w:rFonts w:ascii="Times New Roman" w:hAnsi="Times New Roman" w:cs="Times New Roman"/>
              </w:rPr>
              <w:t>Spoke</w:t>
            </w:r>
          </w:p>
        </w:tc>
        <w:tc>
          <w:tcPr>
            <w:tcW w:w="4675" w:type="dxa"/>
          </w:tcPr>
          <w:p w14:paraId="0171FC3B" w14:textId="6B34B283" w:rsidR="000027E3" w:rsidRPr="002C0BD4" w:rsidRDefault="000027E3">
            <w:pPr>
              <w:rPr>
                <w:rFonts w:ascii="Times New Roman" w:hAnsi="Times New Roman" w:cs="Times New Roman"/>
              </w:rPr>
            </w:pPr>
            <w:r w:rsidRPr="002C0BD4">
              <w:rPr>
                <w:rFonts w:ascii="Times New Roman" w:hAnsi="Times New Roman" w:cs="Times New Roman"/>
              </w:rPr>
              <w:t>Has spoken</w:t>
            </w:r>
          </w:p>
        </w:tc>
      </w:tr>
      <w:tr w:rsidR="000027E3" w:rsidRPr="002C0BD4" w14:paraId="36F2DBB4" w14:textId="77777777" w:rsidTr="000027E3">
        <w:tc>
          <w:tcPr>
            <w:tcW w:w="4675" w:type="dxa"/>
          </w:tcPr>
          <w:p w14:paraId="70C7C8CD" w14:textId="3907613C" w:rsidR="000027E3" w:rsidRPr="002C0BD4" w:rsidRDefault="000027E3">
            <w:pPr>
              <w:rPr>
                <w:rFonts w:ascii="Times New Roman" w:hAnsi="Times New Roman" w:cs="Times New Roman"/>
              </w:rPr>
            </w:pPr>
            <w:r w:rsidRPr="002C0BD4">
              <w:rPr>
                <w:rFonts w:ascii="Times New Roman" w:hAnsi="Times New Roman" w:cs="Times New Roman"/>
              </w:rPr>
              <w:t>To the fathers</w:t>
            </w:r>
          </w:p>
        </w:tc>
        <w:tc>
          <w:tcPr>
            <w:tcW w:w="4675" w:type="dxa"/>
          </w:tcPr>
          <w:p w14:paraId="3B6F4690" w14:textId="2B3EF6F1" w:rsidR="000027E3" w:rsidRPr="002C0BD4" w:rsidRDefault="000027E3">
            <w:pPr>
              <w:rPr>
                <w:rFonts w:ascii="Times New Roman" w:hAnsi="Times New Roman" w:cs="Times New Roman"/>
              </w:rPr>
            </w:pPr>
            <w:r w:rsidRPr="002C0BD4">
              <w:rPr>
                <w:rFonts w:ascii="Times New Roman" w:hAnsi="Times New Roman" w:cs="Times New Roman"/>
              </w:rPr>
              <w:t>To us</w:t>
            </w:r>
          </w:p>
        </w:tc>
      </w:tr>
      <w:tr w:rsidR="000027E3" w:rsidRPr="002C0BD4" w14:paraId="59451F25" w14:textId="77777777" w:rsidTr="000027E3">
        <w:tc>
          <w:tcPr>
            <w:tcW w:w="4675" w:type="dxa"/>
          </w:tcPr>
          <w:p w14:paraId="1DE3569E" w14:textId="6D2975C4" w:rsidR="000027E3" w:rsidRPr="002C0BD4" w:rsidRDefault="000027E3">
            <w:pPr>
              <w:rPr>
                <w:rFonts w:ascii="Times New Roman" w:hAnsi="Times New Roman" w:cs="Times New Roman"/>
              </w:rPr>
            </w:pPr>
            <w:r w:rsidRPr="002C0BD4">
              <w:rPr>
                <w:rFonts w:ascii="Times New Roman" w:hAnsi="Times New Roman" w:cs="Times New Roman"/>
              </w:rPr>
              <w:t>By the prophets</w:t>
            </w:r>
          </w:p>
        </w:tc>
        <w:tc>
          <w:tcPr>
            <w:tcW w:w="4675" w:type="dxa"/>
          </w:tcPr>
          <w:p w14:paraId="357EB727" w14:textId="3983A223" w:rsidR="000027E3" w:rsidRPr="002C0BD4" w:rsidRDefault="000027E3">
            <w:pPr>
              <w:rPr>
                <w:rFonts w:ascii="Times New Roman" w:hAnsi="Times New Roman" w:cs="Times New Roman"/>
              </w:rPr>
            </w:pPr>
            <w:r w:rsidRPr="002C0BD4">
              <w:rPr>
                <w:rFonts w:ascii="Times New Roman" w:hAnsi="Times New Roman" w:cs="Times New Roman"/>
              </w:rPr>
              <w:t>By His Son</w:t>
            </w:r>
          </w:p>
        </w:tc>
      </w:tr>
    </w:tbl>
    <w:p w14:paraId="4CDED04D" w14:textId="77777777" w:rsidR="00AA2D9E" w:rsidRPr="00AA2D9E" w:rsidRDefault="00AA2D9E" w:rsidP="00AA2D9E">
      <w:pPr>
        <w:pStyle w:val="NoSpacing"/>
        <w:rPr>
          <w:rFonts w:ascii="Times New Roman" w:hAnsi="Times New Roman" w:cs="Times New Roman"/>
          <w:b/>
          <w:bCs/>
        </w:rPr>
      </w:pPr>
    </w:p>
    <w:p w14:paraId="3CA56790" w14:textId="610E12C0" w:rsidR="0023336F" w:rsidRPr="003B0FAF" w:rsidRDefault="0023336F" w:rsidP="00AA2D9E">
      <w:pPr>
        <w:pStyle w:val="NoSpacing"/>
        <w:rPr>
          <w:rFonts w:ascii="Times New Roman" w:hAnsi="Times New Roman" w:cs="Times New Roman"/>
          <w:i/>
          <w:iCs/>
        </w:rPr>
      </w:pPr>
      <w:r w:rsidRPr="00AA2D9E">
        <w:rPr>
          <w:rFonts w:ascii="Times New Roman" w:hAnsi="Times New Roman" w:cs="Times New Roman"/>
          <w:b/>
          <w:bCs/>
        </w:rPr>
        <w:t>G.L. Cockerill writes:</w:t>
      </w:r>
      <w:r w:rsidRPr="00AA2D9E">
        <w:rPr>
          <w:rFonts w:ascii="Times New Roman" w:hAnsi="Times New Roman" w:cs="Times New Roman"/>
        </w:rPr>
        <w:t xml:space="preserve"> </w:t>
      </w:r>
      <w:r w:rsidRPr="003B0FAF">
        <w:rPr>
          <w:rFonts w:ascii="Times New Roman" w:hAnsi="Times New Roman" w:cs="Times New Roman"/>
          <w:i/>
          <w:iCs/>
        </w:rPr>
        <w:t xml:space="preserve">“If one likens God’s word through the prophets to hearing someone over the radio, then his word in the Son is like meeting the speaker in person.” </w:t>
      </w:r>
    </w:p>
    <w:p w14:paraId="1A837806" w14:textId="77777777" w:rsidR="00AA2D9E" w:rsidRPr="00AA2D9E" w:rsidRDefault="00AA2D9E" w:rsidP="00AA2D9E">
      <w:pPr>
        <w:pStyle w:val="NoSpacing"/>
        <w:rPr>
          <w:rFonts w:ascii="Times New Roman" w:hAnsi="Times New Roman" w:cs="Times New Roman"/>
        </w:rPr>
      </w:pPr>
    </w:p>
    <w:p w14:paraId="34B8F704" w14:textId="7E3183B5" w:rsidR="00AE3F23" w:rsidRPr="00AA2D9E" w:rsidRDefault="00AE3F23" w:rsidP="00AE3F23">
      <w:pPr>
        <w:rPr>
          <w:rFonts w:ascii="Times New Roman" w:hAnsi="Times New Roman" w:cs="Times New Roman"/>
          <w:b/>
          <w:bCs/>
          <w:i/>
          <w:iCs/>
        </w:rPr>
      </w:pPr>
      <w:r w:rsidRPr="00AA2D9E">
        <w:rPr>
          <w:rFonts w:ascii="Times New Roman" w:hAnsi="Times New Roman" w:cs="Times New Roman"/>
        </w:rPr>
        <w:t>So</w:t>
      </w:r>
      <w:r w:rsidR="0031300C" w:rsidRPr="00AA2D9E">
        <w:rPr>
          <w:rFonts w:ascii="Times New Roman" w:hAnsi="Times New Roman" w:cs="Times New Roman"/>
        </w:rPr>
        <w:t>,</w:t>
      </w:r>
      <w:r w:rsidRPr="00AA2D9E">
        <w:rPr>
          <w:rFonts w:ascii="Times New Roman" w:hAnsi="Times New Roman" w:cs="Times New Roman"/>
        </w:rPr>
        <w:t xml:space="preserve"> God did this in the past, </w:t>
      </w:r>
      <w:r w:rsidRPr="00AA2D9E">
        <w:rPr>
          <w:rFonts w:ascii="Times New Roman" w:hAnsi="Times New Roman" w:cs="Times New Roman"/>
          <w:b/>
          <w:bCs/>
        </w:rPr>
        <w:t>but now</w:t>
      </w:r>
      <w:r w:rsidRPr="00AA2D9E">
        <w:rPr>
          <w:rFonts w:ascii="Times New Roman" w:hAnsi="Times New Roman" w:cs="Times New Roman"/>
        </w:rPr>
        <w:t xml:space="preserve"> </w:t>
      </w:r>
      <w:r w:rsidRPr="00AA2D9E">
        <w:rPr>
          <w:rFonts w:ascii="Times New Roman" w:hAnsi="Times New Roman" w:cs="Times New Roman"/>
          <w:b/>
          <w:bCs/>
          <w:i/>
          <w:iCs/>
        </w:rPr>
        <w:t>“in these last days he has spoken to us by his Son...”</w:t>
      </w:r>
    </w:p>
    <w:p w14:paraId="6B9156C4" w14:textId="25D6D904" w:rsidR="00F3117D" w:rsidRPr="002C0BD4" w:rsidRDefault="00AE3F23" w:rsidP="00AE3F23">
      <w:pPr>
        <w:rPr>
          <w:rFonts w:ascii="Times New Roman" w:hAnsi="Times New Roman" w:cs="Times New Roman"/>
        </w:rPr>
      </w:pPr>
      <w:r w:rsidRPr="00AA2D9E">
        <w:rPr>
          <w:rFonts w:ascii="Times New Roman" w:hAnsi="Times New Roman" w:cs="Times New Roman"/>
        </w:rPr>
        <w:t>The</w:t>
      </w:r>
      <w:r w:rsidR="00F3117D" w:rsidRPr="00AA2D9E">
        <w:rPr>
          <w:rFonts w:ascii="Times New Roman" w:hAnsi="Times New Roman" w:cs="Times New Roman"/>
        </w:rPr>
        <w:t xml:space="preserve"> two Greek</w:t>
      </w:r>
      <w:r w:rsidR="00F3117D" w:rsidRPr="002C0BD4">
        <w:rPr>
          <w:rFonts w:ascii="Times New Roman" w:hAnsi="Times New Roman" w:cs="Times New Roman"/>
        </w:rPr>
        <w:t xml:space="preserve"> words employed here are </w:t>
      </w:r>
      <w:r w:rsidR="0023336F" w:rsidRPr="002C0BD4">
        <w:rPr>
          <w:rFonts w:ascii="Times New Roman" w:hAnsi="Times New Roman" w:cs="Times New Roman"/>
          <w:b/>
          <w:color w:val="7030A0"/>
          <w:lang w:val="el-GR"/>
        </w:rPr>
        <w:t>ἔσχατος</w:t>
      </w:r>
      <w:r w:rsidR="0023336F" w:rsidRPr="002C0BD4">
        <w:rPr>
          <w:rFonts w:ascii="Times New Roman" w:hAnsi="Times New Roman" w:cs="Times New Roman"/>
        </w:rPr>
        <w:t xml:space="preserve"> (</w:t>
      </w:r>
      <w:proofErr w:type="spellStart"/>
      <w:r w:rsidR="0023336F" w:rsidRPr="002C0BD4">
        <w:rPr>
          <w:rFonts w:ascii="Times New Roman" w:hAnsi="Times New Roman" w:cs="Times New Roman"/>
          <w:b/>
          <w:bCs/>
        </w:rPr>
        <w:t>eschatos</w:t>
      </w:r>
      <w:proofErr w:type="spellEnd"/>
      <w:r w:rsidR="0023336F" w:rsidRPr="002C0BD4">
        <w:rPr>
          <w:rFonts w:ascii="Times New Roman" w:hAnsi="Times New Roman" w:cs="Times New Roman"/>
        </w:rPr>
        <w:t xml:space="preserve">) and </w:t>
      </w:r>
      <w:r w:rsidR="0023336F" w:rsidRPr="002C0BD4">
        <w:rPr>
          <w:rFonts w:ascii="Times New Roman" w:hAnsi="Times New Roman" w:cs="Times New Roman"/>
          <w:b/>
          <w:color w:val="7030A0"/>
          <w:lang w:val="el-GR"/>
        </w:rPr>
        <w:t>ἡμέρα</w:t>
      </w:r>
      <w:r w:rsidR="0023336F" w:rsidRPr="002C0BD4">
        <w:rPr>
          <w:rFonts w:ascii="Times New Roman" w:hAnsi="Times New Roman" w:cs="Times New Roman"/>
          <w:color w:val="7030A0"/>
        </w:rPr>
        <w:t xml:space="preserve"> </w:t>
      </w:r>
      <w:r w:rsidR="0023336F" w:rsidRPr="002C0BD4">
        <w:rPr>
          <w:rFonts w:ascii="Times New Roman" w:hAnsi="Times New Roman" w:cs="Times New Roman"/>
        </w:rPr>
        <w:t>(</w:t>
      </w:r>
      <w:proofErr w:type="spellStart"/>
      <w:r w:rsidR="0023336F" w:rsidRPr="002C0BD4">
        <w:rPr>
          <w:rFonts w:ascii="Times New Roman" w:hAnsi="Times New Roman" w:cs="Times New Roman"/>
          <w:b/>
          <w:bCs/>
        </w:rPr>
        <w:t>hēmera</w:t>
      </w:r>
      <w:proofErr w:type="spellEnd"/>
      <w:r w:rsidR="0023336F" w:rsidRPr="002C0BD4">
        <w:rPr>
          <w:rFonts w:ascii="Times New Roman" w:hAnsi="Times New Roman" w:cs="Times New Roman"/>
        </w:rPr>
        <w:t>)</w:t>
      </w:r>
      <w:r w:rsidR="003B0FAF">
        <w:rPr>
          <w:rFonts w:ascii="Times New Roman" w:hAnsi="Times New Roman" w:cs="Times New Roman"/>
        </w:rPr>
        <w:t>, l</w:t>
      </w:r>
      <w:r w:rsidR="0023336F" w:rsidRPr="002C0BD4">
        <w:rPr>
          <w:rFonts w:ascii="Times New Roman" w:hAnsi="Times New Roman" w:cs="Times New Roman"/>
        </w:rPr>
        <w:t xml:space="preserve">ast, final, </w:t>
      </w:r>
      <w:r w:rsidR="00135DDD">
        <w:rPr>
          <w:rFonts w:ascii="Times New Roman" w:hAnsi="Times New Roman" w:cs="Times New Roman"/>
        </w:rPr>
        <w:t xml:space="preserve">or </w:t>
      </w:r>
      <w:r w:rsidR="0023336F" w:rsidRPr="002C0BD4">
        <w:rPr>
          <w:rFonts w:ascii="Times New Roman" w:hAnsi="Times New Roman" w:cs="Times New Roman"/>
        </w:rPr>
        <w:t>latter day</w:t>
      </w:r>
      <w:r w:rsidR="00135DDD">
        <w:rPr>
          <w:rFonts w:ascii="Times New Roman" w:hAnsi="Times New Roman" w:cs="Times New Roman"/>
        </w:rPr>
        <w:t>s</w:t>
      </w:r>
      <w:r w:rsidR="0023336F" w:rsidRPr="002C0BD4">
        <w:rPr>
          <w:rFonts w:ascii="Times New Roman" w:hAnsi="Times New Roman" w:cs="Times New Roman"/>
        </w:rPr>
        <w:t>.</w:t>
      </w:r>
    </w:p>
    <w:p w14:paraId="30832D81" w14:textId="7BA707A8" w:rsidR="00AE3F23" w:rsidRPr="002C0BD4" w:rsidRDefault="0023336F" w:rsidP="00AE3F23">
      <w:pPr>
        <w:rPr>
          <w:rFonts w:ascii="Times New Roman" w:hAnsi="Times New Roman" w:cs="Times New Roman"/>
        </w:rPr>
      </w:pPr>
      <w:r w:rsidRPr="002C0BD4">
        <w:rPr>
          <w:rFonts w:ascii="Times New Roman" w:hAnsi="Times New Roman" w:cs="Times New Roman"/>
        </w:rPr>
        <w:t>This Greek phrase</w:t>
      </w:r>
      <w:r w:rsidR="00AE3F23" w:rsidRPr="002C0BD4">
        <w:rPr>
          <w:rFonts w:ascii="Times New Roman" w:hAnsi="Times New Roman" w:cs="Times New Roman"/>
        </w:rPr>
        <w:t xml:space="preserve"> </w:t>
      </w:r>
      <w:r w:rsidR="00AE3F23" w:rsidRPr="002C0BD4">
        <w:rPr>
          <w:rFonts w:ascii="Times New Roman" w:hAnsi="Times New Roman" w:cs="Times New Roman"/>
          <w:b/>
          <w:bCs/>
        </w:rPr>
        <w:t>“last days”</w:t>
      </w:r>
      <w:r w:rsidR="00AE3F23" w:rsidRPr="002C0BD4">
        <w:rPr>
          <w:rFonts w:ascii="Times New Roman" w:hAnsi="Times New Roman" w:cs="Times New Roman"/>
        </w:rPr>
        <w:t xml:space="preserve"> </w:t>
      </w:r>
      <w:r w:rsidRPr="002C0BD4">
        <w:rPr>
          <w:rFonts w:ascii="Times New Roman" w:hAnsi="Times New Roman" w:cs="Times New Roman"/>
        </w:rPr>
        <w:t xml:space="preserve">is highlighting a time that </w:t>
      </w:r>
      <w:r w:rsidR="00AE3F23" w:rsidRPr="002C0BD4">
        <w:rPr>
          <w:rFonts w:ascii="Times New Roman" w:hAnsi="Times New Roman" w:cs="Times New Roman"/>
        </w:rPr>
        <w:t xml:space="preserve">began with Christ’s first coming and will end with his with his second coming, when his “enemies” will be made “a stool” under his “feet” (1:13). </w:t>
      </w:r>
    </w:p>
    <w:p w14:paraId="3D31C997" w14:textId="1FD7E456" w:rsidR="00AE3F23" w:rsidRPr="002C0BD4" w:rsidRDefault="0023336F" w:rsidP="00AE3F23">
      <w:pPr>
        <w:rPr>
          <w:rFonts w:ascii="Times New Roman" w:hAnsi="Times New Roman" w:cs="Times New Roman"/>
        </w:rPr>
      </w:pPr>
      <w:r w:rsidRPr="002C0BD4">
        <w:rPr>
          <w:rFonts w:ascii="Times New Roman" w:hAnsi="Times New Roman" w:cs="Times New Roman"/>
        </w:rPr>
        <w:t>Let me show you th</w:t>
      </w:r>
      <w:r w:rsidR="00135DDD">
        <w:rPr>
          <w:rFonts w:ascii="Times New Roman" w:hAnsi="Times New Roman" w:cs="Times New Roman"/>
        </w:rPr>
        <w:t xml:space="preserve">is. </w:t>
      </w:r>
      <w:r w:rsidRPr="002C0BD4">
        <w:rPr>
          <w:rFonts w:ascii="Times New Roman" w:hAnsi="Times New Roman" w:cs="Times New Roman"/>
        </w:rPr>
        <w:t>First</w:t>
      </w:r>
      <w:r w:rsidR="00135DDD">
        <w:rPr>
          <w:rFonts w:ascii="Times New Roman" w:hAnsi="Times New Roman" w:cs="Times New Roman"/>
        </w:rPr>
        <w:t>,</w:t>
      </w:r>
      <w:r w:rsidRPr="002C0BD4">
        <w:rPr>
          <w:rFonts w:ascii="Times New Roman" w:hAnsi="Times New Roman" w:cs="Times New Roman"/>
        </w:rPr>
        <w:t xml:space="preserve"> we see in the context, notice the writer refers to </w:t>
      </w:r>
      <w:r w:rsidR="00AE3F23" w:rsidRPr="002C0BD4">
        <w:rPr>
          <w:rFonts w:ascii="Times New Roman" w:hAnsi="Times New Roman" w:cs="Times New Roman"/>
          <w:b/>
          <w:bCs/>
          <w:i/>
          <w:iCs/>
        </w:rPr>
        <w:t>“these last days.”</w:t>
      </w:r>
    </w:p>
    <w:p w14:paraId="6CD5785B" w14:textId="56020BBB" w:rsidR="0023336F" w:rsidRPr="002C0BD4" w:rsidRDefault="00135DDD" w:rsidP="00AE3F23">
      <w:pPr>
        <w:rPr>
          <w:rFonts w:ascii="Times New Roman" w:hAnsi="Times New Roman" w:cs="Times New Roman"/>
        </w:rPr>
      </w:pPr>
      <w:r>
        <w:rPr>
          <w:rFonts w:ascii="Times New Roman" w:hAnsi="Times New Roman" w:cs="Times New Roman"/>
        </w:rPr>
        <w:t xml:space="preserve">This </w:t>
      </w:r>
      <w:r w:rsidR="0023336F" w:rsidRPr="002C0BD4">
        <w:rPr>
          <w:rFonts w:ascii="Times New Roman" w:hAnsi="Times New Roman" w:cs="Times New Roman"/>
        </w:rPr>
        <w:t>phrase is used multiple times and in multiple places in the New Testament and it is those uses that help us nail down when this time period is. Let me show you a few</w:t>
      </w:r>
      <w:r>
        <w:rPr>
          <w:rFonts w:ascii="Times New Roman" w:hAnsi="Times New Roman" w:cs="Times New Roman"/>
        </w:rPr>
        <w:t xml:space="preserve"> (Act 2:17-21; </w:t>
      </w:r>
      <w:proofErr w:type="spellStart"/>
      <w:r>
        <w:rPr>
          <w:rFonts w:ascii="Times New Roman" w:hAnsi="Times New Roman" w:cs="Times New Roman"/>
        </w:rPr>
        <w:t>IITim</w:t>
      </w:r>
      <w:proofErr w:type="spellEnd"/>
      <w:r>
        <w:rPr>
          <w:rFonts w:ascii="Times New Roman" w:hAnsi="Times New Roman" w:cs="Times New Roman"/>
        </w:rPr>
        <w:t xml:space="preserve"> 3:1-5; </w:t>
      </w:r>
      <w:proofErr w:type="spellStart"/>
      <w:r>
        <w:rPr>
          <w:rFonts w:ascii="Times New Roman" w:hAnsi="Times New Roman" w:cs="Times New Roman"/>
        </w:rPr>
        <w:t>IIPet</w:t>
      </w:r>
      <w:proofErr w:type="spellEnd"/>
      <w:r>
        <w:rPr>
          <w:rFonts w:ascii="Times New Roman" w:hAnsi="Times New Roman" w:cs="Times New Roman"/>
        </w:rPr>
        <w:t xml:space="preserve"> 3:3-4). </w:t>
      </w:r>
    </w:p>
    <w:p w14:paraId="410FCF62" w14:textId="2BA2B928" w:rsidR="00CB5747" w:rsidRPr="006C7AE8" w:rsidRDefault="0076355B" w:rsidP="00D655CC">
      <w:pPr>
        <w:rPr>
          <w:rFonts w:ascii="Times New Roman" w:hAnsi="Times New Roman" w:cs="Times New Roman"/>
          <w:b/>
          <w:bCs/>
          <w:i/>
          <w:iCs/>
        </w:rPr>
      </w:pPr>
      <w:r w:rsidRPr="006C7AE8">
        <w:rPr>
          <w:rFonts w:ascii="Times New Roman" w:hAnsi="Times New Roman" w:cs="Times New Roman"/>
          <w:b/>
          <w:bCs/>
          <w:i/>
          <w:iCs/>
        </w:rPr>
        <w:lastRenderedPageBreak/>
        <w:t xml:space="preserve">Vs </w:t>
      </w:r>
      <w:r w:rsidR="00CB5747" w:rsidRPr="006C7AE8">
        <w:rPr>
          <w:rFonts w:ascii="Times New Roman" w:hAnsi="Times New Roman" w:cs="Times New Roman"/>
          <w:b/>
          <w:bCs/>
          <w:i/>
          <w:iCs/>
        </w:rPr>
        <w:t>2b-3 - whom he appointed the heir of all things, through whom also he created the world. He is the radiance of the glory of God and the exact imprint of his nature, and he upholds the universe by the word of his power. After making purification for sins, he sat down at the right hand of the Majesty on high,</w:t>
      </w:r>
    </w:p>
    <w:p w14:paraId="21F07D25" w14:textId="4D62F8BC" w:rsidR="00CB5747" w:rsidRPr="002C0BD4" w:rsidRDefault="00CB5747" w:rsidP="00D655CC">
      <w:pPr>
        <w:rPr>
          <w:rFonts w:ascii="Times New Roman" w:hAnsi="Times New Roman" w:cs="Times New Roman"/>
        </w:rPr>
      </w:pPr>
      <w:r w:rsidRPr="002C0BD4">
        <w:rPr>
          <w:rFonts w:ascii="Times New Roman" w:hAnsi="Times New Roman" w:cs="Times New Roman"/>
        </w:rPr>
        <w:t xml:space="preserve">Having mentioned the Son, it is like the </w:t>
      </w:r>
      <w:r w:rsidR="007F1340" w:rsidRPr="002C0BD4">
        <w:rPr>
          <w:rFonts w:ascii="Times New Roman" w:hAnsi="Times New Roman" w:cs="Times New Roman"/>
        </w:rPr>
        <w:t xml:space="preserve">author’s </w:t>
      </w:r>
      <w:r w:rsidR="0076355B" w:rsidRPr="002C0BD4">
        <w:rPr>
          <w:rFonts w:ascii="Times New Roman" w:hAnsi="Times New Roman" w:cs="Times New Roman"/>
        </w:rPr>
        <w:t xml:space="preserve">mind, and thus his </w:t>
      </w:r>
      <w:r w:rsidR="007F1340" w:rsidRPr="002C0BD4">
        <w:rPr>
          <w:rFonts w:ascii="Times New Roman" w:hAnsi="Times New Roman" w:cs="Times New Roman"/>
        </w:rPr>
        <w:t xml:space="preserve">pen </w:t>
      </w:r>
      <w:r w:rsidR="00520C99" w:rsidRPr="002C0BD4">
        <w:rPr>
          <w:rFonts w:ascii="Times New Roman" w:hAnsi="Times New Roman" w:cs="Times New Roman"/>
        </w:rPr>
        <w:t>begins</w:t>
      </w:r>
      <w:r w:rsidR="007F1340" w:rsidRPr="002C0BD4">
        <w:rPr>
          <w:rFonts w:ascii="Times New Roman" w:hAnsi="Times New Roman" w:cs="Times New Roman"/>
        </w:rPr>
        <w:t xml:space="preserve"> to overflow</w:t>
      </w:r>
      <w:r w:rsidRPr="002C0BD4">
        <w:rPr>
          <w:rFonts w:ascii="Times New Roman" w:hAnsi="Times New Roman" w:cs="Times New Roman"/>
        </w:rPr>
        <w:t xml:space="preserve">, all to expound on the </w:t>
      </w:r>
      <w:r w:rsidR="00520C99">
        <w:rPr>
          <w:rFonts w:ascii="Times New Roman" w:hAnsi="Times New Roman" w:cs="Times New Roman"/>
        </w:rPr>
        <w:t xml:space="preserve">nature of </w:t>
      </w:r>
      <w:r w:rsidR="0076355B" w:rsidRPr="002C0BD4">
        <w:rPr>
          <w:rFonts w:ascii="Times New Roman" w:hAnsi="Times New Roman" w:cs="Times New Roman"/>
        </w:rPr>
        <w:t xml:space="preserve">Son, the </w:t>
      </w:r>
      <w:r w:rsidRPr="002C0BD4">
        <w:rPr>
          <w:rFonts w:ascii="Times New Roman" w:hAnsi="Times New Roman" w:cs="Times New Roman"/>
        </w:rPr>
        <w:t xml:space="preserve">person of Jesus Christ. </w:t>
      </w:r>
    </w:p>
    <w:p w14:paraId="733CD628" w14:textId="38E5F2D8" w:rsidR="00C60F1C" w:rsidRPr="002C0BD4" w:rsidRDefault="00CB5747" w:rsidP="00D655CC">
      <w:pPr>
        <w:rPr>
          <w:rFonts w:ascii="Times New Roman" w:hAnsi="Times New Roman" w:cs="Times New Roman"/>
        </w:rPr>
      </w:pPr>
      <w:r w:rsidRPr="002C0BD4">
        <w:rPr>
          <w:rFonts w:ascii="Times New Roman" w:hAnsi="Times New Roman" w:cs="Times New Roman"/>
        </w:rPr>
        <w:t xml:space="preserve">Knowing that the author is going to now describe the Eternal Son, we might guess that he would begin with the Son’s </w:t>
      </w:r>
      <w:r w:rsidR="00C60F1C" w:rsidRPr="002C0BD4">
        <w:rPr>
          <w:rFonts w:ascii="Times New Roman" w:hAnsi="Times New Roman" w:cs="Times New Roman"/>
        </w:rPr>
        <w:t>preexistence</w:t>
      </w:r>
      <w:r w:rsidRPr="002C0BD4">
        <w:rPr>
          <w:rFonts w:ascii="Times New Roman" w:hAnsi="Times New Roman" w:cs="Times New Roman"/>
        </w:rPr>
        <w:t xml:space="preserve"> or </w:t>
      </w:r>
      <w:r w:rsidR="00C60F1C" w:rsidRPr="002C0BD4">
        <w:rPr>
          <w:rFonts w:ascii="Times New Roman" w:hAnsi="Times New Roman" w:cs="Times New Roman"/>
        </w:rPr>
        <w:t xml:space="preserve">the Son’s </w:t>
      </w:r>
      <w:r w:rsidRPr="002C0BD4">
        <w:rPr>
          <w:rFonts w:ascii="Times New Roman" w:hAnsi="Times New Roman" w:cs="Times New Roman"/>
        </w:rPr>
        <w:t xml:space="preserve">role in Creation. </w:t>
      </w:r>
      <w:r w:rsidR="00C60F1C" w:rsidRPr="002C0BD4">
        <w:rPr>
          <w:rFonts w:ascii="Times New Roman" w:hAnsi="Times New Roman" w:cs="Times New Roman"/>
        </w:rPr>
        <w:t xml:space="preserve">He will get there, but that is not how he </w:t>
      </w:r>
      <w:r w:rsidR="00520C99">
        <w:rPr>
          <w:rFonts w:ascii="Times New Roman" w:hAnsi="Times New Roman" w:cs="Times New Roman"/>
        </w:rPr>
        <w:t>begins.</w:t>
      </w:r>
      <w:r w:rsidR="00C60F1C" w:rsidRPr="002C0BD4">
        <w:rPr>
          <w:rFonts w:ascii="Times New Roman" w:hAnsi="Times New Roman" w:cs="Times New Roman"/>
        </w:rPr>
        <w:t xml:space="preserve">  </w:t>
      </w:r>
    </w:p>
    <w:p w14:paraId="1524A1D7" w14:textId="7E80651B" w:rsidR="00C60F1C" w:rsidRPr="00520C99" w:rsidRDefault="00C60F1C" w:rsidP="00520C99">
      <w:pPr>
        <w:pStyle w:val="NoSpacing"/>
        <w:rPr>
          <w:rFonts w:ascii="Times New Roman" w:hAnsi="Times New Roman" w:cs="Times New Roman"/>
          <w:b/>
          <w:bCs/>
        </w:rPr>
      </w:pPr>
      <w:r w:rsidRPr="00520C99">
        <w:rPr>
          <w:rFonts w:ascii="Times New Roman" w:hAnsi="Times New Roman" w:cs="Times New Roman"/>
          <w:b/>
          <w:bCs/>
        </w:rPr>
        <w:t>He</w:t>
      </w:r>
      <w:r w:rsidR="0076355B" w:rsidRPr="00520C99">
        <w:rPr>
          <w:rFonts w:ascii="Times New Roman" w:hAnsi="Times New Roman" w:cs="Times New Roman"/>
          <w:b/>
          <w:bCs/>
        </w:rPr>
        <w:t>re are his points in the order he makes them</w:t>
      </w:r>
      <w:r w:rsidRPr="00520C99">
        <w:rPr>
          <w:rFonts w:ascii="Times New Roman" w:hAnsi="Times New Roman" w:cs="Times New Roman"/>
          <w:b/>
          <w:bCs/>
        </w:rPr>
        <w:t>:</w:t>
      </w:r>
    </w:p>
    <w:p w14:paraId="070A1DA8" w14:textId="77777777" w:rsidR="00520C99" w:rsidRPr="00520C99" w:rsidRDefault="00C60F1C" w:rsidP="00E70A6A">
      <w:pPr>
        <w:pStyle w:val="ListParagraph"/>
        <w:numPr>
          <w:ilvl w:val="0"/>
          <w:numId w:val="21"/>
        </w:numPr>
        <w:rPr>
          <w:rFonts w:ascii="Times New Roman" w:hAnsi="Times New Roman" w:cs="Times New Roman"/>
        </w:rPr>
      </w:pPr>
      <w:r w:rsidRPr="00520C99">
        <w:rPr>
          <w:rFonts w:ascii="Times New Roman" w:hAnsi="Times New Roman" w:cs="Times New Roman"/>
        </w:rPr>
        <w:t>Jesus is the heir of all things</w:t>
      </w:r>
      <w:r w:rsidR="00520C99" w:rsidRPr="00520C99">
        <w:rPr>
          <w:rFonts w:ascii="Times New Roman" w:hAnsi="Times New Roman" w:cs="Times New Roman"/>
        </w:rPr>
        <w:t xml:space="preserve"> </w:t>
      </w:r>
    </w:p>
    <w:p w14:paraId="08B669D0" w14:textId="72D63B21" w:rsidR="00520C99" w:rsidRDefault="00C60F1C" w:rsidP="00B55A5F">
      <w:pPr>
        <w:pStyle w:val="ListParagraph"/>
        <w:numPr>
          <w:ilvl w:val="0"/>
          <w:numId w:val="21"/>
        </w:numPr>
        <w:rPr>
          <w:rFonts w:ascii="Times New Roman" w:hAnsi="Times New Roman" w:cs="Times New Roman"/>
        </w:rPr>
      </w:pPr>
      <w:r w:rsidRPr="00520C99">
        <w:rPr>
          <w:rFonts w:ascii="Times New Roman" w:hAnsi="Times New Roman" w:cs="Times New Roman"/>
        </w:rPr>
        <w:t>Jesus is the one who created the wor</w:t>
      </w:r>
      <w:r w:rsidR="006B3D90">
        <w:rPr>
          <w:rFonts w:ascii="Times New Roman" w:hAnsi="Times New Roman" w:cs="Times New Roman"/>
        </w:rPr>
        <w:t>l</w:t>
      </w:r>
      <w:r w:rsidRPr="00520C99">
        <w:rPr>
          <w:rFonts w:ascii="Times New Roman" w:hAnsi="Times New Roman" w:cs="Times New Roman"/>
        </w:rPr>
        <w:t>d</w:t>
      </w:r>
      <w:r w:rsidR="00520C99" w:rsidRPr="00520C99">
        <w:rPr>
          <w:rFonts w:ascii="Times New Roman" w:hAnsi="Times New Roman" w:cs="Times New Roman"/>
        </w:rPr>
        <w:t xml:space="preserve"> </w:t>
      </w:r>
    </w:p>
    <w:p w14:paraId="36BF3ACD" w14:textId="77777777" w:rsidR="00520C99" w:rsidRDefault="00C60F1C" w:rsidP="00662FAC">
      <w:pPr>
        <w:pStyle w:val="ListParagraph"/>
        <w:numPr>
          <w:ilvl w:val="0"/>
          <w:numId w:val="21"/>
        </w:numPr>
        <w:rPr>
          <w:rFonts w:ascii="Times New Roman" w:hAnsi="Times New Roman" w:cs="Times New Roman"/>
        </w:rPr>
      </w:pPr>
      <w:r w:rsidRPr="00520C99">
        <w:rPr>
          <w:rFonts w:ascii="Times New Roman" w:hAnsi="Times New Roman" w:cs="Times New Roman"/>
        </w:rPr>
        <w:t>Jesus is the radiance of the glory of God</w:t>
      </w:r>
      <w:r w:rsidR="00520C99" w:rsidRPr="00520C99">
        <w:rPr>
          <w:rFonts w:ascii="Times New Roman" w:hAnsi="Times New Roman" w:cs="Times New Roman"/>
        </w:rPr>
        <w:t xml:space="preserve"> </w:t>
      </w:r>
    </w:p>
    <w:p w14:paraId="3EC134B9" w14:textId="6F09D76E" w:rsidR="00520C99" w:rsidRDefault="00C60F1C" w:rsidP="0087068A">
      <w:pPr>
        <w:pStyle w:val="ListParagraph"/>
        <w:numPr>
          <w:ilvl w:val="0"/>
          <w:numId w:val="21"/>
        </w:numPr>
        <w:rPr>
          <w:rFonts w:ascii="Times New Roman" w:hAnsi="Times New Roman" w:cs="Times New Roman"/>
        </w:rPr>
      </w:pPr>
      <w:r w:rsidRPr="00520C99">
        <w:rPr>
          <w:rFonts w:ascii="Times New Roman" w:hAnsi="Times New Roman" w:cs="Times New Roman"/>
        </w:rPr>
        <w:t>Jesus is the exact imprint of His (God’s</w:t>
      </w:r>
      <w:r w:rsidR="006B3D90">
        <w:rPr>
          <w:rFonts w:ascii="Times New Roman" w:hAnsi="Times New Roman" w:cs="Times New Roman"/>
        </w:rPr>
        <w:t>)</w:t>
      </w:r>
      <w:r w:rsidRPr="00520C99">
        <w:rPr>
          <w:rFonts w:ascii="Times New Roman" w:hAnsi="Times New Roman" w:cs="Times New Roman"/>
        </w:rPr>
        <w:t xml:space="preserve"> nature</w:t>
      </w:r>
    </w:p>
    <w:p w14:paraId="215B270F" w14:textId="5E8C12FC" w:rsidR="00C60F1C" w:rsidRPr="00520C99" w:rsidRDefault="00C60F1C" w:rsidP="0087068A">
      <w:pPr>
        <w:pStyle w:val="ListParagraph"/>
        <w:numPr>
          <w:ilvl w:val="0"/>
          <w:numId w:val="21"/>
        </w:numPr>
        <w:rPr>
          <w:rFonts w:ascii="Times New Roman" w:hAnsi="Times New Roman" w:cs="Times New Roman"/>
        </w:rPr>
      </w:pPr>
      <w:r w:rsidRPr="00520C99">
        <w:rPr>
          <w:rFonts w:ascii="Times New Roman" w:hAnsi="Times New Roman" w:cs="Times New Roman"/>
        </w:rPr>
        <w:t>Jesus is the one who upholds the universe by His power.</w:t>
      </w:r>
    </w:p>
    <w:p w14:paraId="623CD5FC" w14:textId="5D56F8BB" w:rsidR="00C60F1C" w:rsidRPr="00520C99" w:rsidRDefault="00C60F1C" w:rsidP="00520C99">
      <w:pPr>
        <w:pStyle w:val="NoSpacing"/>
        <w:rPr>
          <w:rFonts w:ascii="Times New Roman" w:hAnsi="Times New Roman" w:cs="Times New Roman"/>
        </w:rPr>
      </w:pPr>
      <w:r w:rsidRPr="00520C99">
        <w:rPr>
          <w:rFonts w:ascii="Times New Roman" w:hAnsi="Times New Roman" w:cs="Times New Roman"/>
        </w:rPr>
        <w:t>Now befor</w:t>
      </w:r>
      <w:r w:rsidR="00520C99" w:rsidRPr="00520C99">
        <w:rPr>
          <w:rFonts w:ascii="Times New Roman" w:hAnsi="Times New Roman" w:cs="Times New Roman"/>
        </w:rPr>
        <w:t>e</w:t>
      </w:r>
      <w:r w:rsidRPr="00520C99">
        <w:rPr>
          <w:rFonts w:ascii="Times New Roman" w:hAnsi="Times New Roman" w:cs="Times New Roman"/>
        </w:rPr>
        <w:t xml:space="preserve"> we unpack those </w:t>
      </w:r>
      <w:r w:rsidR="00520C99" w:rsidRPr="00520C99">
        <w:rPr>
          <w:rFonts w:ascii="Times New Roman" w:hAnsi="Times New Roman" w:cs="Times New Roman"/>
        </w:rPr>
        <w:t xml:space="preserve">points, </w:t>
      </w:r>
      <w:r w:rsidRPr="00520C99">
        <w:rPr>
          <w:rFonts w:ascii="Times New Roman" w:hAnsi="Times New Roman" w:cs="Times New Roman"/>
          <w:b/>
          <w:bCs/>
        </w:rPr>
        <w:t>two big</w:t>
      </w:r>
      <w:r w:rsidR="0076355B" w:rsidRPr="00520C99">
        <w:rPr>
          <w:rFonts w:ascii="Times New Roman" w:hAnsi="Times New Roman" w:cs="Times New Roman"/>
          <w:b/>
          <w:bCs/>
        </w:rPr>
        <w:t xml:space="preserve">, overarching </w:t>
      </w:r>
      <w:r w:rsidR="00520C99" w:rsidRPr="00520C99">
        <w:rPr>
          <w:rFonts w:ascii="Times New Roman" w:hAnsi="Times New Roman" w:cs="Times New Roman"/>
          <w:b/>
          <w:bCs/>
        </w:rPr>
        <w:t>observations</w:t>
      </w:r>
      <w:r w:rsidRPr="00520C99">
        <w:rPr>
          <w:rFonts w:ascii="Times New Roman" w:hAnsi="Times New Roman" w:cs="Times New Roman"/>
          <w:b/>
          <w:bCs/>
        </w:rPr>
        <w:t>:</w:t>
      </w:r>
    </w:p>
    <w:p w14:paraId="34DB96EA" w14:textId="5078456F" w:rsidR="00C60F1C" w:rsidRPr="002C0BD4" w:rsidRDefault="0076355B" w:rsidP="00D655CC">
      <w:pPr>
        <w:rPr>
          <w:rFonts w:ascii="Times New Roman" w:hAnsi="Times New Roman" w:cs="Times New Roman"/>
        </w:rPr>
      </w:pPr>
      <w:r w:rsidRPr="002C0BD4">
        <w:rPr>
          <w:rFonts w:ascii="Times New Roman" w:hAnsi="Times New Roman" w:cs="Times New Roman"/>
          <w:b/>
          <w:bCs/>
        </w:rPr>
        <w:t>First, f</w:t>
      </w:r>
      <w:r w:rsidR="00C60F1C" w:rsidRPr="002C0BD4">
        <w:rPr>
          <w:rFonts w:ascii="Times New Roman" w:hAnsi="Times New Roman" w:cs="Times New Roman"/>
          <w:b/>
          <w:bCs/>
        </w:rPr>
        <w:t>ollow the flow,</w:t>
      </w:r>
      <w:r w:rsidR="00C60F1C" w:rsidRPr="002C0BD4">
        <w:rPr>
          <w:rFonts w:ascii="Times New Roman" w:hAnsi="Times New Roman" w:cs="Times New Roman"/>
        </w:rPr>
        <w:t xml:space="preserve"> long ago and in various ways God spoke to our Fathers through the prophets. BUT NOW, God speaks to Us, through the One who is the heir of all things, through the One who created the world, through the One who is the radiance of the glory of God, through the one who is the exact imprint of </w:t>
      </w:r>
      <w:r w:rsidR="006B3D90">
        <w:rPr>
          <w:rFonts w:ascii="Times New Roman" w:hAnsi="Times New Roman" w:cs="Times New Roman"/>
        </w:rPr>
        <w:t xml:space="preserve">God’s </w:t>
      </w:r>
      <w:r w:rsidR="00C60F1C" w:rsidRPr="002C0BD4">
        <w:rPr>
          <w:rFonts w:ascii="Times New Roman" w:hAnsi="Times New Roman" w:cs="Times New Roman"/>
        </w:rPr>
        <w:t xml:space="preserve">nature, through the </w:t>
      </w:r>
      <w:r w:rsidR="006B3D90">
        <w:rPr>
          <w:rFonts w:ascii="Times New Roman" w:hAnsi="Times New Roman" w:cs="Times New Roman"/>
        </w:rPr>
        <w:t>O</w:t>
      </w:r>
      <w:r w:rsidR="00C60F1C" w:rsidRPr="002C0BD4">
        <w:rPr>
          <w:rFonts w:ascii="Times New Roman" w:hAnsi="Times New Roman" w:cs="Times New Roman"/>
        </w:rPr>
        <w:t>ne who upholds the universe by His own power.</w:t>
      </w:r>
    </w:p>
    <w:p w14:paraId="4F7599A9" w14:textId="71F8A815" w:rsidR="00C60F1C" w:rsidRPr="002C0BD4" w:rsidRDefault="00C60F1C" w:rsidP="00D655CC">
      <w:pPr>
        <w:rPr>
          <w:rFonts w:ascii="Times New Roman" w:hAnsi="Times New Roman" w:cs="Times New Roman"/>
        </w:rPr>
      </w:pPr>
      <w:r w:rsidRPr="002C0BD4">
        <w:rPr>
          <w:rFonts w:ascii="Times New Roman" w:hAnsi="Times New Roman" w:cs="Times New Roman"/>
        </w:rPr>
        <w:t xml:space="preserve">I hope you see the </w:t>
      </w:r>
      <w:r w:rsidRPr="002C0BD4">
        <w:rPr>
          <w:rFonts w:ascii="Times New Roman" w:hAnsi="Times New Roman" w:cs="Times New Roman"/>
          <w:b/>
          <w:bCs/>
        </w:rPr>
        <w:t>continuance</w:t>
      </w:r>
      <w:r w:rsidRPr="002C0BD4">
        <w:rPr>
          <w:rFonts w:ascii="Times New Roman" w:hAnsi="Times New Roman" w:cs="Times New Roman"/>
        </w:rPr>
        <w:t xml:space="preserve">, yet at the same time the </w:t>
      </w:r>
      <w:r w:rsidRPr="002C0BD4">
        <w:rPr>
          <w:rFonts w:ascii="Times New Roman" w:hAnsi="Times New Roman" w:cs="Times New Roman"/>
          <w:b/>
          <w:bCs/>
        </w:rPr>
        <w:t>absolute superiority</w:t>
      </w:r>
      <w:r w:rsidRPr="002C0BD4">
        <w:rPr>
          <w:rFonts w:ascii="Times New Roman" w:hAnsi="Times New Roman" w:cs="Times New Roman"/>
        </w:rPr>
        <w:t xml:space="preserve"> of the ONE who </w:t>
      </w:r>
      <w:r w:rsidR="00572A15" w:rsidRPr="002C0BD4">
        <w:rPr>
          <w:rFonts w:ascii="Times New Roman" w:hAnsi="Times New Roman" w:cs="Times New Roman"/>
        </w:rPr>
        <w:t xml:space="preserve">now </w:t>
      </w:r>
      <w:r w:rsidRPr="002C0BD4">
        <w:rPr>
          <w:rFonts w:ascii="Times New Roman" w:hAnsi="Times New Roman" w:cs="Times New Roman"/>
        </w:rPr>
        <w:t>speaks.</w:t>
      </w:r>
    </w:p>
    <w:p w14:paraId="466B27E6" w14:textId="224FFE58" w:rsidR="00C60F1C" w:rsidRPr="002C0BD4" w:rsidRDefault="00C60F1C" w:rsidP="00D655CC">
      <w:pPr>
        <w:rPr>
          <w:rFonts w:ascii="Times New Roman" w:hAnsi="Times New Roman" w:cs="Times New Roman"/>
          <w:b/>
          <w:bCs/>
        </w:rPr>
      </w:pPr>
      <w:r w:rsidRPr="002C0BD4">
        <w:rPr>
          <w:rFonts w:ascii="Times New Roman" w:hAnsi="Times New Roman" w:cs="Times New Roman"/>
          <w:b/>
          <w:bCs/>
        </w:rPr>
        <w:t>Second,</w:t>
      </w:r>
      <w:r w:rsidRPr="002C0BD4">
        <w:rPr>
          <w:rFonts w:ascii="Times New Roman" w:hAnsi="Times New Roman" w:cs="Times New Roman"/>
        </w:rPr>
        <w:t xml:space="preserve"> before we even unpack this it is clear that the writer is saying, in term</w:t>
      </w:r>
      <w:r w:rsidR="0076355B" w:rsidRPr="002C0BD4">
        <w:rPr>
          <w:rFonts w:ascii="Times New Roman" w:hAnsi="Times New Roman" w:cs="Times New Roman"/>
        </w:rPr>
        <w:t>s</w:t>
      </w:r>
      <w:r w:rsidRPr="002C0BD4">
        <w:rPr>
          <w:rFonts w:ascii="Times New Roman" w:hAnsi="Times New Roman" w:cs="Times New Roman"/>
        </w:rPr>
        <w:t xml:space="preserve"> that cannot be confused or ignore</w:t>
      </w:r>
      <w:r w:rsidR="0076355B" w:rsidRPr="002C0BD4">
        <w:rPr>
          <w:rFonts w:ascii="Times New Roman" w:hAnsi="Times New Roman" w:cs="Times New Roman"/>
        </w:rPr>
        <w:t>d</w:t>
      </w:r>
      <w:r w:rsidRPr="002C0BD4">
        <w:rPr>
          <w:rFonts w:ascii="Times New Roman" w:hAnsi="Times New Roman" w:cs="Times New Roman"/>
        </w:rPr>
        <w:t xml:space="preserve">. </w:t>
      </w:r>
      <w:r w:rsidRPr="002C0BD4">
        <w:rPr>
          <w:rFonts w:ascii="Times New Roman" w:hAnsi="Times New Roman" w:cs="Times New Roman"/>
          <w:b/>
          <w:bCs/>
        </w:rPr>
        <w:t>Jesus is divin</w:t>
      </w:r>
      <w:r w:rsidR="00A334DB">
        <w:rPr>
          <w:rFonts w:ascii="Times New Roman" w:hAnsi="Times New Roman" w:cs="Times New Roman"/>
          <w:b/>
          <w:bCs/>
        </w:rPr>
        <w:t>e</w:t>
      </w:r>
      <w:r w:rsidRPr="002C0BD4">
        <w:rPr>
          <w:rFonts w:ascii="Times New Roman" w:hAnsi="Times New Roman" w:cs="Times New Roman"/>
          <w:b/>
          <w:bCs/>
        </w:rPr>
        <w:t xml:space="preserve">, Jesus is God in the flesh. </w:t>
      </w:r>
    </w:p>
    <w:p w14:paraId="272C8D20" w14:textId="2AB9E143" w:rsidR="00C60F1C" w:rsidRPr="002C0BD4" w:rsidRDefault="0076355B" w:rsidP="00D655CC">
      <w:pPr>
        <w:rPr>
          <w:rFonts w:ascii="Times New Roman" w:hAnsi="Times New Roman" w:cs="Times New Roman"/>
        </w:rPr>
      </w:pPr>
      <w:r w:rsidRPr="002C0BD4">
        <w:rPr>
          <w:rFonts w:ascii="Times New Roman" w:hAnsi="Times New Roman" w:cs="Times New Roman"/>
        </w:rPr>
        <w:t>Let’s get to his points:</w:t>
      </w:r>
    </w:p>
    <w:p w14:paraId="5F8E4867" w14:textId="19B753BE" w:rsidR="00572A15" w:rsidRPr="00A334DB" w:rsidRDefault="00572A15" w:rsidP="00A334DB">
      <w:pPr>
        <w:pStyle w:val="NoSpacing"/>
        <w:numPr>
          <w:ilvl w:val="0"/>
          <w:numId w:val="22"/>
        </w:numPr>
        <w:rPr>
          <w:rFonts w:ascii="Times New Roman" w:hAnsi="Times New Roman" w:cs="Times New Roman"/>
          <w:b/>
          <w:bCs/>
        </w:rPr>
      </w:pPr>
      <w:r w:rsidRPr="00A334DB">
        <w:rPr>
          <w:rFonts w:ascii="Times New Roman" w:hAnsi="Times New Roman" w:cs="Times New Roman"/>
          <w:b/>
          <w:bCs/>
        </w:rPr>
        <w:t xml:space="preserve">Jesus is the heir of all things: </w:t>
      </w:r>
    </w:p>
    <w:p w14:paraId="6415856C" w14:textId="366C838E" w:rsidR="00572A15" w:rsidRPr="002C0BD4" w:rsidRDefault="00572A15" w:rsidP="00572A15">
      <w:pPr>
        <w:rPr>
          <w:rFonts w:ascii="Times New Roman" w:hAnsi="Times New Roman" w:cs="Times New Roman"/>
        </w:rPr>
      </w:pPr>
      <w:r w:rsidRPr="002C0BD4">
        <w:rPr>
          <w:rFonts w:ascii="Times New Roman" w:hAnsi="Times New Roman" w:cs="Times New Roman"/>
        </w:rPr>
        <w:t xml:space="preserve">This declaration carries </w:t>
      </w:r>
      <w:r w:rsidRPr="002C0BD4">
        <w:rPr>
          <w:rFonts w:ascii="Times New Roman" w:hAnsi="Times New Roman" w:cs="Times New Roman"/>
          <w:b/>
          <w:bCs/>
        </w:rPr>
        <w:t>profound theological weight</w:t>
      </w:r>
      <w:r w:rsidRPr="002C0BD4">
        <w:rPr>
          <w:rFonts w:ascii="Times New Roman" w:hAnsi="Times New Roman" w:cs="Times New Roman"/>
        </w:rPr>
        <w:t>. The writer is saying b</w:t>
      </w:r>
      <w:r w:rsidR="0076355B" w:rsidRPr="002C0BD4">
        <w:rPr>
          <w:rFonts w:ascii="Times New Roman" w:hAnsi="Times New Roman" w:cs="Times New Roman"/>
        </w:rPr>
        <w:t>y</w:t>
      </w:r>
      <w:r w:rsidRPr="002C0BD4">
        <w:rPr>
          <w:rFonts w:ascii="Times New Roman" w:hAnsi="Times New Roman" w:cs="Times New Roman"/>
        </w:rPr>
        <w:t xml:space="preserve"> inheritance the Father has given everything to the Son. </w:t>
      </w:r>
    </w:p>
    <w:p w14:paraId="4A6E1B92" w14:textId="728FC946" w:rsidR="00572A15" w:rsidRPr="002C0BD4" w:rsidRDefault="00572A15" w:rsidP="00572A15">
      <w:pPr>
        <w:rPr>
          <w:rFonts w:ascii="Times New Roman" w:hAnsi="Times New Roman" w:cs="Times New Roman"/>
          <w:b/>
          <w:bCs/>
        </w:rPr>
      </w:pPr>
      <w:r w:rsidRPr="002C0BD4">
        <w:rPr>
          <w:rFonts w:ascii="Times New Roman" w:hAnsi="Times New Roman" w:cs="Times New Roman"/>
        </w:rPr>
        <w:t xml:space="preserve">This </w:t>
      </w:r>
      <w:r w:rsidRPr="002C0BD4">
        <w:rPr>
          <w:rFonts w:ascii="Times New Roman" w:hAnsi="Times New Roman" w:cs="Times New Roman"/>
          <w:b/>
          <w:bCs/>
        </w:rPr>
        <w:t>heirship</w:t>
      </w:r>
      <w:r w:rsidRPr="002C0BD4">
        <w:rPr>
          <w:rFonts w:ascii="Times New Roman" w:hAnsi="Times New Roman" w:cs="Times New Roman"/>
        </w:rPr>
        <w:t xml:space="preserve"> echoes the covenant promise to the Davidic king in Psalm 2</w:t>
      </w:r>
      <w:r w:rsidR="00A334DB">
        <w:rPr>
          <w:rFonts w:ascii="Times New Roman" w:hAnsi="Times New Roman" w:cs="Times New Roman"/>
        </w:rPr>
        <w:t xml:space="preserve">. </w:t>
      </w:r>
      <w:r w:rsidRPr="002C0BD4">
        <w:rPr>
          <w:rFonts w:ascii="Times New Roman" w:hAnsi="Times New Roman" w:cs="Times New Roman"/>
          <w:b/>
          <w:bCs/>
        </w:rPr>
        <w:t xml:space="preserve">The author of Hebrews identifies Jesus as the true </w:t>
      </w:r>
      <w:r w:rsidR="0076355B" w:rsidRPr="002C0BD4">
        <w:rPr>
          <w:rFonts w:ascii="Times New Roman" w:hAnsi="Times New Roman" w:cs="Times New Roman"/>
          <w:b/>
          <w:bCs/>
        </w:rPr>
        <w:t xml:space="preserve">King of Israel and the One </w:t>
      </w:r>
      <w:r w:rsidRPr="002C0BD4">
        <w:rPr>
          <w:rFonts w:ascii="Times New Roman" w:hAnsi="Times New Roman" w:cs="Times New Roman"/>
          <w:b/>
          <w:bCs/>
        </w:rPr>
        <w:t>the Old Testament anticipated.</w:t>
      </w:r>
    </w:p>
    <w:p w14:paraId="267112CA" w14:textId="4FAE0490" w:rsidR="0076355B" w:rsidRPr="002C0BD4" w:rsidRDefault="00572A15" w:rsidP="00572A15">
      <w:pPr>
        <w:rPr>
          <w:rFonts w:ascii="Times New Roman" w:hAnsi="Times New Roman" w:cs="Times New Roman"/>
        </w:rPr>
      </w:pPr>
      <w:r w:rsidRPr="002C0BD4">
        <w:rPr>
          <w:rFonts w:ascii="Times New Roman" w:hAnsi="Times New Roman" w:cs="Times New Roman"/>
        </w:rPr>
        <w:t>The scope of this inheritance is universal</w:t>
      </w:r>
      <w:r w:rsidR="0076355B" w:rsidRPr="002C0BD4">
        <w:rPr>
          <w:rFonts w:ascii="Times New Roman" w:hAnsi="Times New Roman" w:cs="Times New Roman"/>
        </w:rPr>
        <w:t xml:space="preserve">, </w:t>
      </w:r>
      <w:r w:rsidR="0076355B" w:rsidRPr="002C0BD4">
        <w:rPr>
          <w:rFonts w:ascii="Times New Roman" w:hAnsi="Times New Roman" w:cs="Times New Roman"/>
          <w:b/>
          <w:bCs/>
        </w:rPr>
        <w:t>“all things”</w:t>
      </w:r>
      <w:r w:rsidRPr="002C0BD4">
        <w:rPr>
          <w:rFonts w:ascii="Times New Roman" w:hAnsi="Times New Roman" w:cs="Times New Roman"/>
          <w:b/>
          <w:bCs/>
        </w:rPr>
        <w:t>.</w:t>
      </w:r>
      <w:r w:rsidRPr="002C0BD4">
        <w:rPr>
          <w:rFonts w:ascii="Times New Roman" w:hAnsi="Times New Roman" w:cs="Times New Roman"/>
        </w:rPr>
        <w:t xml:space="preserve"> The whole world and all of creation belong to Jesus </w:t>
      </w:r>
      <w:r w:rsidR="0076355B" w:rsidRPr="002C0BD4">
        <w:rPr>
          <w:rFonts w:ascii="Times New Roman" w:hAnsi="Times New Roman" w:cs="Times New Roman"/>
        </w:rPr>
        <w:t>as an inheritance</w:t>
      </w:r>
      <w:r w:rsidR="00A334DB">
        <w:rPr>
          <w:rFonts w:ascii="Times New Roman" w:hAnsi="Times New Roman" w:cs="Times New Roman"/>
        </w:rPr>
        <w:t xml:space="preserve">. </w:t>
      </w:r>
      <w:r w:rsidRPr="002C0BD4">
        <w:rPr>
          <w:rFonts w:ascii="Times New Roman" w:hAnsi="Times New Roman" w:cs="Times New Roman"/>
        </w:rPr>
        <w:t xml:space="preserve">What makes this </w:t>
      </w:r>
      <w:r w:rsidRPr="002C0BD4">
        <w:rPr>
          <w:rFonts w:ascii="Times New Roman" w:hAnsi="Times New Roman" w:cs="Times New Roman"/>
          <w:b/>
          <w:bCs/>
        </w:rPr>
        <w:t>heirship distinctive</w:t>
      </w:r>
      <w:r w:rsidRPr="002C0BD4">
        <w:rPr>
          <w:rFonts w:ascii="Times New Roman" w:hAnsi="Times New Roman" w:cs="Times New Roman"/>
        </w:rPr>
        <w:t xml:space="preserve"> is its connection to </w:t>
      </w:r>
      <w:r w:rsidRPr="002C0BD4">
        <w:rPr>
          <w:rFonts w:ascii="Times New Roman" w:hAnsi="Times New Roman" w:cs="Times New Roman"/>
          <w:b/>
          <w:bCs/>
        </w:rPr>
        <w:t>Christ’s exaltation</w:t>
      </w:r>
      <w:r w:rsidRPr="002C0BD4">
        <w:rPr>
          <w:rFonts w:ascii="Times New Roman" w:hAnsi="Times New Roman" w:cs="Times New Roman"/>
        </w:rPr>
        <w:t xml:space="preserve">. </w:t>
      </w:r>
    </w:p>
    <w:p w14:paraId="0B65DBBF" w14:textId="7963C009" w:rsidR="00572A15" w:rsidRPr="002C0BD4" w:rsidRDefault="00572A15" w:rsidP="00572A15">
      <w:pPr>
        <w:rPr>
          <w:rFonts w:ascii="Times New Roman" w:hAnsi="Times New Roman" w:cs="Times New Roman"/>
        </w:rPr>
      </w:pPr>
      <w:r w:rsidRPr="002C0BD4">
        <w:rPr>
          <w:rFonts w:ascii="Times New Roman" w:hAnsi="Times New Roman" w:cs="Times New Roman"/>
        </w:rPr>
        <w:t xml:space="preserve">The Son’s heirship is tied to his kingship and rule over all, </w:t>
      </w:r>
      <w:r w:rsidRPr="002C0BD4">
        <w:rPr>
          <w:rFonts w:ascii="Times New Roman" w:hAnsi="Times New Roman" w:cs="Times New Roman"/>
          <w:b/>
          <w:bCs/>
        </w:rPr>
        <w:t>commencing with his exaltation</w:t>
      </w:r>
      <w:r w:rsidRPr="002C0BD4">
        <w:rPr>
          <w:rFonts w:ascii="Times New Roman" w:hAnsi="Times New Roman" w:cs="Times New Roman"/>
        </w:rPr>
        <w:t xml:space="preserve"> to God’s right hand</w:t>
      </w:r>
      <w:r w:rsidR="00A334DB">
        <w:rPr>
          <w:rFonts w:ascii="Times New Roman" w:hAnsi="Times New Roman" w:cs="Times New Roman"/>
        </w:rPr>
        <w:t xml:space="preserve"> (Phil 2:9-11). </w:t>
      </w:r>
    </w:p>
    <w:p w14:paraId="0AB2764A" w14:textId="728F3CF9" w:rsidR="00572A15" w:rsidRPr="002C0BD4" w:rsidRDefault="00572A15" w:rsidP="00572A15">
      <w:pPr>
        <w:rPr>
          <w:rFonts w:ascii="Times New Roman" w:hAnsi="Times New Roman" w:cs="Times New Roman"/>
        </w:rPr>
      </w:pPr>
      <w:r w:rsidRPr="002C0BD4">
        <w:rPr>
          <w:rFonts w:ascii="Times New Roman" w:hAnsi="Times New Roman" w:cs="Times New Roman"/>
        </w:rPr>
        <w:t>This inheritance carries implications for believers as well. Because believers are children of God, they become heirs alongside Christ; whatever belongs to Christ belongs to them.</w:t>
      </w:r>
      <w:r w:rsidR="00A334DB">
        <w:rPr>
          <w:rFonts w:ascii="Times New Roman" w:hAnsi="Times New Roman" w:cs="Times New Roman"/>
        </w:rPr>
        <w:t xml:space="preserve"> Consider (Rom 8:16-17). </w:t>
      </w:r>
    </w:p>
    <w:p w14:paraId="0C80CC38" w14:textId="450E94A2" w:rsidR="00572A15" w:rsidRPr="002C0BD4" w:rsidRDefault="00572A15" w:rsidP="00572A15">
      <w:pPr>
        <w:rPr>
          <w:rFonts w:ascii="Times New Roman" w:hAnsi="Times New Roman" w:cs="Times New Roman"/>
          <w:b/>
          <w:bCs/>
        </w:rPr>
      </w:pPr>
      <w:r w:rsidRPr="00A334DB">
        <w:rPr>
          <w:rFonts w:ascii="Times New Roman" w:hAnsi="Times New Roman" w:cs="Times New Roman"/>
          <w:b/>
          <w:bCs/>
        </w:rPr>
        <w:t>The heirship of all things thus becomes not merely a statement about Christ’s cosmic dominion, but an invitation to share in his ultimate triumph.</w:t>
      </w:r>
    </w:p>
    <w:p w14:paraId="707C7D18" w14:textId="282EB4D9" w:rsidR="00572A15" w:rsidRPr="00A334DB" w:rsidRDefault="00572A15" w:rsidP="00A334DB">
      <w:pPr>
        <w:pStyle w:val="NoSpacing"/>
        <w:numPr>
          <w:ilvl w:val="0"/>
          <w:numId w:val="22"/>
        </w:numPr>
        <w:rPr>
          <w:rFonts w:ascii="Times New Roman" w:hAnsi="Times New Roman" w:cs="Times New Roman"/>
          <w:b/>
          <w:bCs/>
        </w:rPr>
      </w:pPr>
      <w:r w:rsidRPr="00A334DB">
        <w:rPr>
          <w:rFonts w:ascii="Times New Roman" w:hAnsi="Times New Roman" w:cs="Times New Roman"/>
          <w:b/>
          <w:bCs/>
        </w:rPr>
        <w:t>Jesus is the one who created the wor</w:t>
      </w:r>
      <w:r w:rsidR="006F77E9" w:rsidRPr="00A334DB">
        <w:rPr>
          <w:rFonts w:ascii="Times New Roman" w:hAnsi="Times New Roman" w:cs="Times New Roman"/>
          <w:b/>
          <w:bCs/>
        </w:rPr>
        <w:t>l</w:t>
      </w:r>
      <w:r w:rsidRPr="00A334DB">
        <w:rPr>
          <w:rFonts w:ascii="Times New Roman" w:hAnsi="Times New Roman" w:cs="Times New Roman"/>
          <w:b/>
          <w:bCs/>
        </w:rPr>
        <w:t>d</w:t>
      </w:r>
    </w:p>
    <w:p w14:paraId="7A44B02F" w14:textId="310C9C60" w:rsidR="00AA01A4" w:rsidRPr="002C0BD4" w:rsidRDefault="00AA01A4" w:rsidP="00AA01A4">
      <w:pPr>
        <w:rPr>
          <w:rFonts w:ascii="Times New Roman" w:hAnsi="Times New Roman" w:cs="Times New Roman"/>
        </w:rPr>
      </w:pPr>
      <w:r w:rsidRPr="002C0BD4">
        <w:rPr>
          <w:rFonts w:ascii="Times New Roman" w:hAnsi="Times New Roman" w:cs="Times New Roman"/>
        </w:rPr>
        <w:t xml:space="preserve">The New Testament consistently presents Jesus as the agent </w:t>
      </w:r>
      <w:r w:rsidRPr="002C0BD4">
        <w:rPr>
          <w:rFonts w:ascii="Times New Roman" w:hAnsi="Times New Roman" w:cs="Times New Roman"/>
          <w:b/>
          <w:bCs/>
        </w:rPr>
        <w:t>through whom</w:t>
      </w:r>
      <w:r w:rsidR="00A334DB">
        <w:rPr>
          <w:rFonts w:ascii="Times New Roman" w:hAnsi="Times New Roman" w:cs="Times New Roman"/>
          <w:b/>
          <w:bCs/>
        </w:rPr>
        <w:t xml:space="preserve"> the entire </w:t>
      </w:r>
      <w:r w:rsidRPr="002C0BD4">
        <w:rPr>
          <w:rFonts w:ascii="Times New Roman" w:hAnsi="Times New Roman" w:cs="Times New Roman"/>
          <w:b/>
          <w:bCs/>
        </w:rPr>
        <w:t>creation came into existence</w:t>
      </w:r>
      <w:r w:rsidRPr="002C0BD4">
        <w:rPr>
          <w:rFonts w:ascii="Times New Roman" w:hAnsi="Times New Roman" w:cs="Times New Roman"/>
        </w:rPr>
        <w:t>. John’s prologue makes this very point</w:t>
      </w:r>
      <w:r w:rsidR="00A334DB">
        <w:rPr>
          <w:rFonts w:ascii="Times New Roman" w:hAnsi="Times New Roman" w:cs="Times New Roman"/>
        </w:rPr>
        <w:t xml:space="preserve"> (Joh 1:1-3). </w:t>
      </w:r>
    </w:p>
    <w:p w14:paraId="298B82BF" w14:textId="4BD7DBAD" w:rsidR="00AA01A4" w:rsidRPr="002C0BD4" w:rsidRDefault="00AA01A4" w:rsidP="00AA01A4">
      <w:pPr>
        <w:rPr>
          <w:rFonts w:ascii="Times New Roman" w:hAnsi="Times New Roman" w:cs="Times New Roman"/>
        </w:rPr>
      </w:pPr>
      <w:r w:rsidRPr="002C0BD4">
        <w:rPr>
          <w:rFonts w:ascii="Times New Roman" w:hAnsi="Times New Roman" w:cs="Times New Roman"/>
        </w:rPr>
        <w:t>This claim appears throughout the epistles as well: Paul writes that the universe—encompassing both visible and invisible realms, including cosmic powers—owes its existence to Chris</w:t>
      </w:r>
      <w:r w:rsidR="006B3D90">
        <w:rPr>
          <w:rFonts w:ascii="Times New Roman" w:hAnsi="Times New Roman" w:cs="Times New Roman"/>
        </w:rPr>
        <w:t>t</w:t>
      </w:r>
      <w:r w:rsidR="00A334DB">
        <w:rPr>
          <w:rFonts w:ascii="Times New Roman" w:hAnsi="Times New Roman" w:cs="Times New Roman"/>
        </w:rPr>
        <w:t xml:space="preserve"> (Col 1:15-17). </w:t>
      </w:r>
    </w:p>
    <w:p w14:paraId="24D6EDA4" w14:textId="5B2A43F2" w:rsidR="006F77E9" w:rsidRPr="002C0BD4" w:rsidRDefault="00AA01A4" w:rsidP="00AA01A4">
      <w:pPr>
        <w:rPr>
          <w:rFonts w:ascii="Times New Roman" w:hAnsi="Times New Roman" w:cs="Times New Roman"/>
        </w:rPr>
      </w:pPr>
      <w:r w:rsidRPr="002C0BD4">
        <w:rPr>
          <w:rFonts w:ascii="Times New Roman" w:hAnsi="Times New Roman" w:cs="Times New Roman"/>
        </w:rPr>
        <w:lastRenderedPageBreak/>
        <w:t xml:space="preserve">The theological weight of these statements extends beyond mere origination of the creation. </w:t>
      </w:r>
    </w:p>
    <w:p w14:paraId="2D8D564F" w14:textId="76C030E7" w:rsidR="00AA01A4" w:rsidRPr="002C0BD4" w:rsidRDefault="006F77E9" w:rsidP="00AA01A4">
      <w:pPr>
        <w:rPr>
          <w:rFonts w:ascii="Times New Roman" w:hAnsi="Times New Roman" w:cs="Times New Roman"/>
          <w:b/>
          <w:bCs/>
        </w:rPr>
      </w:pPr>
      <w:r w:rsidRPr="002C0BD4">
        <w:rPr>
          <w:rFonts w:ascii="Times New Roman" w:hAnsi="Times New Roman" w:cs="Times New Roman"/>
        </w:rPr>
        <w:t xml:space="preserve">Look again at </w:t>
      </w:r>
      <w:r w:rsidR="00A334DB">
        <w:rPr>
          <w:rFonts w:ascii="Times New Roman" w:hAnsi="Times New Roman" w:cs="Times New Roman"/>
        </w:rPr>
        <w:t>Col 1:15 again</w:t>
      </w:r>
      <w:r w:rsidRPr="002C0BD4">
        <w:rPr>
          <w:rFonts w:ascii="Times New Roman" w:hAnsi="Times New Roman" w:cs="Times New Roman"/>
        </w:rPr>
        <w:t xml:space="preserve">: Jesus is </w:t>
      </w:r>
      <w:r w:rsidR="00AA01A4" w:rsidRPr="00A334DB">
        <w:rPr>
          <w:rFonts w:ascii="Times New Roman" w:hAnsi="Times New Roman" w:cs="Times New Roman"/>
          <w:i/>
          <w:iCs/>
        </w:rPr>
        <w:t>“the image of the invisible God!”</w:t>
      </w:r>
      <w:r w:rsidR="00AA01A4" w:rsidRPr="00A334DB">
        <w:rPr>
          <w:rFonts w:ascii="Times New Roman" w:hAnsi="Times New Roman" w:cs="Times New Roman"/>
        </w:rPr>
        <w:t xml:space="preserve"> </w:t>
      </w:r>
      <w:r w:rsidR="00AA01A4" w:rsidRPr="002C0BD4">
        <w:rPr>
          <w:rFonts w:ascii="Times New Roman" w:hAnsi="Times New Roman" w:cs="Times New Roman"/>
        </w:rPr>
        <w:t xml:space="preserve">This positions Christ as the </w:t>
      </w:r>
      <w:r w:rsidR="00AA01A4" w:rsidRPr="002C0BD4">
        <w:rPr>
          <w:rFonts w:ascii="Times New Roman" w:hAnsi="Times New Roman" w:cs="Times New Roman"/>
          <w:b/>
          <w:bCs/>
        </w:rPr>
        <w:t xml:space="preserve">supreme revelation of divine nature. </w:t>
      </w:r>
    </w:p>
    <w:p w14:paraId="5382AD4F" w14:textId="557A7BFC" w:rsidR="00AA01A4" w:rsidRPr="002C0BD4" w:rsidRDefault="00AA01A4" w:rsidP="00572A15">
      <w:pPr>
        <w:rPr>
          <w:rFonts w:ascii="Times New Roman" w:hAnsi="Times New Roman" w:cs="Times New Roman"/>
          <w:color w:val="00B050"/>
        </w:rPr>
      </w:pPr>
      <w:r w:rsidRPr="002C0BD4">
        <w:rPr>
          <w:rFonts w:ascii="Times New Roman" w:hAnsi="Times New Roman" w:cs="Times New Roman"/>
        </w:rPr>
        <w:t>Paul would go on to say:</w:t>
      </w:r>
      <w:r w:rsidR="00A334DB">
        <w:rPr>
          <w:rFonts w:ascii="Times New Roman" w:hAnsi="Times New Roman" w:cs="Times New Roman"/>
        </w:rPr>
        <w:t xml:space="preserve"> </w:t>
      </w:r>
      <w:r w:rsidRPr="00A334DB">
        <w:rPr>
          <w:rFonts w:ascii="Times New Roman" w:hAnsi="Times New Roman" w:cs="Times New Roman"/>
          <w:i/>
          <w:iCs/>
        </w:rPr>
        <w:t>“For in him the whole fullness of deity dwells bodily,” (Col 2:9, ESV)</w:t>
      </w:r>
    </w:p>
    <w:p w14:paraId="69243D02" w14:textId="15D7935E" w:rsidR="00572A15" w:rsidRPr="00A334DB" w:rsidRDefault="006F77E9" w:rsidP="00572A15">
      <w:pPr>
        <w:rPr>
          <w:rFonts w:ascii="Times New Roman" w:hAnsi="Times New Roman" w:cs="Times New Roman"/>
          <w:b/>
          <w:bCs/>
        </w:rPr>
      </w:pPr>
      <w:r w:rsidRPr="002C0BD4">
        <w:rPr>
          <w:rFonts w:ascii="Times New Roman" w:hAnsi="Times New Roman" w:cs="Times New Roman"/>
          <w:b/>
          <w:bCs/>
          <w:shd w:val="clear" w:color="auto" w:fill="FFFFFF"/>
        </w:rPr>
        <w:t>C. H. Spurgeon wrote:</w:t>
      </w:r>
      <w:r w:rsidRPr="002C0BD4">
        <w:rPr>
          <w:rFonts w:ascii="Times New Roman" w:hAnsi="Times New Roman" w:cs="Times New Roman"/>
          <w:shd w:val="clear" w:color="auto" w:fill="FFFFFF"/>
        </w:rPr>
        <w:t xml:space="preserve"> </w:t>
      </w:r>
      <w:r w:rsidRPr="00A334DB">
        <w:rPr>
          <w:rFonts w:ascii="Times New Roman" w:hAnsi="Times New Roman" w:cs="Times New Roman"/>
          <w:shd w:val="clear" w:color="auto" w:fill="FFFFFF"/>
        </w:rPr>
        <w:t>“</w:t>
      </w:r>
      <w:r w:rsidR="006B40E6" w:rsidRPr="00A334DB">
        <w:rPr>
          <w:rFonts w:ascii="Times New Roman" w:hAnsi="Times New Roman" w:cs="Times New Roman"/>
          <w:shd w:val="clear" w:color="auto" w:fill="FFFFFF"/>
        </w:rPr>
        <w:t>I love to think that He who created all things is also our Savior, for then He can create in me a clean heart and renew a right spirit within me. If I need a complete new creation—as I certainly do—He is equal to the task.</w:t>
      </w:r>
      <w:r w:rsidRPr="00A334DB">
        <w:rPr>
          <w:rFonts w:ascii="Times New Roman" w:hAnsi="Times New Roman" w:cs="Times New Roman"/>
          <w:shd w:val="clear" w:color="auto" w:fill="FFFFFF"/>
        </w:rPr>
        <w:t>”</w:t>
      </w:r>
    </w:p>
    <w:p w14:paraId="72D7EE36" w14:textId="51C5B137" w:rsidR="00572A15" w:rsidRPr="00A334DB" w:rsidRDefault="00A334DB" w:rsidP="00A334DB">
      <w:pPr>
        <w:pStyle w:val="NoSpacing"/>
        <w:ind w:left="990" w:hanging="630"/>
        <w:rPr>
          <w:rFonts w:ascii="Times New Roman" w:hAnsi="Times New Roman" w:cs="Times New Roman"/>
          <w:b/>
          <w:bCs/>
        </w:rPr>
      </w:pPr>
      <w:r>
        <w:rPr>
          <w:rFonts w:ascii="Times New Roman" w:hAnsi="Times New Roman" w:cs="Times New Roman"/>
          <w:b/>
          <w:bCs/>
        </w:rPr>
        <w:t xml:space="preserve">3.    </w:t>
      </w:r>
      <w:r w:rsidR="00572A15" w:rsidRPr="00A334DB">
        <w:rPr>
          <w:rFonts w:ascii="Times New Roman" w:hAnsi="Times New Roman" w:cs="Times New Roman"/>
          <w:b/>
          <w:bCs/>
        </w:rPr>
        <w:t>Jesus is the radiance of the glory of God</w:t>
      </w:r>
    </w:p>
    <w:p w14:paraId="763389E9" w14:textId="259C716B" w:rsidR="00AA01A4" w:rsidRPr="002C0BD4" w:rsidRDefault="00AA01A4" w:rsidP="00572A15">
      <w:pPr>
        <w:rPr>
          <w:rFonts w:ascii="Times New Roman" w:hAnsi="Times New Roman" w:cs="Times New Roman"/>
        </w:rPr>
      </w:pPr>
      <w:r w:rsidRPr="002C0BD4">
        <w:rPr>
          <w:rFonts w:ascii="Times New Roman" w:hAnsi="Times New Roman" w:cs="Times New Roman"/>
        </w:rPr>
        <w:t xml:space="preserve">This metaphor operates on multiple levels. The term </w:t>
      </w:r>
      <w:r w:rsidRPr="002C0BD4">
        <w:rPr>
          <w:rFonts w:ascii="Times New Roman" w:hAnsi="Times New Roman" w:cs="Times New Roman"/>
          <w:b/>
          <w:bCs/>
          <w:i/>
          <w:iCs/>
        </w:rPr>
        <w:t>“radiance”</w:t>
      </w:r>
      <w:r w:rsidRPr="002C0BD4">
        <w:rPr>
          <w:rFonts w:ascii="Times New Roman" w:hAnsi="Times New Roman" w:cs="Times New Roman"/>
        </w:rPr>
        <w:t xml:space="preserve"> conveys </w:t>
      </w:r>
      <w:r w:rsidRPr="002C0BD4">
        <w:rPr>
          <w:rFonts w:ascii="Times New Roman" w:hAnsi="Times New Roman" w:cs="Times New Roman"/>
          <w:b/>
          <w:bCs/>
        </w:rPr>
        <w:t>brightness</w:t>
      </w:r>
      <w:r w:rsidRPr="002C0BD4">
        <w:rPr>
          <w:rFonts w:ascii="Times New Roman" w:hAnsi="Times New Roman" w:cs="Times New Roman"/>
        </w:rPr>
        <w:t xml:space="preserve"> and </w:t>
      </w:r>
      <w:r w:rsidRPr="002C0BD4">
        <w:rPr>
          <w:rFonts w:ascii="Times New Roman" w:hAnsi="Times New Roman" w:cs="Times New Roman"/>
          <w:b/>
          <w:bCs/>
        </w:rPr>
        <w:t>shining</w:t>
      </w:r>
      <w:r w:rsidRPr="002C0BD4">
        <w:rPr>
          <w:rFonts w:ascii="Times New Roman" w:hAnsi="Times New Roman" w:cs="Times New Roman"/>
        </w:rPr>
        <w:t xml:space="preserve">, evoking Old Testament imagery where </w:t>
      </w:r>
      <w:r w:rsidRPr="002C0BD4">
        <w:rPr>
          <w:rFonts w:ascii="Times New Roman" w:hAnsi="Times New Roman" w:cs="Times New Roman"/>
          <w:b/>
          <w:bCs/>
        </w:rPr>
        <w:t>Moses’ face shone after encountering God</w:t>
      </w:r>
      <w:r w:rsidRPr="002C0BD4">
        <w:rPr>
          <w:rFonts w:ascii="Times New Roman" w:hAnsi="Times New Roman" w:cs="Times New Roman"/>
        </w:rPr>
        <w:t xml:space="preserve"> (Ex 34:34-35), and the </w:t>
      </w:r>
      <w:r w:rsidRPr="002C0BD4">
        <w:rPr>
          <w:rFonts w:ascii="Times New Roman" w:hAnsi="Times New Roman" w:cs="Times New Roman"/>
          <w:b/>
          <w:bCs/>
        </w:rPr>
        <w:t xml:space="preserve">divine presence </w:t>
      </w:r>
      <w:r w:rsidRPr="00A334DB">
        <w:rPr>
          <w:rFonts w:ascii="Times New Roman" w:hAnsi="Times New Roman" w:cs="Times New Roman"/>
        </w:rPr>
        <w:t>manifested on Mount Sinai</w:t>
      </w:r>
      <w:r w:rsidRPr="002C0BD4">
        <w:rPr>
          <w:rFonts w:ascii="Times New Roman" w:hAnsi="Times New Roman" w:cs="Times New Roman"/>
          <w:b/>
          <w:bCs/>
        </w:rPr>
        <w:t xml:space="preserve"> </w:t>
      </w:r>
      <w:r w:rsidRPr="00A334DB">
        <w:rPr>
          <w:rFonts w:ascii="Times New Roman" w:hAnsi="Times New Roman" w:cs="Times New Roman"/>
        </w:rPr>
        <w:t>as</w:t>
      </w:r>
      <w:r w:rsidRPr="002C0BD4">
        <w:rPr>
          <w:rFonts w:ascii="Times New Roman" w:hAnsi="Times New Roman" w:cs="Times New Roman"/>
          <w:b/>
          <w:bCs/>
        </w:rPr>
        <w:t xml:space="preserve"> bright fire</w:t>
      </w:r>
      <w:r w:rsidR="0086068F" w:rsidRPr="002C0BD4">
        <w:rPr>
          <w:rFonts w:ascii="Times New Roman" w:hAnsi="Times New Roman" w:cs="Times New Roman"/>
        </w:rPr>
        <w:t xml:space="preserve"> (Ex 24:17). </w:t>
      </w:r>
      <w:r w:rsidRPr="002C0BD4">
        <w:rPr>
          <w:rFonts w:ascii="Times New Roman" w:hAnsi="Times New Roman" w:cs="Times New Roman"/>
        </w:rPr>
        <w:t xml:space="preserve"> </w:t>
      </w:r>
    </w:p>
    <w:p w14:paraId="7833C163" w14:textId="0805827B" w:rsidR="006F77E9" w:rsidRPr="002C0BD4" w:rsidRDefault="006F77E9" w:rsidP="00572A15">
      <w:pPr>
        <w:rPr>
          <w:rFonts w:ascii="Times New Roman" w:hAnsi="Times New Roman" w:cs="Times New Roman"/>
        </w:rPr>
      </w:pPr>
      <w:r w:rsidRPr="002C0BD4">
        <w:rPr>
          <w:rFonts w:ascii="Times New Roman" w:hAnsi="Times New Roman" w:cs="Times New Roman"/>
        </w:rPr>
        <w:t xml:space="preserve">The word itself is a Hapax Legomenon, but the root from which this word comes means dawn or daybreak. Some have described this word translated </w:t>
      </w:r>
      <w:r w:rsidRPr="002C0BD4">
        <w:rPr>
          <w:rFonts w:ascii="Times New Roman" w:hAnsi="Times New Roman" w:cs="Times New Roman"/>
          <w:b/>
          <w:bCs/>
          <w:i/>
          <w:iCs/>
        </w:rPr>
        <w:t>“radiance”</w:t>
      </w:r>
      <w:r w:rsidRPr="002C0BD4">
        <w:rPr>
          <w:rFonts w:ascii="Times New Roman" w:hAnsi="Times New Roman" w:cs="Times New Roman"/>
        </w:rPr>
        <w:t xml:space="preserve"> to be like the rays of the sun.</w:t>
      </w:r>
    </w:p>
    <w:p w14:paraId="328795D6" w14:textId="6B41FCFC" w:rsidR="00AA01A4" w:rsidRPr="002C0BD4" w:rsidRDefault="00AA01A4" w:rsidP="00572A15">
      <w:pPr>
        <w:rPr>
          <w:rFonts w:ascii="Times New Roman" w:hAnsi="Times New Roman" w:cs="Times New Roman"/>
          <w:b/>
          <w:bCs/>
        </w:rPr>
      </w:pPr>
      <w:r w:rsidRPr="002C0BD4">
        <w:rPr>
          <w:rFonts w:ascii="Times New Roman" w:hAnsi="Times New Roman" w:cs="Times New Roman"/>
        </w:rPr>
        <w:t xml:space="preserve">Since God’s glory is closely associated with his presence, the New Testament uses this language to express profound truths about Jesus’ divine nature—he is the </w:t>
      </w:r>
      <w:r w:rsidRPr="002C0BD4">
        <w:rPr>
          <w:rFonts w:ascii="Times New Roman" w:hAnsi="Times New Roman" w:cs="Times New Roman"/>
          <w:b/>
          <w:bCs/>
        </w:rPr>
        <w:t>visible manifestation</w:t>
      </w:r>
      <w:r w:rsidRPr="002C0BD4">
        <w:rPr>
          <w:rFonts w:ascii="Times New Roman" w:hAnsi="Times New Roman" w:cs="Times New Roman"/>
        </w:rPr>
        <w:t xml:space="preserve"> of </w:t>
      </w:r>
      <w:r w:rsidRPr="002C0BD4">
        <w:rPr>
          <w:rFonts w:ascii="Times New Roman" w:hAnsi="Times New Roman" w:cs="Times New Roman"/>
          <w:b/>
          <w:bCs/>
        </w:rPr>
        <w:t>God’s glory in incarnate form</w:t>
      </w:r>
      <w:r w:rsidRPr="002C0BD4">
        <w:rPr>
          <w:rFonts w:ascii="Times New Roman" w:hAnsi="Times New Roman" w:cs="Times New Roman"/>
        </w:rPr>
        <w:t>. He is not radiating light because He has been in the Yahweh’s presence</w:t>
      </w:r>
      <w:r w:rsidR="00A82886">
        <w:rPr>
          <w:rFonts w:ascii="Times New Roman" w:hAnsi="Times New Roman" w:cs="Times New Roman"/>
        </w:rPr>
        <w:t>.</w:t>
      </w:r>
      <w:r w:rsidRPr="002C0BD4">
        <w:rPr>
          <w:rFonts w:ascii="Times New Roman" w:hAnsi="Times New Roman" w:cs="Times New Roman"/>
        </w:rPr>
        <w:t xml:space="preserve"> </w:t>
      </w:r>
      <w:r w:rsidRPr="002C0BD4">
        <w:rPr>
          <w:rFonts w:ascii="Times New Roman" w:hAnsi="Times New Roman" w:cs="Times New Roman"/>
          <w:b/>
          <w:bCs/>
        </w:rPr>
        <w:t xml:space="preserve">He is the radiance of the glory of God! </w:t>
      </w:r>
    </w:p>
    <w:p w14:paraId="13C8F8F4" w14:textId="4947597B" w:rsidR="00AA01A4" w:rsidRPr="002C0BD4" w:rsidRDefault="006F77E9" w:rsidP="00572A15">
      <w:pPr>
        <w:rPr>
          <w:rFonts w:ascii="Times New Roman" w:hAnsi="Times New Roman" w:cs="Times New Roman"/>
        </w:rPr>
      </w:pPr>
      <w:r w:rsidRPr="002C0BD4">
        <w:rPr>
          <w:rFonts w:ascii="Times New Roman" w:hAnsi="Times New Roman" w:cs="Times New Roman"/>
        </w:rPr>
        <w:t>Thin</w:t>
      </w:r>
      <w:r w:rsidR="00396C7E" w:rsidRPr="002C0BD4">
        <w:rPr>
          <w:rFonts w:ascii="Times New Roman" w:hAnsi="Times New Roman" w:cs="Times New Roman"/>
        </w:rPr>
        <w:t>k</w:t>
      </w:r>
      <w:r w:rsidRPr="002C0BD4">
        <w:rPr>
          <w:rFonts w:ascii="Times New Roman" w:hAnsi="Times New Roman" w:cs="Times New Roman"/>
        </w:rPr>
        <w:t xml:space="preserve"> back for a moment to what Moses asked of Yahweh</w:t>
      </w:r>
      <w:r w:rsidR="00F6301C">
        <w:rPr>
          <w:rFonts w:ascii="Times New Roman" w:hAnsi="Times New Roman" w:cs="Times New Roman"/>
        </w:rPr>
        <w:t xml:space="preserve"> (Ex 33:18). </w:t>
      </w:r>
    </w:p>
    <w:p w14:paraId="142C0E06" w14:textId="4DA5D9FC" w:rsidR="0086068F" w:rsidRPr="002C0BD4" w:rsidRDefault="00396C7E" w:rsidP="00572A15">
      <w:pPr>
        <w:rPr>
          <w:rFonts w:ascii="Times New Roman" w:hAnsi="Times New Roman" w:cs="Times New Roman"/>
          <w:b/>
          <w:bCs/>
        </w:rPr>
      </w:pPr>
      <w:r w:rsidRPr="00F6301C">
        <w:rPr>
          <w:rFonts w:ascii="Times New Roman" w:hAnsi="Times New Roman" w:cs="Times New Roman"/>
          <w:b/>
          <w:bCs/>
        </w:rPr>
        <w:t>In Christ, we see the radiance (shining forth) of God’s glory.</w:t>
      </w:r>
    </w:p>
    <w:p w14:paraId="60DA8E6B" w14:textId="3DBF534A" w:rsidR="00572A15" w:rsidRPr="00F6301C" w:rsidRDefault="00572A15" w:rsidP="00F6301C">
      <w:pPr>
        <w:pStyle w:val="NoSpacing"/>
        <w:numPr>
          <w:ilvl w:val="0"/>
          <w:numId w:val="15"/>
        </w:numPr>
        <w:rPr>
          <w:rFonts w:ascii="Times New Roman" w:hAnsi="Times New Roman" w:cs="Times New Roman"/>
          <w:b/>
          <w:bCs/>
        </w:rPr>
      </w:pPr>
      <w:r w:rsidRPr="00F6301C">
        <w:rPr>
          <w:rFonts w:ascii="Times New Roman" w:hAnsi="Times New Roman" w:cs="Times New Roman"/>
          <w:b/>
          <w:bCs/>
        </w:rPr>
        <w:t>Jesus is the exact imprint of His (God’s</w:t>
      </w:r>
      <w:r w:rsidR="00396C7E" w:rsidRPr="00F6301C">
        <w:rPr>
          <w:rFonts w:ascii="Times New Roman" w:hAnsi="Times New Roman" w:cs="Times New Roman"/>
          <w:b/>
          <w:bCs/>
        </w:rPr>
        <w:t>)</w:t>
      </w:r>
      <w:r w:rsidRPr="00F6301C">
        <w:rPr>
          <w:rFonts w:ascii="Times New Roman" w:hAnsi="Times New Roman" w:cs="Times New Roman"/>
          <w:b/>
          <w:bCs/>
        </w:rPr>
        <w:t xml:space="preserve"> nature</w:t>
      </w:r>
    </w:p>
    <w:p w14:paraId="48C3A4F1" w14:textId="432B0645" w:rsidR="00396C7E" w:rsidRPr="002C0BD4" w:rsidRDefault="0086068F" w:rsidP="0086068F">
      <w:pPr>
        <w:rPr>
          <w:rFonts w:ascii="Times New Roman" w:hAnsi="Times New Roman" w:cs="Times New Roman"/>
        </w:rPr>
      </w:pPr>
      <w:r w:rsidRPr="002C0BD4">
        <w:rPr>
          <w:rFonts w:ascii="Times New Roman" w:hAnsi="Times New Roman" w:cs="Times New Roman"/>
        </w:rPr>
        <w:t xml:space="preserve">This declaration also has </w:t>
      </w:r>
      <w:r w:rsidRPr="002C0BD4">
        <w:rPr>
          <w:rFonts w:ascii="Times New Roman" w:hAnsi="Times New Roman" w:cs="Times New Roman"/>
          <w:b/>
          <w:bCs/>
        </w:rPr>
        <w:t>profound theological weight</w:t>
      </w:r>
      <w:r w:rsidRPr="002C0BD4">
        <w:rPr>
          <w:rFonts w:ascii="Times New Roman" w:hAnsi="Times New Roman" w:cs="Times New Roman"/>
        </w:rPr>
        <w:t xml:space="preserve">. The term </w:t>
      </w:r>
      <w:r w:rsidRPr="002C0BD4">
        <w:rPr>
          <w:rFonts w:ascii="Times New Roman" w:hAnsi="Times New Roman" w:cs="Times New Roman"/>
          <w:b/>
          <w:bCs/>
          <w:i/>
          <w:iCs/>
        </w:rPr>
        <w:t>“imprint”</w:t>
      </w:r>
      <w:r w:rsidRPr="002C0BD4">
        <w:rPr>
          <w:rFonts w:ascii="Times New Roman" w:hAnsi="Times New Roman" w:cs="Times New Roman"/>
        </w:rPr>
        <w:t xml:space="preserve"> functions like the stamp pressed onto a coin—a precise reproduction of </w:t>
      </w:r>
      <w:r w:rsidR="00F6301C">
        <w:rPr>
          <w:rFonts w:ascii="Times New Roman" w:hAnsi="Times New Roman" w:cs="Times New Roman"/>
        </w:rPr>
        <w:t>a</w:t>
      </w:r>
      <w:r w:rsidRPr="002C0BD4">
        <w:rPr>
          <w:rFonts w:ascii="Times New Roman" w:hAnsi="Times New Roman" w:cs="Times New Roman"/>
        </w:rPr>
        <w:t xml:space="preserve"> ruler’s image. </w:t>
      </w:r>
    </w:p>
    <w:p w14:paraId="10820E07" w14:textId="4EC71DBD" w:rsidR="0086068F" w:rsidRPr="002C0BD4" w:rsidRDefault="0086068F" w:rsidP="0086068F">
      <w:pPr>
        <w:rPr>
          <w:rFonts w:ascii="Times New Roman" w:hAnsi="Times New Roman" w:cs="Times New Roman"/>
          <w:b/>
          <w:bCs/>
        </w:rPr>
      </w:pPr>
      <w:r w:rsidRPr="002C0BD4">
        <w:rPr>
          <w:rFonts w:ascii="Times New Roman" w:hAnsi="Times New Roman" w:cs="Times New Roman"/>
        </w:rPr>
        <w:t xml:space="preserve">This metaphor communicates something essential: </w:t>
      </w:r>
      <w:r w:rsidRPr="002C0BD4">
        <w:rPr>
          <w:rFonts w:ascii="Times New Roman" w:hAnsi="Times New Roman" w:cs="Times New Roman"/>
          <w:b/>
          <w:bCs/>
        </w:rPr>
        <w:t xml:space="preserve">Jesus embodies God’s authentic nature, possessing identical characteristics and abilities to God. </w:t>
      </w:r>
    </w:p>
    <w:p w14:paraId="27CA281B" w14:textId="45EDABA6" w:rsidR="0086068F" w:rsidRPr="002C0BD4" w:rsidRDefault="0086068F" w:rsidP="0086068F">
      <w:pPr>
        <w:rPr>
          <w:rFonts w:ascii="Times New Roman" w:hAnsi="Times New Roman" w:cs="Times New Roman"/>
          <w:b/>
          <w:bCs/>
        </w:rPr>
      </w:pPr>
      <w:r w:rsidRPr="002C0BD4">
        <w:rPr>
          <w:rFonts w:ascii="Times New Roman" w:hAnsi="Times New Roman" w:cs="Times New Roman"/>
        </w:rPr>
        <w:t xml:space="preserve">What makes this claim remarkable is its relational dimension. Since a prophet’s role involves revealing God’s intentions, character, and commands, </w:t>
      </w:r>
      <w:r w:rsidRPr="002C0BD4">
        <w:rPr>
          <w:rFonts w:ascii="Times New Roman" w:hAnsi="Times New Roman" w:cs="Times New Roman"/>
          <w:b/>
          <w:bCs/>
        </w:rPr>
        <w:t>Jesus surpasses all previous prophets precisely because he is God incarnate</w:t>
      </w:r>
      <w:r w:rsidR="00F6301C">
        <w:rPr>
          <w:rFonts w:ascii="Times New Roman" w:hAnsi="Times New Roman" w:cs="Times New Roman"/>
          <w:b/>
          <w:bCs/>
        </w:rPr>
        <w:t>. W</w:t>
      </w:r>
      <w:r w:rsidRPr="002C0BD4">
        <w:rPr>
          <w:rFonts w:ascii="Times New Roman" w:hAnsi="Times New Roman" w:cs="Times New Roman"/>
          <w:b/>
          <w:bCs/>
        </w:rPr>
        <w:t>ho better reveals God than God himself?</w:t>
      </w:r>
    </w:p>
    <w:p w14:paraId="67E5E814" w14:textId="77777777" w:rsidR="0086068F" w:rsidRPr="002C0BD4" w:rsidRDefault="0086068F" w:rsidP="0086068F">
      <w:pPr>
        <w:rPr>
          <w:rFonts w:ascii="Times New Roman" w:hAnsi="Times New Roman" w:cs="Times New Roman"/>
        </w:rPr>
      </w:pPr>
      <w:r w:rsidRPr="002C0BD4">
        <w:rPr>
          <w:rFonts w:ascii="Times New Roman" w:hAnsi="Times New Roman" w:cs="Times New Roman"/>
        </w:rPr>
        <w:t xml:space="preserve">As </w:t>
      </w:r>
      <w:r w:rsidRPr="002C0BD4">
        <w:rPr>
          <w:rFonts w:ascii="Times New Roman" w:hAnsi="Times New Roman" w:cs="Times New Roman"/>
          <w:b/>
          <w:bCs/>
        </w:rPr>
        <w:t>“the image of the invisible God,”</w:t>
      </w:r>
      <w:r w:rsidRPr="002C0BD4">
        <w:rPr>
          <w:rFonts w:ascii="Times New Roman" w:hAnsi="Times New Roman" w:cs="Times New Roman"/>
        </w:rPr>
        <w:t xml:space="preserve"> Jesus embodies and makes visible </w:t>
      </w:r>
      <w:r w:rsidRPr="002C0BD4">
        <w:rPr>
          <w:rFonts w:ascii="Times New Roman" w:hAnsi="Times New Roman" w:cs="Times New Roman"/>
          <w:b/>
          <w:bCs/>
        </w:rPr>
        <w:t>God’s fullness and wisdom</w:t>
      </w:r>
      <w:r w:rsidRPr="002C0BD4">
        <w:rPr>
          <w:rFonts w:ascii="Times New Roman" w:hAnsi="Times New Roman" w:cs="Times New Roman"/>
        </w:rPr>
        <w:t xml:space="preserve">. </w:t>
      </w:r>
    </w:p>
    <w:p w14:paraId="60C8BBCA" w14:textId="77777777" w:rsidR="00F6301C" w:rsidRDefault="0086068F" w:rsidP="0086068F">
      <w:pPr>
        <w:rPr>
          <w:rFonts w:ascii="Times New Roman" w:hAnsi="Times New Roman" w:cs="Times New Roman"/>
        </w:rPr>
      </w:pPr>
      <w:r w:rsidRPr="002C0BD4">
        <w:rPr>
          <w:rFonts w:ascii="Times New Roman" w:hAnsi="Times New Roman" w:cs="Times New Roman"/>
        </w:rPr>
        <w:t xml:space="preserve">Where the Old Testament speaks of God as hidden from human perception (think of the Holy of Holies), the New Testament presents the invisible God becoming visible in human flesh. </w:t>
      </w:r>
      <w:r w:rsidR="00F6301C">
        <w:rPr>
          <w:rFonts w:ascii="Times New Roman" w:hAnsi="Times New Roman" w:cs="Times New Roman"/>
        </w:rPr>
        <w:t xml:space="preserve">Consider (Joh 14:9). </w:t>
      </w:r>
    </w:p>
    <w:p w14:paraId="6860E59A" w14:textId="0E25657C" w:rsidR="0086068F" w:rsidRPr="002C0BD4" w:rsidRDefault="00396C7E" w:rsidP="0086068F">
      <w:pPr>
        <w:rPr>
          <w:rFonts w:ascii="Times New Roman" w:hAnsi="Times New Roman" w:cs="Times New Roman"/>
          <w:color w:val="833C0B" w:themeColor="accent2" w:themeShade="80"/>
        </w:rPr>
      </w:pPr>
      <w:r w:rsidRPr="00F6301C">
        <w:rPr>
          <w:rFonts w:ascii="Times New Roman" w:hAnsi="Times New Roman" w:cs="Times New Roman"/>
          <w:b/>
          <w:bCs/>
        </w:rPr>
        <w:t>G.L. Cockerill wrote:</w:t>
      </w:r>
      <w:r w:rsidRPr="002C0BD4">
        <w:rPr>
          <w:rFonts w:ascii="Times New Roman" w:hAnsi="Times New Roman" w:cs="Times New Roman"/>
        </w:rPr>
        <w:t xml:space="preserve"> </w:t>
      </w:r>
      <w:r w:rsidRPr="00934128">
        <w:rPr>
          <w:rFonts w:ascii="Times New Roman" w:hAnsi="Times New Roman" w:cs="Times New Roman"/>
          <w:i/>
          <w:iCs/>
        </w:rPr>
        <w:t>“</w:t>
      </w:r>
      <w:r w:rsidR="007219A0" w:rsidRPr="00934128">
        <w:rPr>
          <w:rFonts w:ascii="Times New Roman" w:hAnsi="Times New Roman" w:cs="Times New Roman"/>
          <w:i/>
          <w:iCs/>
        </w:rPr>
        <w:t>These two complementary expressions, “the radiance of God’s glory” and “the exact imprint of God’s very being,” preserve the distinctness of the Son while affirming that the finality of his revelation is based on his identity with the God he reveals.</w:t>
      </w:r>
      <w:r w:rsidRPr="00934128">
        <w:rPr>
          <w:rFonts w:ascii="Times New Roman" w:hAnsi="Times New Roman" w:cs="Times New Roman"/>
          <w:i/>
          <w:iCs/>
        </w:rPr>
        <w:t>”</w:t>
      </w:r>
    </w:p>
    <w:p w14:paraId="3D30CE37" w14:textId="4B4F0BE2" w:rsidR="00AA01A4" w:rsidRPr="002C0BD4" w:rsidRDefault="00396C7E" w:rsidP="00572A15">
      <w:pPr>
        <w:rPr>
          <w:rFonts w:ascii="Times New Roman" w:hAnsi="Times New Roman" w:cs="Times New Roman"/>
          <w:b/>
          <w:bCs/>
        </w:rPr>
      </w:pPr>
      <w:r w:rsidRPr="00934128">
        <w:rPr>
          <w:rFonts w:ascii="Times New Roman" w:hAnsi="Times New Roman" w:cs="Times New Roman"/>
          <w:b/>
          <w:bCs/>
        </w:rPr>
        <w:t>Jesus is the fire embossed, stamped out image of the One True and Living God!</w:t>
      </w:r>
    </w:p>
    <w:p w14:paraId="3B968200" w14:textId="10B79F51" w:rsidR="00572A15" w:rsidRPr="00934128" w:rsidRDefault="00572A15" w:rsidP="00934128">
      <w:pPr>
        <w:pStyle w:val="NoSpacing"/>
        <w:numPr>
          <w:ilvl w:val="0"/>
          <w:numId w:val="15"/>
        </w:numPr>
        <w:rPr>
          <w:rFonts w:ascii="Times New Roman" w:hAnsi="Times New Roman" w:cs="Times New Roman"/>
          <w:b/>
          <w:bCs/>
        </w:rPr>
      </w:pPr>
      <w:r w:rsidRPr="00934128">
        <w:rPr>
          <w:rFonts w:ascii="Times New Roman" w:hAnsi="Times New Roman" w:cs="Times New Roman"/>
          <w:b/>
          <w:bCs/>
        </w:rPr>
        <w:t xml:space="preserve">Jesus is the one who upholds the universe by </w:t>
      </w:r>
      <w:r w:rsidR="007219A0" w:rsidRPr="00934128">
        <w:rPr>
          <w:rFonts w:ascii="Times New Roman" w:hAnsi="Times New Roman" w:cs="Times New Roman"/>
          <w:b/>
          <w:bCs/>
        </w:rPr>
        <w:t xml:space="preserve">the Word of </w:t>
      </w:r>
      <w:r w:rsidRPr="00934128">
        <w:rPr>
          <w:rFonts w:ascii="Times New Roman" w:hAnsi="Times New Roman" w:cs="Times New Roman"/>
          <w:b/>
          <w:bCs/>
        </w:rPr>
        <w:t>His power.</w:t>
      </w:r>
    </w:p>
    <w:p w14:paraId="7F72DA34" w14:textId="5D6956F5" w:rsidR="00D070A7" w:rsidRPr="002C0BD4" w:rsidRDefault="00E842AE" w:rsidP="00D070A7">
      <w:pPr>
        <w:rPr>
          <w:rFonts w:ascii="Times New Roman" w:hAnsi="Times New Roman" w:cs="Times New Roman"/>
        </w:rPr>
      </w:pPr>
      <w:r w:rsidRPr="002C0BD4">
        <w:rPr>
          <w:rFonts w:ascii="Times New Roman" w:hAnsi="Times New Roman" w:cs="Times New Roman"/>
        </w:rPr>
        <w:t xml:space="preserve">Once again, this </w:t>
      </w:r>
      <w:r w:rsidR="00D070A7" w:rsidRPr="002C0BD4">
        <w:rPr>
          <w:rFonts w:ascii="Times New Roman" w:hAnsi="Times New Roman" w:cs="Times New Roman"/>
        </w:rPr>
        <w:t xml:space="preserve">claim carries </w:t>
      </w:r>
      <w:r w:rsidR="00D070A7" w:rsidRPr="002C0BD4">
        <w:rPr>
          <w:rFonts w:ascii="Times New Roman" w:hAnsi="Times New Roman" w:cs="Times New Roman"/>
          <w:b/>
          <w:bCs/>
        </w:rPr>
        <w:t>profound theological weight</w:t>
      </w:r>
      <w:r w:rsidR="00D070A7" w:rsidRPr="002C0BD4">
        <w:rPr>
          <w:rFonts w:ascii="Times New Roman" w:hAnsi="Times New Roman" w:cs="Times New Roman"/>
        </w:rPr>
        <w:t xml:space="preserve"> because sustaining and upholding the world represents an attribute traditionally ascribed to God alone</w:t>
      </w:r>
      <w:r w:rsidRPr="002C0BD4">
        <w:rPr>
          <w:rFonts w:ascii="Times New Roman" w:hAnsi="Times New Roman" w:cs="Times New Roman"/>
        </w:rPr>
        <w:t xml:space="preserve"> (</w:t>
      </w:r>
      <w:r w:rsidR="00396C7E" w:rsidRPr="002C0BD4">
        <w:rPr>
          <w:rFonts w:ascii="Times New Roman" w:hAnsi="Times New Roman" w:cs="Times New Roman"/>
        </w:rPr>
        <w:t xml:space="preserve">consider </w:t>
      </w:r>
      <w:r w:rsidRPr="002C0BD4">
        <w:rPr>
          <w:rFonts w:ascii="Times New Roman" w:hAnsi="Times New Roman" w:cs="Times New Roman"/>
        </w:rPr>
        <w:t>Ps 104)</w:t>
      </w:r>
      <w:r w:rsidR="00D070A7" w:rsidRPr="002C0BD4">
        <w:rPr>
          <w:rFonts w:ascii="Times New Roman" w:hAnsi="Times New Roman" w:cs="Times New Roman"/>
        </w:rPr>
        <w:t>.</w:t>
      </w:r>
    </w:p>
    <w:p w14:paraId="1252FF81" w14:textId="77777777" w:rsidR="00934128" w:rsidRDefault="00D070A7" w:rsidP="00D070A7">
      <w:pPr>
        <w:rPr>
          <w:rFonts w:ascii="Times New Roman" w:hAnsi="Times New Roman" w:cs="Times New Roman"/>
        </w:rPr>
      </w:pPr>
      <w:r w:rsidRPr="002C0BD4">
        <w:rPr>
          <w:rFonts w:ascii="Times New Roman" w:hAnsi="Times New Roman" w:cs="Times New Roman"/>
        </w:rPr>
        <w:t xml:space="preserve">The phrase employs a Hebrew expression meaning </w:t>
      </w:r>
      <w:r w:rsidRPr="002C0BD4">
        <w:rPr>
          <w:rFonts w:ascii="Times New Roman" w:hAnsi="Times New Roman" w:cs="Times New Roman"/>
          <w:b/>
          <w:bCs/>
        </w:rPr>
        <w:t xml:space="preserve">God’s </w:t>
      </w:r>
      <w:r w:rsidR="00E842AE" w:rsidRPr="002C0BD4">
        <w:rPr>
          <w:rFonts w:ascii="Times New Roman" w:hAnsi="Times New Roman" w:cs="Times New Roman"/>
          <w:b/>
          <w:bCs/>
        </w:rPr>
        <w:t>active oversight</w:t>
      </w:r>
      <w:r w:rsidR="00E842AE" w:rsidRPr="002C0BD4">
        <w:rPr>
          <w:rFonts w:ascii="Times New Roman" w:hAnsi="Times New Roman" w:cs="Times New Roman"/>
        </w:rPr>
        <w:t>, no</w:t>
      </w:r>
      <w:r w:rsidRPr="002C0BD4">
        <w:rPr>
          <w:rFonts w:ascii="Times New Roman" w:hAnsi="Times New Roman" w:cs="Times New Roman"/>
        </w:rPr>
        <w:t>t merely passive maintenance</w:t>
      </w:r>
      <w:r w:rsidR="00934128">
        <w:rPr>
          <w:rFonts w:ascii="Times New Roman" w:hAnsi="Times New Roman" w:cs="Times New Roman"/>
        </w:rPr>
        <w:t xml:space="preserve">. </w:t>
      </w:r>
    </w:p>
    <w:p w14:paraId="63D68E73" w14:textId="5E4489A2" w:rsidR="007219A0" w:rsidRPr="002C0BD4" w:rsidRDefault="007219A0" w:rsidP="00D070A7">
      <w:pPr>
        <w:rPr>
          <w:rFonts w:ascii="Times New Roman" w:hAnsi="Times New Roman" w:cs="Times New Roman"/>
        </w:rPr>
      </w:pPr>
      <w:r w:rsidRPr="002C0BD4">
        <w:rPr>
          <w:rFonts w:ascii="Times New Roman" w:hAnsi="Times New Roman" w:cs="Times New Roman"/>
        </w:rPr>
        <w:t xml:space="preserve">The Son is sustaining the </w:t>
      </w:r>
      <w:r w:rsidR="00396C7E" w:rsidRPr="002C0BD4">
        <w:rPr>
          <w:rFonts w:ascii="Times New Roman" w:hAnsi="Times New Roman" w:cs="Times New Roman"/>
        </w:rPr>
        <w:t xml:space="preserve">universe, </w:t>
      </w:r>
      <w:r w:rsidRPr="002C0BD4">
        <w:rPr>
          <w:rFonts w:ascii="Times New Roman" w:hAnsi="Times New Roman" w:cs="Times New Roman"/>
        </w:rPr>
        <w:t xml:space="preserve">by the same </w:t>
      </w:r>
      <w:r w:rsidRPr="002C0BD4">
        <w:rPr>
          <w:rFonts w:ascii="Times New Roman" w:hAnsi="Times New Roman" w:cs="Times New Roman"/>
          <w:b/>
          <w:bCs/>
        </w:rPr>
        <w:t>“powerful word”</w:t>
      </w:r>
      <w:r w:rsidRPr="002C0BD4">
        <w:rPr>
          <w:rFonts w:ascii="Times New Roman" w:hAnsi="Times New Roman" w:cs="Times New Roman"/>
        </w:rPr>
        <w:t xml:space="preserve"> that He created it b</w:t>
      </w:r>
      <w:r w:rsidR="00934128">
        <w:rPr>
          <w:rFonts w:ascii="Times New Roman" w:hAnsi="Times New Roman" w:cs="Times New Roman"/>
        </w:rPr>
        <w:t xml:space="preserve">y (Heb 11:3). </w:t>
      </w:r>
    </w:p>
    <w:p w14:paraId="717B86AB" w14:textId="77777777" w:rsidR="00396C7E" w:rsidRPr="002C0BD4" w:rsidRDefault="00C50949" w:rsidP="00C50949">
      <w:pPr>
        <w:rPr>
          <w:rFonts w:ascii="Times New Roman" w:hAnsi="Times New Roman" w:cs="Times New Roman"/>
        </w:rPr>
      </w:pPr>
      <w:r w:rsidRPr="002C0BD4">
        <w:rPr>
          <w:rFonts w:ascii="Times New Roman" w:hAnsi="Times New Roman" w:cs="Times New Roman"/>
        </w:rPr>
        <w:lastRenderedPageBreak/>
        <w:t xml:space="preserve">This encompasses not just the earth with its physical features and inhabitants, but the entire cosmos across all distant worlds. </w:t>
      </w:r>
    </w:p>
    <w:p w14:paraId="68E01E1B" w14:textId="06FB4B11" w:rsidR="00C50949" w:rsidRPr="002C0BD4" w:rsidRDefault="00C50949" w:rsidP="00C50949">
      <w:pPr>
        <w:rPr>
          <w:rFonts w:ascii="Times New Roman" w:hAnsi="Times New Roman" w:cs="Times New Roman"/>
          <w:b/>
          <w:bCs/>
        </w:rPr>
      </w:pPr>
      <w:r w:rsidRPr="002C0BD4">
        <w:rPr>
          <w:rFonts w:ascii="Times New Roman" w:hAnsi="Times New Roman" w:cs="Times New Roman"/>
          <w:b/>
          <w:bCs/>
        </w:rPr>
        <w:t>The capacity to hold the vast universe together so it doesn’t collapse into chaos, or nothingness represents the highest expression of omnipotence.</w:t>
      </w:r>
    </w:p>
    <w:p w14:paraId="0F87933E" w14:textId="77777777" w:rsidR="00E842AE" w:rsidRPr="002C0BD4" w:rsidRDefault="00D070A7" w:rsidP="00D070A7">
      <w:pPr>
        <w:rPr>
          <w:rFonts w:ascii="Times New Roman" w:hAnsi="Times New Roman" w:cs="Times New Roman"/>
        </w:rPr>
      </w:pPr>
      <w:r w:rsidRPr="002C0BD4">
        <w:rPr>
          <w:rFonts w:ascii="Times New Roman" w:hAnsi="Times New Roman" w:cs="Times New Roman"/>
        </w:rPr>
        <w:t xml:space="preserve">The writer </w:t>
      </w:r>
      <w:r w:rsidR="00E842AE" w:rsidRPr="002C0BD4">
        <w:rPr>
          <w:rFonts w:ascii="Times New Roman" w:hAnsi="Times New Roman" w:cs="Times New Roman"/>
        </w:rPr>
        <w:t xml:space="preserve">has taken the </w:t>
      </w:r>
      <w:r w:rsidRPr="002C0BD4">
        <w:rPr>
          <w:rFonts w:ascii="Times New Roman" w:hAnsi="Times New Roman" w:cs="Times New Roman"/>
        </w:rPr>
        <w:t>attributes given to the God of Israel throughout the Old Testament and applie</w:t>
      </w:r>
      <w:r w:rsidR="00E842AE" w:rsidRPr="002C0BD4">
        <w:rPr>
          <w:rFonts w:ascii="Times New Roman" w:hAnsi="Times New Roman" w:cs="Times New Roman"/>
        </w:rPr>
        <w:t>d</w:t>
      </w:r>
      <w:r w:rsidRPr="002C0BD4">
        <w:rPr>
          <w:rFonts w:ascii="Times New Roman" w:hAnsi="Times New Roman" w:cs="Times New Roman"/>
        </w:rPr>
        <w:t xml:space="preserve"> them to Jesus—presenting him as the heir of all creation, the Creator of the world, and its sustainer. </w:t>
      </w:r>
    </w:p>
    <w:p w14:paraId="0963C47F" w14:textId="2A5312B6" w:rsidR="00D070A7" w:rsidRPr="002C0BD4" w:rsidRDefault="00D070A7" w:rsidP="00D070A7">
      <w:pPr>
        <w:rPr>
          <w:rFonts w:ascii="Times New Roman" w:hAnsi="Times New Roman" w:cs="Times New Roman"/>
          <w:b/>
          <w:bCs/>
        </w:rPr>
      </w:pPr>
      <w:r w:rsidRPr="002C0BD4">
        <w:rPr>
          <w:rFonts w:ascii="Times New Roman" w:hAnsi="Times New Roman" w:cs="Times New Roman"/>
          <w:b/>
          <w:bCs/>
        </w:rPr>
        <w:t>This isn’t merely poetic language; it constitutes a direct ascription of divinity to the Son of God.</w:t>
      </w:r>
      <w:r w:rsidR="00E842AE" w:rsidRPr="002C0BD4">
        <w:rPr>
          <w:rFonts w:ascii="Times New Roman" w:hAnsi="Times New Roman" w:cs="Times New Roman"/>
          <w:b/>
          <w:bCs/>
        </w:rPr>
        <w:t xml:space="preserve"> </w:t>
      </w:r>
    </w:p>
    <w:p w14:paraId="327B1638" w14:textId="22814D08" w:rsidR="006B40E6" w:rsidRPr="00934128" w:rsidRDefault="00396C7E" w:rsidP="006B40E6">
      <w:pPr>
        <w:rPr>
          <w:rFonts w:ascii="Times New Roman" w:hAnsi="Times New Roman" w:cs="Times New Roman"/>
          <w:i/>
          <w:iCs/>
          <w:shd w:val="clear" w:color="auto" w:fill="FFFFFF"/>
        </w:rPr>
      </w:pPr>
      <w:r w:rsidRPr="00934128">
        <w:rPr>
          <w:rFonts w:ascii="Times New Roman" w:hAnsi="Times New Roman" w:cs="Times New Roman"/>
          <w:b/>
          <w:bCs/>
          <w:shd w:val="clear" w:color="auto" w:fill="FFFFFF"/>
        </w:rPr>
        <w:t>C. H. Spurgeon wrote:</w:t>
      </w:r>
      <w:r w:rsidRPr="002C0BD4">
        <w:rPr>
          <w:rFonts w:ascii="Times New Roman" w:hAnsi="Times New Roman" w:cs="Times New Roman"/>
          <w:shd w:val="clear" w:color="auto" w:fill="FFFFFF"/>
        </w:rPr>
        <w:t xml:space="preserve"> </w:t>
      </w:r>
      <w:r w:rsidRPr="00934128">
        <w:rPr>
          <w:rFonts w:ascii="Times New Roman" w:hAnsi="Times New Roman" w:cs="Times New Roman"/>
          <w:i/>
          <w:iCs/>
          <w:shd w:val="clear" w:color="auto" w:fill="FFFFFF"/>
        </w:rPr>
        <w:t>“</w:t>
      </w:r>
      <w:r w:rsidR="006B40E6" w:rsidRPr="00934128">
        <w:rPr>
          <w:rFonts w:ascii="Times New Roman" w:hAnsi="Times New Roman" w:cs="Times New Roman"/>
          <w:i/>
          <w:iCs/>
          <w:shd w:val="clear" w:color="auto" w:fill="FFFFFF"/>
        </w:rPr>
        <w:t>Surely, if Christ upholds all things He can uphold me. If the word of His power upholds earth and heaven, surely, that same word can uphold you, poor trembling heart, if you will trust him.</w:t>
      </w:r>
      <w:r w:rsidRPr="00934128">
        <w:rPr>
          <w:rFonts w:ascii="Times New Roman" w:hAnsi="Times New Roman" w:cs="Times New Roman"/>
          <w:i/>
          <w:iCs/>
          <w:shd w:val="clear" w:color="auto" w:fill="FFFFFF"/>
        </w:rPr>
        <w:t>”</w:t>
      </w:r>
      <w:r w:rsidR="006B40E6" w:rsidRPr="00934128">
        <w:rPr>
          <w:rFonts w:ascii="Times New Roman" w:hAnsi="Times New Roman" w:cs="Times New Roman"/>
          <w:i/>
          <w:iCs/>
          <w:shd w:val="clear" w:color="auto" w:fill="FFFFFF"/>
        </w:rPr>
        <w:t xml:space="preserve"> </w:t>
      </w:r>
    </w:p>
    <w:p w14:paraId="5A47694F" w14:textId="78EFDEAD" w:rsidR="00376A45" w:rsidRPr="00934128" w:rsidRDefault="00376A45" w:rsidP="00D070A7">
      <w:pPr>
        <w:rPr>
          <w:rFonts w:ascii="Times New Roman" w:hAnsi="Times New Roman" w:cs="Times New Roman"/>
          <w:b/>
          <w:bCs/>
          <w:i/>
          <w:iCs/>
          <w:color w:val="0070C0"/>
        </w:rPr>
      </w:pPr>
      <w:r w:rsidRPr="00934128">
        <w:rPr>
          <w:rFonts w:ascii="Times New Roman" w:hAnsi="Times New Roman" w:cs="Times New Roman"/>
          <w:b/>
          <w:bCs/>
          <w:i/>
          <w:iCs/>
        </w:rPr>
        <w:t>1:4</w:t>
      </w:r>
      <w:r w:rsidR="007219A0" w:rsidRPr="00934128">
        <w:rPr>
          <w:rFonts w:ascii="Times New Roman" w:hAnsi="Times New Roman" w:cs="Times New Roman"/>
          <w:b/>
          <w:bCs/>
          <w:i/>
          <w:iCs/>
        </w:rPr>
        <w:t>a</w:t>
      </w:r>
      <w:r w:rsidRPr="00934128">
        <w:rPr>
          <w:rFonts w:ascii="Times New Roman" w:hAnsi="Times New Roman" w:cs="Times New Roman"/>
          <w:b/>
          <w:bCs/>
          <w:i/>
          <w:iCs/>
        </w:rPr>
        <w:t xml:space="preserve"> - After making purification for sins, he sat down at the right hand of the Majesty on high</w:t>
      </w:r>
      <w:r w:rsidR="007219A0" w:rsidRPr="00934128">
        <w:rPr>
          <w:rFonts w:ascii="Times New Roman" w:hAnsi="Times New Roman" w:cs="Times New Roman"/>
          <w:b/>
          <w:bCs/>
          <w:i/>
          <w:iCs/>
        </w:rPr>
        <w:t>…”</w:t>
      </w:r>
    </w:p>
    <w:p w14:paraId="717F7958" w14:textId="100E6C7F" w:rsidR="00C50949" w:rsidRPr="002C0BD4" w:rsidRDefault="00C50949" w:rsidP="00D070A7">
      <w:pPr>
        <w:rPr>
          <w:rFonts w:ascii="Times New Roman" w:hAnsi="Times New Roman" w:cs="Times New Roman"/>
        </w:rPr>
      </w:pPr>
      <w:r w:rsidRPr="002C0BD4">
        <w:rPr>
          <w:rFonts w:ascii="Times New Roman" w:hAnsi="Times New Roman" w:cs="Times New Roman"/>
        </w:rPr>
        <w:t xml:space="preserve">Before we unpack this verse, recognized this statement is a clear an undeniable allusion to </w:t>
      </w:r>
      <w:r w:rsidR="00396C7E" w:rsidRPr="002C0BD4">
        <w:rPr>
          <w:rFonts w:ascii="Times New Roman" w:hAnsi="Times New Roman" w:cs="Times New Roman"/>
        </w:rPr>
        <w:t xml:space="preserve">one of, if not </w:t>
      </w:r>
      <w:r w:rsidRPr="002C0BD4">
        <w:rPr>
          <w:rFonts w:ascii="Times New Roman" w:hAnsi="Times New Roman" w:cs="Times New Roman"/>
        </w:rPr>
        <w:t>the book’s key verse</w:t>
      </w:r>
      <w:r w:rsidR="00A03F02">
        <w:rPr>
          <w:rFonts w:ascii="Times New Roman" w:hAnsi="Times New Roman" w:cs="Times New Roman"/>
        </w:rPr>
        <w:t xml:space="preserve">. Consider Ps 110:1; Heb 8:1; Heb 10:12-13; Heb 12:2). </w:t>
      </w:r>
    </w:p>
    <w:p w14:paraId="2E69221B" w14:textId="419AAD2D" w:rsidR="00396C7E" w:rsidRPr="002C0BD4" w:rsidRDefault="00396C7E" w:rsidP="00D070A7">
      <w:pPr>
        <w:rPr>
          <w:rFonts w:ascii="Times New Roman" w:hAnsi="Times New Roman" w:cs="Times New Roman"/>
        </w:rPr>
      </w:pPr>
      <w:r w:rsidRPr="002C0BD4">
        <w:rPr>
          <w:rFonts w:ascii="Times New Roman" w:hAnsi="Times New Roman" w:cs="Times New Roman"/>
        </w:rPr>
        <w:t>The fact that Jesus is seated at the right hand of God is not only a key thought for the book of Hebrews, but it highlights that He is the Promised Messiah being announced in Psalm 110.</w:t>
      </w:r>
    </w:p>
    <w:p w14:paraId="12BE2181" w14:textId="3F0D4C3E" w:rsidR="00396C7E" w:rsidRPr="002C0BD4" w:rsidRDefault="00E0465B" w:rsidP="00D070A7">
      <w:pPr>
        <w:rPr>
          <w:rFonts w:ascii="Times New Roman" w:hAnsi="Times New Roman" w:cs="Times New Roman"/>
          <w:b/>
          <w:bCs/>
        </w:rPr>
      </w:pPr>
      <w:r w:rsidRPr="002C0BD4">
        <w:rPr>
          <w:rFonts w:ascii="Times New Roman" w:hAnsi="Times New Roman" w:cs="Times New Roman"/>
          <w:b/>
          <w:bCs/>
        </w:rPr>
        <w:t>But let’s back up, for we slipped over a significant point. He was seated at the right hand of the Father, but it was only after He made “purification for sins!”</w:t>
      </w:r>
    </w:p>
    <w:p w14:paraId="2D2D8A45" w14:textId="7C32B2A6" w:rsidR="00376A45" w:rsidRPr="002C0BD4" w:rsidRDefault="009F0506" w:rsidP="00D070A7">
      <w:pPr>
        <w:rPr>
          <w:rFonts w:ascii="Times New Roman" w:hAnsi="Times New Roman" w:cs="Times New Roman"/>
        </w:rPr>
      </w:pPr>
      <w:r w:rsidRPr="002C0BD4">
        <w:rPr>
          <w:rFonts w:ascii="Times New Roman" w:hAnsi="Times New Roman" w:cs="Times New Roman"/>
        </w:rPr>
        <w:t xml:space="preserve">The timeless relationship of the Father and Son is brought into sharp focus, </w:t>
      </w:r>
      <w:r w:rsidR="00C50949" w:rsidRPr="002C0BD4">
        <w:rPr>
          <w:rFonts w:ascii="Times New Roman" w:hAnsi="Times New Roman" w:cs="Times New Roman"/>
        </w:rPr>
        <w:t xml:space="preserve">and reaches its climax </w:t>
      </w:r>
      <w:r w:rsidRPr="002C0BD4">
        <w:rPr>
          <w:rFonts w:ascii="Times New Roman" w:hAnsi="Times New Roman" w:cs="Times New Roman"/>
        </w:rPr>
        <w:t>for it was the Son, who made purification (cleansing) for sins!</w:t>
      </w:r>
    </w:p>
    <w:p w14:paraId="3FFEC2B8" w14:textId="2F1DAED7" w:rsidR="009F0506" w:rsidRPr="002C0BD4" w:rsidRDefault="009F0506" w:rsidP="00D070A7">
      <w:pPr>
        <w:rPr>
          <w:rFonts w:ascii="Times New Roman" w:hAnsi="Times New Roman" w:cs="Times New Roman"/>
        </w:rPr>
      </w:pPr>
      <w:r w:rsidRPr="002C0BD4">
        <w:rPr>
          <w:rFonts w:ascii="Times New Roman" w:hAnsi="Times New Roman" w:cs="Times New Roman"/>
        </w:rPr>
        <w:t>This of course is a reference to his work at Calvary and reminds us that it is the blood of Jesus that cleanses us from our sins</w:t>
      </w:r>
      <w:r w:rsidR="00E851CA">
        <w:rPr>
          <w:rFonts w:ascii="Times New Roman" w:hAnsi="Times New Roman" w:cs="Times New Roman"/>
        </w:rPr>
        <w:t xml:space="preserve"> (</w:t>
      </w:r>
      <w:proofErr w:type="spellStart"/>
      <w:r w:rsidR="00E851CA">
        <w:rPr>
          <w:rFonts w:ascii="Times New Roman" w:hAnsi="Times New Roman" w:cs="Times New Roman"/>
        </w:rPr>
        <w:t>IJoh</w:t>
      </w:r>
      <w:proofErr w:type="spellEnd"/>
      <w:r w:rsidR="00E851CA">
        <w:rPr>
          <w:rFonts w:ascii="Times New Roman" w:hAnsi="Times New Roman" w:cs="Times New Roman"/>
        </w:rPr>
        <w:t xml:space="preserve"> 1:7-9). </w:t>
      </w:r>
    </w:p>
    <w:p w14:paraId="4E855AAD" w14:textId="42BA93C3" w:rsidR="009F0506" w:rsidRPr="00E851CA" w:rsidRDefault="005B0A89" w:rsidP="00E851CA">
      <w:pPr>
        <w:pStyle w:val="NoSpacing"/>
        <w:rPr>
          <w:rFonts w:ascii="Times New Roman" w:hAnsi="Times New Roman" w:cs="Times New Roman"/>
        </w:rPr>
      </w:pPr>
      <w:r w:rsidRPr="00E851CA">
        <w:rPr>
          <w:rFonts w:ascii="Times New Roman" w:hAnsi="Times New Roman" w:cs="Times New Roman"/>
        </w:rPr>
        <w:t xml:space="preserve">This language </w:t>
      </w:r>
      <w:r w:rsidR="009F0506" w:rsidRPr="00E851CA">
        <w:rPr>
          <w:rFonts w:ascii="Times New Roman" w:hAnsi="Times New Roman" w:cs="Times New Roman"/>
        </w:rPr>
        <w:t xml:space="preserve">takes us back to the </w:t>
      </w:r>
      <w:r w:rsidR="009F0506" w:rsidRPr="00E851CA">
        <w:rPr>
          <w:rFonts w:ascii="Times New Roman" w:hAnsi="Times New Roman" w:cs="Times New Roman"/>
          <w:b/>
          <w:bCs/>
        </w:rPr>
        <w:t>Bronze altar</w:t>
      </w:r>
      <w:r w:rsidR="009F0506" w:rsidRPr="00E851CA">
        <w:rPr>
          <w:rFonts w:ascii="Times New Roman" w:hAnsi="Times New Roman" w:cs="Times New Roman"/>
        </w:rPr>
        <w:t xml:space="preserve"> and the </w:t>
      </w:r>
      <w:r w:rsidR="009F0506" w:rsidRPr="00E851CA">
        <w:rPr>
          <w:rFonts w:ascii="Times New Roman" w:hAnsi="Times New Roman" w:cs="Times New Roman"/>
          <w:b/>
          <w:bCs/>
        </w:rPr>
        <w:t>golden mercy seat</w:t>
      </w:r>
      <w:r w:rsidR="009F0506" w:rsidRPr="00E851CA">
        <w:rPr>
          <w:rFonts w:ascii="Times New Roman" w:hAnsi="Times New Roman" w:cs="Times New Roman"/>
        </w:rPr>
        <w:t xml:space="preserve"> (Lev 16:30). </w:t>
      </w:r>
      <w:r w:rsidRPr="00E851CA">
        <w:rPr>
          <w:rFonts w:ascii="Times New Roman" w:hAnsi="Times New Roman" w:cs="Times New Roman"/>
        </w:rPr>
        <w:t xml:space="preserve">For it was there that cleansing was presented as happening. </w:t>
      </w:r>
      <w:r w:rsidR="009F0506" w:rsidRPr="00E851CA">
        <w:rPr>
          <w:rFonts w:ascii="Times New Roman" w:hAnsi="Times New Roman" w:cs="Times New Roman"/>
        </w:rPr>
        <w:t>Yet the writer of Hebrews will tell us in coming chapters:</w:t>
      </w:r>
    </w:p>
    <w:p w14:paraId="5DA3695D" w14:textId="1BBED406" w:rsidR="009F0506" w:rsidRPr="00E851CA" w:rsidRDefault="009F0506" w:rsidP="00D070A7">
      <w:pPr>
        <w:rPr>
          <w:rFonts w:ascii="Times New Roman" w:hAnsi="Times New Roman" w:cs="Times New Roman"/>
          <w:i/>
          <w:iCs/>
        </w:rPr>
      </w:pPr>
      <w:r w:rsidRPr="00E851CA">
        <w:rPr>
          <w:rFonts w:ascii="Times New Roman" w:hAnsi="Times New Roman" w:cs="Times New Roman"/>
          <w:i/>
          <w:iCs/>
        </w:rPr>
        <w:t>“For it is impossible for the blood of bulls and goats to take away sins.” (Hebrews 10:4, ESV)</w:t>
      </w:r>
    </w:p>
    <w:p w14:paraId="0831191C" w14:textId="6A10A554" w:rsidR="005B0A89" w:rsidRPr="002C0BD4" w:rsidRDefault="005B0A89" w:rsidP="00D070A7">
      <w:pPr>
        <w:rPr>
          <w:rFonts w:ascii="Times New Roman" w:hAnsi="Times New Roman" w:cs="Times New Roman"/>
        </w:rPr>
      </w:pPr>
      <w:r w:rsidRPr="002C0BD4">
        <w:rPr>
          <w:rFonts w:ascii="Times New Roman" w:hAnsi="Times New Roman" w:cs="Times New Roman"/>
        </w:rPr>
        <w:t>The bronze altar and the golden mercy seat were object lessons, pointing forward to the only thing that could cleanse us from our sins. The blood of God’s Son!</w:t>
      </w:r>
    </w:p>
    <w:p w14:paraId="5E9207A7" w14:textId="2BD902C2" w:rsidR="005B0A89" w:rsidRPr="002C0BD4" w:rsidRDefault="005B0A89" w:rsidP="00A2332E">
      <w:pPr>
        <w:rPr>
          <w:rFonts w:ascii="Times New Roman" w:hAnsi="Times New Roman" w:cs="Times New Roman"/>
        </w:rPr>
      </w:pPr>
      <w:r w:rsidRPr="002C0BD4">
        <w:rPr>
          <w:rFonts w:ascii="Times New Roman" w:hAnsi="Times New Roman" w:cs="Times New Roman"/>
        </w:rPr>
        <w:t>Once the work of purification was over, Christ took His rightful place</w:t>
      </w:r>
      <w:r w:rsidR="00A2332E">
        <w:rPr>
          <w:rFonts w:ascii="Times New Roman" w:hAnsi="Times New Roman" w:cs="Times New Roman"/>
        </w:rPr>
        <w:t xml:space="preserve"> at the</w:t>
      </w:r>
      <w:r w:rsidRPr="002C0BD4">
        <w:rPr>
          <w:rFonts w:ascii="Times New Roman" w:hAnsi="Times New Roman" w:cs="Times New Roman"/>
        </w:rPr>
        <w:t xml:space="preserve"> right hand of the Majesty on High!</w:t>
      </w:r>
    </w:p>
    <w:p w14:paraId="06C3C3FF" w14:textId="767A8BC2" w:rsidR="007219A0" w:rsidRDefault="007219A0" w:rsidP="00D070A7">
      <w:pPr>
        <w:rPr>
          <w:rFonts w:ascii="Times New Roman" w:hAnsi="Times New Roman" w:cs="Times New Roman"/>
          <w:shd w:val="clear" w:color="auto" w:fill="FFFFFF"/>
        </w:rPr>
      </w:pPr>
      <w:r w:rsidRPr="002C0BD4">
        <w:rPr>
          <w:rFonts w:ascii="Times New Roman" w:hAnsi="Times New Roman" w:cs="Times New Roman"/>
          <w:shd w:val="clear" w:color="auto" w:fill="FFFFFF"/>
        </w:rPr>
        <w:t>It is interesting that the one thing the earthly tabernacle did not have was a “</w:t>
      </w:r>
      <w:r w:rsidR="00A2332E">
        <w:rPr>
          <w:rFonts w:ascii="Times New Roman" w:hAnsi="Times New Roman" w:cs="Times New Roman"/>
          <w:shd w:val="clear" w:color="auto" w:fill="FFFFFF"/>
        </w:rPr>
        <w:t>s</w:t>
      </w:r>
      <w:r w:rsidRPr="002C0BD4">
        <w:rPr>
          <w:rFonts w:ascii="Times New Roman" w:hAnsi="Times New Roman" w:cs="Times New Roman"/>
          <w:shd w:val="clear" w:color="auto" w:fill="FFFFFF"/>
        </w:rPr>
        <w:t xml:space="preserve">eat” unless of course you include the mercy seat. </w:t>
      </w:r>
    </w:p>
    <w:p w14:paraId="6AEFA26C" w14:textId="506EF9D4" w:rsidR="007219A0" w:rsidRPr="002C0BD4" w:rsidRDefault="00A2332E" w:rsidP="00D070A7">
      <w:pPr>
        <w:rPr>
          <w:rFonts w:ascii="Times New Roman" w:hAnsi="Times New Roman" w:cs="Times New Roman"/>
          <w:shd w:val="clear" w:color="auto" w:fill="FFFFFF"/>
        </w:rPr>
      </w:pPr>
      <w:r>
        <w:rPr>
          <w:rFonts w:ascii="Times New Roman" w:hAnsi="Times New Roman" w:cs="Times New Roman"/>
          <w:shd w:val="clear" w:color="auto" w:fill="FFFFFF"/>
        </w:rPr>
        <w:t xml:space="preserve">The priest or even the high priest never sat down. There was no place to sit down because the work was never finished. </w:t>
      </w:r>
      <w:r w:rsidR="007219A0" w:rsidRPr="002C0BD4">
        <w:rPr>
          <w:rFonts w:ascii="Times New Roman" w:hAnsi="Times New Roman" w:cs="Times New Roman"/>
          <w:shd w:val="clear" w:color="auto" w:fill="FFFFFF"/>
        </w:rPr>
        <w:t xml:space="preserve">Jesus, having </w:t>
      </w:r>
      <w:r w:rsidR="007219A0" w:rsidRPr="00A2332E">
        <w:rPr>
          <w:rFonts w:ascii="Times New Roman" w:hAnsi="Times New Roman" w:cs="Times New Roman"/>
          <w:b/>
          <w:bCs/>
          <w:shd w:val="clear" w:color="auto" w:fill="FFFFFF"/>
        </w:rPr>
        <w:t>finished the work of redemption</w:t>
      </w:r>
      <w:r w:rsidR="007219A0" w:rsidRPr="002C0BD4">
        <w:rPr>
          <w:rFonts w:ascii="Times New Roman" w:hAnsi="Times New Roman" w:cs="Times New Roman"/>
          <w:shd w:val="clear" w:color="auto" w:fill="FFFFFF"/>
        </w:rPr>
        <w:t xml:space="preserve"> is “seated” in the heavenlies. </w:t>
      </w:r>
    </w:p>
    <w:p w14:paraId="7CBA9CD2" w14:textId="17698074" w:rsidR="00C50949" w:rsidRPr="002C0BD4" w:rsidRDefault="00C50949" w:rsidP="00D070A7">
      <w:pPr>
        <w:rPr>
          <w:rFonts w:ascii="Times New Roman" w:hAnsi="Times New Roman" w:cs="Times New Roman"/>
          <w:shd w:val="clear" w:color="auto" w:fill="FFFFFF"/>
        </w:rPr>
      </w:pPr>
      <w:r w:rsidRPr="002C0BD4">
        <w:rPr>
          <w:rFonts w:ascii="Times New Roman" w:hAnsi="Times New Roman" w:cs="Times New Roman"/>
          <w:shd w:val="clear" w:color="auto" w:fill="FFFFFF"/>
        </w:rPr>
        <w:t>Notice that Jesus is seated at the right hand, this is the place of ultimate authority. There is a subordination that i</w:t>
      </w:r>
      <w:r w:rsidR="00A82886">
        <w:rPr>
          <w:rFonts w:ascii="Times New Roman" w:hAnsi="Times New Roman" w:cs="Times New Roman"/>
          <w:shd w:val="clear" w:color="auto" w:fill="FFFFFF"/>
        </w:rPr>
        <w:t xml:space="preserve">s </w:t>
      </w:r>
      <w:r w:rsidRPr="002C0BD4">
        <w:rPr>
          <w:rFonts w:ascii="Times New Roman" w:hAnsi="Times New Roman" w:cs="Times New Roman"/>
          <w:shd w:val="clear" w:color="auto" w:fill="FFFFFF"/>
        </w:rPr>
        <w:t>implied</w:t>
      </w:r>
      <w:r w:rsidR="00A82886">
        <w:rPr>
          <w:rFonts w:ascii="Times New Roman" w:hAnsi="Times New Roman" w:cs="Times New Roman"/>
          <w:shd w:val="clear" w:color="auto" w:fill="FFFFFF"/>
        </w:rPr>
        <w:t xml:space="preserve"> here</w:t>
      </w:r>
      <w:r w:rsidRPr="002C0BD4">
        <w:rPr>
          <w:rFonts w:ascii="Times New Roman" w:hAnsi="Times New Roman" w:cs="Times New Roman"/>
          <w:shd w:val="clear" w:color="auto" w:fill="FFFFFF"/>
        </w:rPr>
        <w:t>, the Father gives, the Son receives.</w:t>
      </w:r>
    </w:p>
    <w:p w14:paraId="53E91F2E" w14:textId="291FC63B" w:rsidR="00A2332E" w:rsidRDefault="00C50949" w:rsidP="00AA2D9E">
      <w:pPr>
        <w:rPr>
          <w:rFonts w:ascii="Times New Roman" w:hAnsi="Times New Roman" w:cs="Times New Roman"/>
        </w:rPr>
      </w:pPr>
      <w:r w:rsidRPr="002C0BD4">
        <w:rPr>
          <w:rFonts w:ascii="Times New Roman" w:hAnsi="Times New Roman" w:cs="Times New Roman"/>
          <w:shd w:val="clear" w:color="auto" w:fill="FFFFFF"/>
        </w:rPr>
        <w:t xml:space="preserve">Now we </w:t>
      </w:r>
      <w:r w:rsidR="00A2332E">
        <w:rPr>
          <w:rFonts w:ascii="Times New Roman" w:hAnsi="Times New Roman" w:cs="Times New Roman"/>
          <w:shd w:val="clear" w:color="auto" w:fill="FFFFFF"/>
        </w:rPr>
        <w:t xml:space="preserve">are stopping </w:t>
      </w:r>
      <w:r w:rsidRPr="002C0BD4">
        <w:rPr>
          <w:rFonts w:ascii="Times New Roman" w:hAnsi="Times New Roman" w:cs="Times New Roman"/>
          <w:shd w:val="clear" w:color="auto" w:fill="FFFFFF"/>
        </w:rPr>
        <w:t xml:space="preserve">in the middle of the verse, and that is simply because the writer having completed the </w:t>
      </w:r>
      <w:r w:rsidR="00CA4778" w:rsidRPr="002C0BD4">
        <w:rPr>
          <w:rFonts w:ascii="Times New Roman" w:hAnsi="Times New Roman" w:cs="Times New Roman"/>
          <w:shd w:val="clear" w:color="auto" w:fill="FFFFFF"/>
        </w:rPr>
        <w:t>exhalation</w:t>
      </w:r>
      <w:r w:rsidRPr="002C0BD4">
        <w:rPr>
          <w:rFonts w:ascii="Times New Roman" w:hAnsi="Times New Roman" w:cs="Times New Roman"/>
          <w:shd w:val="clear" w:color="auto" w:fill="FFFFFF"/>
        </w:rPr>
        <w:t xml:space="preserve"> of the </w:t>
      </w:r>
      <w:r w:rsidR="00CA4778">
        <w:rPr>
          <w:rFonts w:ascii="Times New Roman" w:hAnsi="Times New Roman" w:cs="Times New Roman"/>
          <w:shd w:val="clear" w:color="auto" w:fill="FFFFFF"/>
        </w:rPr>
        <w:t>S</w:t>
      </w:r>
      <w:r w:rsidRPr="002C0BD4">
        <w:rPr>
          <w:rFonts w:ascii="Times New Roman" w:hAnsi="Times New Roman" w:cs="Times New Roman"/>
          <w:shd w:val="clear" w:color="auto" w:fill="FFFFFF"/>
        </w:rPr>
        <w:t>on is no</w:t>
      </w:r>
      <w:r w:rsidR="00CA4778">
        <w:rPr>
          <w:rFonts w:ascii="Times New Roman" w:hAnsi="Times New Roman" w:cs="Times New Roman"/>
          <w:shd w:val="clear" w:color="auto" w:fill="FFFFFF"/>
        </w:rPr>
        <w:t>w</w:t>
      </w:r>
      <w:r w:rsidRPr="002C0BD4">
        <w:rPr>
          <w:rFonts w:ascii="Times New Roman" w:hAnsi="Times New Roman" w:cs="Times New Roman"/>
          <w:shd w:val="clear" w:color="auto" w:fill="FFFFFF"/>
        </w:rPr>
        <w:t xml:space="preserve"> going to transition to show </w:t>
      </w:r>
      <w:r w:rsidR="00CA4778">
        <w:rPr>
          <w:rFonts w:ascii="Times New Roman" w:hAnsi="Times New Roman" w:cs="Times New Roman"/>
          <w:shd w:val="clear" w:color="auto" w:fill="FFFFFF"/>
        </w:rPr>
        <w:t xml:space="preserve">the next point in our outline, namely that </w:t>
      </w:r>
      <w:r w:rsidRPr="002C0BD4">
        <w:rPr>
          <w:rFonts w:ascii="Times New Roman" w:hAnsi="Times New Roman" w:cs="Times New Roman"/>
          <w:shd w:val="clear" w:color="auto" w:fill="FFFFFF"/>
        </w:rPr>
        <w:t xml:space="preserve">Jesus is great than the angels. </w:t>
      </w:r>
      <w:r w:rsidR="00A2332E">
        <w:rPr>
          <w:rFonts w:ascii="Times New Roman" w:hAnsi="Times New Roman" w:cs="Times New Roman"/>
          <w:shd w:val="clear" w:color="auto" w:fill="FFFFFF"/>
        </w:rPr>
        <w:t xml:space="preserve"> </w:t>
      </w:r>
      <w:r w:rsidRPr="00CA4778">
        <w:rPr>
          <w:rFonts w:ascii="Times New Roman" w:hAnsi="Times New Roman" w:cs="Times New Roman"/>
          <w:shd w:val="clear" w:color="auto" w:fill="FFFFFF"/>
        </w:rPr>
        <w:t xml:space="preserve">We will save all of his points and </w:t>
      </w:r>
      <w:r w:rsidR="00CA4778" w:rsidRPr="00CA4778">
        <w:rPr>
          <w:rFonts w:ascii="Times New Roman" w:hAnsi="Times New Roman" w:cs="Times New Roman"/>
          <w:shd w:val="clear" w:color="auto" w:fill="FFFFFF"/>
        </w:rPr>
        <w:t>comparisons</w:t>
      </w:r>
      <w:r w:rsidRPr="00CA4778">
        <w:rPr>
          <w:rFonts w:ascii="Times New Roman" w:hAnsi="Times New Roman" w:cs="Times New Roman"/>
          <w:shd w:val="clear" w:color="auto" w:fill="FFFFFF"/>
        </w:rPr>
        <w:t xml:space="preserve"> to next week. </w:t>
      </w:r>
      <w:r w:rsidR="00CA4778" w:rsidRPr="00CA4778">
        <w:rPr>
          <w:rFonts w:ascii="Times New Roman" w:hAnsi="Times New Roman" w:cs="Times New Roman"/>
          <w:shd w:val="clear" w:color="auto" w:fill="FFFFFF"/>
        </w:rPr>
        <w:t xml:space="preserve"> </w:t>
      </w:r>
      <w:r w:rsidRPr="00CA4778">
        <w:rPr>
          <w:rFonts w:ascii="Times New Roman" w:hAnsi="Times New Roman" w:cs="Times New Roman"/>
          <w:shd w:val="clear" w:color="auto" w:fill="FFFFFF"/>
        </w:rPr>
        <w:t>Lord willing.</w:t>
      </w:r>
      <w:r w:rsidR="00CA4778" w:rsidRPr="00CA4778">
        <w:rPr>
          <w:rFonts w:ascii="Times New Roman" w:hAnsi="Times New Roman" w:cs="Times New Roman"/>
          <w:shd w:val="clear" w:color="auto" w:fill="FFFFFF"/>
        </w:rPr>
        <w:t xml:space="preserve"> </w:t>
      </w:r>
      <w:r w:rsidR="00CA4778" w:rsidRPr="000E1F17">
        <w:rPr>
          <w:rFonts w:ascii="Times New Roman" w:hAnsi="Times New Roman" w:cs="Times New Roman"/>
          <w:sz w:val="28"/>
          <w:szCs w:val="28"/>
          <w:shd w:val="clear" w:color="auto" w:fill="FFFFFF"/>
        </w:rPr>
        <w:t>________________________________________________________________________________________________________________________________________</w:t>
      </w:r>
    </w:p>
    <w:sectPr w:rsidR="00A2332E" w:rsidSect="002C0BD4">
      <w:type w:val="continuous"/>
      <w:pgSz w:w="12240" w:h="15840"/>
      <w:pgMar w:top="1152" w:right="1152"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AE856" w14:textId="77777777" w:rsidR="00913B15" w:rsidRDefault="00913B15" w:rsidP="004B0E21">
      <w:pPr>
        <w:spacing w:after="0" w:line="240" w:lineRule="auto"/>
      </w:pPr>
      <w:r>
        <w:separator/>
      </w:r>
    </w:p>
  </w:endnote>
  <w:endnote w:type="continuationSeparator" w:id="0">
    <w:p w14:paraId="4F075433" w14:textId="77777777" w:rsidR="00913B15" w:rsidRDefault="00913B15" w:rsidP="004B0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C1485" w14:textId="0D42B970" w:rsidR="002C0BD4" w:rsidRDefault="002C0BD4" w:rsidP="002C0BD4">
    <w:pPr>
      <w:pStyle w:val="Footer"/>
    </w:pPr>
    <w:r>
      <w:rPr>
        <w:rFonts w:ascii="Times New Roman" w:hAnsi="Times New Roman" w:cs="Times New Roman"/>
        <w:sz w:val="18"/>
        <w:szCs w:val="18"/>
      </w:rPr>
      <w:t>Hebrews Introduction and the Supremacy of Christ                                             D</w:t>
    </w:r>
    <w:r w:rsidRPr="00E730F2">
      <w:rPr>
        <w:rFonts w:ascii="Times New Roman" w:hAnsi="Times New Roman" w:cs="Times New Roman"/>
        <w:sz w:val="18"/>
        <w:szCs w:val="18"/>
      </w:rPr>
      <w:t>r. Rich Turner</w:t>
    </w:r>
    <w:r w:rsidRPr="00E730F2">
      <w:rPr>
        <w:rFonts w:ascii="Times New Roman" w:hAnsi="Times New Roman" w:cs="Times New Roman"/>
        <w:sz w:val="18"/>
        <w:szCs w:val="18"/>
      </w:rPr>
      <w:ptab w:relativeTo="margin" w:alignment="right" w:leader="none"/>
    </w:r>
    <w:r w:rsidRPr="00E730F2">
      <w:rPr>
        <w:rFonts w:ascii="Times New Roman" w:hAnsi="Times New Roman" w:cs="Times New Roman"/>
        <w:sz w:val="18"/>
        <w:szCs w:val="18"/>
      </w:rPr>
      <w:t xml:space="preserve"> pg. </w:t>
    </w:r>
    <w:r w:rsidRPr="00E730F2">
      <w:rPr>
        <w:rFonts w:ascii="Times New Roman" w:hAnsi="Times New Roman" w:cs="Times New Roman"/>
        <w:sz w:val="18"/>
        <w:szCs w:val="18"/>
      </w:rPr>
      <w:fldChar w:fldCharType="begin"/>
    </w:r>
    <w:r w:rsidRPr="00E730F2">
      <w:rPr>
        <w:rFonts w:ascii="Times New Roman" w:hAnsi="Times New Roman" w:cs="Times New Roman"/>
        <w:sz w:val="18"/>
        <w:szCs w:val="18"/>
      </w:rPr>
      <w:instrText xml:space="preserve"> PAGE  \* Arabic </w:instrText>
    </w:r>
    <w:r w:rsidRPr="00E730F2">
      <w:rPr>
        <w:rFonts w:ascii="Times New Roman" w:hAnsi="Times New Roman" w:cs="Times New Roman"/>
        <w:sz w:val="18"/>
        <w:szCs w:val="18"/>
      </w:rPr>
      <w:fldChar w:fldCharType="separate"/>
    </w:r>
    <w:r>
      <w:rPr>
        <w:rFonts w:ascii="Times New Roman" w:hAnsi="Times New Roman" w:cs="Times New Roman"/>
        <w:sz w:val="18"/>
        <w:szCs w:val="18"/>
      </w:rPr>
      <w:t>1</w:t>
    </w:r>
    <w:r w:rsidRPr="00E730F2">
      <w:rPr>
        <w:rFonts w:ascii="Times New Roman" w:hAnsi="Times New Roman" w:cs="Times New Roman"/>
        <w:sz w:val="18"/>
        <w:szCs w:val="18"/>
      </w:rPr>
      <w:fldChar w:fldCharType="end"/>
    </w:r>
  </w:p>
  <w:p w14:paraId="63F49FB6" w14:textId="77777777" w:rsidR="002C0BD4" w:rsidRDefault="002C0B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81572" w14:textId="77777777" w:rsidR="00913B15" w:rsidRDefault="00913B15" w:rsidP="004B0E21">
      <w:pPr>
        <w:spacing w:after="0" w:line="240" w:lineRule="auto"/>
      </w:pPr>
      <w:r>
        <w:separator/>
      </w:r>
    </w:p>
  </w:footnote>
  <w:footnote w:type="continuationSeparator" w:id="0">
    <w:p w14:paraId="153DD2DF" w14:textId="77777777" w:rsidR="00913B15" w:rsidRDefault="00913B15" w:rsidP="004B0E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C4E0C"/>
    <w:multiLevelType w:val="hybridMultilevel"/>
    <w:tmpl w:val="A04AA6EE"/>
    <w:lvl w:ilvl="0" w:tplc="7138003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212FE2"/>
    <w:multiLevelType w:val="multilevel"/>
    <w:tmpl w:val="7C589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8C3F5B"/>
    <w:multiLevelType w:val="multilevel"/>
    <w:tmpl w:val="9F10A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761894"/>
    <w:multiLevelType w:val="hybridMultilevel"/>
    <w:tmpl w:val="6A8A9C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724C9D"/>
    <w:multiLevelType w:val="hybridMultilevel"/>
    <w:tmpl w:val="4614DC2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E508BD"/>
    <w:multiLevelType w:val="multilevel"/>
    <w:tmpl w:val="DFDCB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140F26"/>
    <w:multiLevelType w:val="hybridMultilevel"/>
    <w:tmpl w:val="62FA9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F1754C"/>
    <w:multiLevelType w:val="hybridMultilevel"/>
    <w:tmpl w:val="B85C36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2C31C5"/>
    <w:multiLevelType w:val="hybridMultilevel"/>
    <w:tmpl w:val="B330B9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A07146"/>
    <w:multiLevelType w:val="multilevel"/>
    <w:tmpl w:val="A98AB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9012B9"/>
    <w:multiLevelType w:val="multilevel"/>
    <w:tmpl w:val="E34EE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A82C99"/>
    <w:multiLevelType w:val="multilevel"/>
    <w:tmpl w:val="42B0BF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F84173"/>
    <w:multiLevelType w:val="hybridMultilevel"/>
    <w:tmpl w:val="E9D8BD1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463301"/>
    <w:multiLevelType w:val="hybridMultilevel"/>
    <w:tmpl w:val="E1E6F8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123D86"/>
    <w:multiLevelType w:val="hybridMultilevel"/>
    <w:tmpl w:val="0E540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927967"/>
    <w:multiLevelType w:val="hybridMultilevel"/>
    <w:tmpl w:val="56BAA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1E02C6"/>
    <w:multiLevelType w:val="hybridMultilevel"/>
    <w:tmpl w:val="3DDEE7D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5714FC"/>
    <w:multiLevelType w:val="multilevel"/>
    <w:tmpl w:val="88189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4A4FD7"/>
    <w:multiLevelType w:val="hybridMultilevel"/>
    <w:tmpl w:val="80B87DC0"/>
    <w:lvl w:ilvl="0" w:tplc="AB125D7A">
      <w:start w:val="1"/>
      <w:numFmt w:val="decimal"/>
      <w:lvlText w:val="%1."/>
      <w:lvlJc w:val="left"/>
      <w:pPr>
        <w:ind w:left="720" w:hanging="360"/>
      </w:pPr>
      <w:rPr>
        <w:rFonts w:asciiTheme="minorHAnsi" w:hAnsiTheme="minorHAnsi"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9A0AEA"/>
    <w:multiLevelType w:val="hybridMultilevel"/>
    <w:tmpl w:val="364EC8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5546FC"/>
    <w:multiLevelType w:val="hybridMultilevel"/>
    <w:tmpl w:val="09CAD9D2"/>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B435F6"/>
    <w:multiLevelType w:val="hybridMultilevel"/>
    <w:tmpl w:val="94CA9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5398423">
    <w:abstractNumId w:val="17"/>
  </w:num>
  <w:num w:numId="2" w16cid:durableId="864096766">
    <w:abstractNumId w:val="1"/>
  </w:num>
  <w:num w:numId="3" w16cid:durableId="791095597">
    <w:abstractNumId w:val="14"/>
  </w:num>
  <w:num w:numId="4" w16cid:durableId="566958330">
    <w:abstractNumId w:val="9"/>
  </w:num>
  <w:num w:numId="5" w16cid:durableId="78603418">
    <w:abstractNumId w:val="2"/>
  </w:num>
  <w:num w:numId="6" w16cid:durableId="267783097">
    <w:abstractNumId w:val="10"/>
  </w:num>
  <w:num w:numId="7" w16cid:durableId="1012755039">
    <w:abstractNumId w:val="7"/>
  </w:num>
  <w:num w:numId="8" w16cid:durableId="964507597">
    <w:abstractNumId w:val="12"/>
  </w:num>
  <w:num w:numId="9" w16cid:durableId="1481995231">
    <w:abstractNumId w:val="16"/>
  </w:num>
  <w:num w:numId="10" w16cid:durableId="409888187">
    <w:abstractNumId w:val="11"/>
  </w:num>
  <w:num w:numId="11" w16cid:durableId="708149160">
    <w:abstractNumId w:val="0"/>
  </w:num>
  <w:num w:numId="12" w16cid:durableId="552927869">
    <w:abstractNumId w:val="15"/>
  </w:num>
  <w:num w:numId="13" w16cid:durableId="2101877137">
    <w:abstractNumId w:val="20"/>
  </w:num>
  <w:num w:numId="14" w16cid:durableId="297338696">
    <w:abstractNumId w:val="3"/>
  </w:num>
  <w:num w:numId="15" w16cid:durableId="1925600552">
    <w:abstractNumId w:val="5"/>
  </w:num>
  <w:num w:numId="16" w16cid:durableId="19666900">
    <w:abstractNumId w:val="19"/>
  </w:num>
  <w:num w:numId="17" w16cid:durableId="10183384">
    <w:abstractNumId w:val="21"/>
  </w:num>
  <w:num w:numId="18" w16cid:durableId="312298578">
    <w:abstractNumId w:val="8"/>
  </w:num>
  <w:num w:numId="19" w16cid:durableId="803930559">
    <w:abstractNumId w:val="4"/>
  </w:num>
  <w:num w:numId="20" w16cid:durableId="926235632">
    <w:abstractNumId w:val="18"/>
  </w:num>
  <w:num w:numId="21" w16cid:durableId="100078699">
    <w:abstractNumId w:val="13"/>
  </w:num>
  <w:num w:numId="22" w16cid:durableId="2038341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DD7"/>
    <w:rsid w:val="000027E3"/>
    <w:rsid w:val="00040456"/>
    <w:rsid w:val="000515C2"/>
    <w:rsid w:val="00093BD5"/>
    <w:rsid w:val="000E1F17"/>
    <w:rsid w:val="001051D8"/>
    <w:rsid w:val="00114DD4"/>
    <w:rsid w:val="001228C5"/>
    <w:rsid w:val="00135DDD"/>
    <w:rsid w:val="00154F53"/>
    <w:rsid w:val="00192789"/>
    <w:rsid w:val="001A5CB0"/>
    <w:rsid w:val="0021227E"/>
    <w:rsid w:val="00212C1B"/>
    <w:rsid w:val="0023336F"/>
    <w:rsid w:val="00245CC6"/>
    <w:rsid w:val="00255BEF"/>
    <w:rsid w:val="00280757"/>
    <w:rsid w:val="002907A3"/>
    <w:rsid w:val="002B1D3F"/>
    <w:rsid w:val="002B6B90"/>
    <w:rsid w:val="002C0BD4"/>
    <w:rsid w:val="002D7AF6"/>
    <w:rsid w:val="002E31CC"/>
    <w:rsid w:val="002E76F0"/>
    <w:rsid w:val="002F5693"/>
    <w:rsid w:val="00300EE9"/>
    <w:rsid w:val="0031300C"/>
    <w:rsid w:val="0033102A"/>
    <w:rsid w:val="00337803"/>
    <w:rsid w:val="00353AFE"/>
    <w:rsid w:val="00376A45"/>
    <w:rsid w:val="00393411"/>
    <w:rsid w:val="00396C7E"/>
    <w:rsid w:val="003B0FAF"/>
    <w:rsid w:val="003D52C7"/>
    <w:rsid w:val="003F3156"/>
    <w:rsid w:val="004013D7"/>
    <w:rsid w:val="004046EC"/>
    <w:rsid w:val="00422978"/>
    <w:rsid w:val="00470932"/>
    <w:rsid w:val="00473E4C"/>
    <w:rsid w:val="004B0E21"/>
    <w:rsid w:val="004F76DF"/>
    <w:rsid w:val="00520C99"/>
    <w:rsid w:val="005300DD"/>
    <w:rsid w:val="005613BC"/>
    <w:rsid w:val="00572A15"/>
    <w:rsid w:val="005830B6"/>
    <w:rsid w:val="005B0A89"/>
    <w:rsid w:val="005C7420"/>
    <w:rsid w:val="0060187F"/>
    <w:rsid w:val="006150C9"/>
    <w:rsid w:val="00624929"/>
    <w:rsid w:val="00647A62"/>
    <w:rsid w:val="0066547E"/>
    <w:rsid w:val="006B1413"/>
    <w:rsid w:val="006B3D90"/>
    <w:rsid w:val="006B40E6"/>
    <w:rsid w:val="006C7AE8"/>
    <w:rsid w:val="006E7440"/>
    <w:rsid w:val="006F4098"/>
    <w:rsid w:val="006F77E9"/>
    <w:rsid w:val="00702EF5"/>
    <w:rsid w:val="007219A0"/>
    <w:rsid w:val="0076355B"/>
    <w:rsid w:val="00763923"/>
    <w:rsid w:val="0079580D"/>
    <w:rsid w:val="007A324B"/>
    <w:rsid w:val="007C0465"/>
    <w:rsid w:val="007F1340"/>
    <w:rsid w:val="007F2568"/>
    <w:rsid w:val="00826439"/>
    <w:rsid w:val="0086068F"/>
    <w:rsid w:val="008829AC"/>
    <w:rsid w:val="0089307F"/>
    <w:rsid w:val="0089661D"/>
    <w:rsid w:val="00911A27"/>
    <w:rsid w:val="00913B15"/>
    <w:rsid w:val="00934128"/>
    <w:rsid w:val="009741B1"/>
    <w:rsid w:val="009904DC"/>
    <w:rsid w:val="009C6103"/>
    <w:rsid w:val="009F0506"/>
    <w:rsid w:val="00A029CB"/>
    <w:rsid w:val="00A03F02"/>
    <w:rsid w:val="00A2332E"/>
    <w:rsid w:val="00A334DB"/>
    <w:rsid w:val="00A34D82"/>
    <w:rsid w:val="00A73744"/>
    <w:rsid w:val="00A73CFF"/>
    <w:rsid w:val="00A82886"/>
    <w:rsid w:val="00AA01A4"/>
    <w:rsid w:val="00AA2D9E"/>
    <w:rsid w:val="00AB4AA9"/>
    <w:rsid w:val="00AE0833"/>
    <w:rsid w:val="00AE3F23"/>
    <w:rsid w:val="00AE4FE6"/>
    <w:rsid w:val="00B27A41"/>
    <w:rsid w:val="00B41E81"/>
    <w:rsid w:val="00B6528B"/>
    <w:rsid w:val="00BF4C71"/>
    <w:rsid w:val="00C23DA0"/>
    <w:rsid w:val="00C4251F"/>
    <w:rsid w:val="00C42588"/>
    <w:rsid w:val="00C50949"/>
    <w:rsid w:val="00C60F1C"/>
    <w:rsid w:val="00C908CE"/>
    <w:rsid w:val="00CA4778"/>
    <w:rsid w:val="00CB5747"/>
    <w:rsid w:val="00CE1536"/>
    <w:rsid w:val="00D070A7"/>
    <w:rsid w:val="00D41653"/>
    <w:rsid w:val="00D63A67"/>
    <w:rsid w:val="00D655CC"/>
    <w:rsid w:val="00D874B7"/>
    <w:rsid w:val="00D9166C"/>
    <w:rsid w:val="00DA5411"/>
    <w:rsid w:val="00DB316C"/>
    <w:rsid w:val="00DE4D4F"/>
    <w:rsid w:val="00DE5E80"/>
    <w:rsid w:val="00E0465B"/>
    <w:rsid w:val="00E47C5B"/>
    <w:rsid w:val="00E5166E"/>
    <w:rsid w:val="00E76F4C"/>
    <w:rsid w:val="00E82766"/>
    <w:rsid w:val="00E83B56"/>
    <w:rsid w:val="00E842AE"/>
    <w:rsid w:val="00E851CA"/>
    <w:rsid w:val="00EB545A"/>
    <w:rsid w:val="00ED7B73"/>
    <w:rsid w:val="00EF0437"/>
    <w:rsid w:val="00F3117D"/>
    <w:rsid w:val="00F329FA"/>
    <w:rsid w:val="00F6301C"/>
    <w:rsid w:val="00F83DD7"/>
    <w:rsid w:val="00F91294"/>
    <w:rsid w:val="00FB251E"/>
    <w:rsid w:val="00FE1C52"/>
    <w:rsid w:val="00FE3FC1"/>
    <w:rsid w:val="00FF3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67F29"/>
  <w15:chartTrackingRefBased/>
  <w15:docId w15:val="{1495D3CB-C354-4483-895B-D337B913D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83DD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42297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83DD7"/>
    <w:rPr>
      <w:rFonts w:ascii="Times New Roman" w:eastAsia="Times New Roman" w:hAnsi="Times New Roman" w:cs="Times New Roman"/>
      <w:b/>
      <w:bCs/>
      <w:sz w:val="27"/>
      <w:szCs w:val="27"/>
    </w:rPr>
  </w:style>
  <w:style w:type="paragraph" w:styleId="NormalWeb">
    <w:name w:val="Normal (Web)"/>
    <w:basedOn w:val="Normal"/>
    <w:uiPriority w:val="99"/>
    <w:unhideWhenUsed/>
    <w:rsid w:val="00F83D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99">
    <w:name w:val="citation-99"/>
    <w:basedOn w:val="DefaultParagraphFont"/>
    <w:rsid w:val="00F83DD7"/>
  </w:style>
  <w:style w:type="character" w:customStyle="1" w:styleId="citation-98">
    <w:name w:val="citation-98"/>
    <w:basedOn w:val="DefaultParagraphFont"/>
    <w:rsid w:val="00F83DD7"/>
  </w:style>
  <w:style w:type="character" w:customStyle="1" w:styleId="citation-97">
    <w:name w:val="citation-97"/>
    <w:basedOn w:val="DefaultParagraphFont"/>
    <w:rsid w:val="00F83DD7"/>
  </w:style>
  <w:style w:type="character" w:customStyle="1" w:styleId="citation-96">
    <w:name w:val="citation-96"/>
    <w:basedOn w:val="DefaultParagraphFont"/>
    <w:rsid w:val="00F83DD7"/>
  </w:style>
  <w:style w:type="character" w:customStyle="1" w:styleId="citation-95">
    <w:name w:val="citation-95"/>
    <w:basedOn w:val="DefaultParagraphFont"/>
    <w:rsid w:val="00F83DD7"/>
  </w:style>
  <w:style w:type="character" w:customStyle="1" w:styleId="citation-94">
    <w:name w:val="citation-94"/>
    <w:basedOn w:val="DefaultParagraphFont"/>
    <w:rsid w:val="00F83DD7"/>
  </w:style>
  <w:style w:type="character" w:styleId="Hyperlink">
    <w:name w:val="Hyperlink"/>
    <w:basedOn w:val="DefaultParagraphFont"/>
    <w:uiPriority w:val="99"/>
    <w:unhideWhenUsed/>
    <w:rsid w:val="00F83DD7"/>
    <w:rPr>
      <w:color w:val="0000FF"/>
      <w:u w:val="single"/>
    </w:rPr>
  </w:style>
  <w:style w:type="character" w:styleId="UnresolvedMention">
    <w:name w:val="Unresolved Mention"/>
    <w:basedOn w:val="DefaultParagraphFont"/>
    <w:uiPriority w:val="99"/>
    <w:semiHidden/>
    <w:unhideWhenUsed/>
    <w:rsid w:val="002F5693"/>
    <w:rPr>
      <w:color w:val="605E5C"/>
      <w:shd w:val="clear" w:color="auto" w:fill="E1DFDD"/>
    </w:rPr>
  </w:style>
  <w:style w:type="character" w:customStyle="1" w:styleId="citation-101">
    <w:name w:val="citation-101"/>
    <w:basedOn w:val="DefaultParagraphFont"/>
    <w:rsid w:val="00647A62"/>
  </w:style>
  <w:style w:type="character" w:customStyle="1" w:styleId="citation-100">
    <w:name w:val="citation-100"/>
    <w:basedOn w:val="DefaultParagraphFont"/>
    <w:rsid w:val="00647A62"/>
  </w:style>
  <w:style w:type="character" w:customStyle="1" w:styleId="math-inline">
    <w:name w:val="math-inline"/>
    <w:basedOn w:val="DefaultParagraphFont"/>
    <w:rsid w:val="00647A62"/>
  </w:style>
  <w:style w:type="character" w:customStyle="1" w:styleId="citation-243">
    <w:name w:val="citation-243"/>
    <w:basedOn w:val="DefaultParagraphFont"/>
    <w:rsid w:val="00E82766"/>
  </w:style>
  <w:style w:type="character" w:customStyle="1" w:styleId="citation-242">
    <w:name w:val="citation-242"/>
    <w:basedOn w:val="DefaultParagraphFont"/>
    <w:rsid w:val="00E82766"/>
  </w:style>
  <w:style w:type="character" w:customStyle="1" w:styleId="citation-241">
    <w:name w:val="citation-241"/>
    <w:basedOn w:val="DefaultParagraphFont"/>
    <w:rsid w:val="00E82766"/>
  </w:style>
  <w:style w:type="character" w:customStyle="1" w:styleId="citation-240">
    <w:name w:val="citation-240"/>
    <w:basedOn w:val="DefaultParagraphFont"/>
    <w:rsid w:val="00E82766"/>
  </w:style>
  <w:style w:type="character" w:customStyle="1" w:styleId="citation-239">
    <w:name w:val="citation-239"/>
    <w:basedOn w:val="DefaultParagraphFont"/>
    <w:rsid w:val="00E82766"/>
  </w:style>
  <w:style w:type="character" w:customStyle="1" w:styleId="citation-238">
    <w:name w:val="citation-238"/>
    <w:basedOn w:val="DefaultParagraphFont"/>
    <w:rsid w:val="00E82766"/>
  </w:style>
  <w:style w:type="character" w:customStyle="1" w:styleId="citation-237">
    <w:name w:val="citation-237"/>
    <w:basedOn w:val="DefaultParagraphFont"/>
    <w:rsid w:val="00E82766"/>
  </w:style>
  <w:style w:type="character" w:customStyle="1" w:styleId="citation-236">
    <w:name w:val="citation-236"/>
    <w:basedOn w:val="DefaultParagraphFont"/>
    <w:rsid w:val="00E82766"/>
  </w:style>
  <w:style w:type="character" w:customStyle="1" w:styleId="citation-235">
    <w:name w:val="citation-235"/>
    <w:basedOn w:val="DefaultParagraphFont"/>
    <w:rsid w:val="00E82766"/>
  </w:style>
  <w:style w:type="character" w:customStyle="1" w:styleId="citation-234">
    <w:name w:val="citation-234"/>
    <w:basedOn w:val="DefaultParagraphFont"/>
    <w:rsid w:val="00E82766"/>
  </w:style>
  <w:style w:type="paragraph" w:styleId="ListParagraph">
    <w:name w:val="List Paragraph"/>
    <w:basedOn w:val="Normal"/>
    <w:uiPriority w:val="34"/>
    <w:qFormat/>
    <w:rsid w:val="00040456"/>
    <w:pPr>
      <w:ind w:left="720"/>
      <w:contextualSpacing/>
    </w:pPr>
  </w:style>
  <w:style w:type="table" w:styleId="TableGrid">
    <w:name w:val="Table Grid"/>
    <w:basedOn w:val="TableNormal"/>
    <w:uiPriority w:val="39"/>
    <w:rsid w:val="000027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ion-37">
    <w:name w:val="citation-37"/>
    <w:basedOn w:val="DefaultParagraphFont"/>
    <w:rsid w:val="00C50949"/>
  </w:style>
  <w:style w:type="character" w:customStyle="1" w:styleId="citation-36">
    <w:name w:val="citation-36"/>
    <w:basedOn w:val="DefaultParagraphFont"/>
    <w:rsid w:val="00C50949"/>
  </w:style>
  <w:style w:type="character" w:customStyle="1" w:styleId="citation-35">
    <w:name w:val="citation-35"/>
    <w:basedOn w:val="DefaultParagraphFont"/>
    <w:rsid w:val="00C50949"/>
  </w:style>
  <w:style w:type="character" w:customStyle="1" w:styleId="citation-34">
    <w:name w:val="citation-34"/>
    <w:basedOn w:val="DefaultParagraphFont"/>
    <w:rsid w:val="00C50949"/>
  </w:style>
  <w:style w:type="character" w:customStyle="1" w:styleId="citation-33">
    <w:name w:val="citation-33"/>
    <w:basedOn w:val="DefaultParagraphFont"/>
    <w:rsid w:val="00C50949"/>
  </w:style>
  <w:style w:type="character" w:customStyle="1" w:styleId="citation-32">
    <w:name w:val="citation-32"/>
    <w:basedOn w:val="DefaultParagraphFont"/>
    <w:rsid w:val="00C50949"/>
  </w:style>
  <w:style w:type="character" w:customStyle="1" w:styleId="citation-31">
    <w:name w:val="citation-31"/>
    <w:basedOn w:val="DefaultParagraphFont"/>
    <w:rsid w:val="00C50949"/>
  </w:style>
  <w:style w:type="paragraph" w:styleId="NoSpacing">
    <w:name w:val="No Spacing"/>
    <w:uiPriority w:val="1"/>
    <w:qFormat/>
    <w:rsid w:val="00337803"/>
    <w:pPr>
      <w:spacing w:after="0" w:line="240" w:lineRule="auto"/>
    </w:pPr>
  </w:style>
  <w:style w:type="character" w:customStyle="1" w:styleId="Heading4Char">
    <w:name w:val="Heading 4 Char"/>
    <w:basedOn w:val="DefaultParagraphFont"/>
    <w:link w:val="Heading4"/>
    <w:uiPriority w:val="9"/>
    <w:semiHidden/>
    <w:rsid w:val="00422978"/>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2C0B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0BD4"/>
  </w:style>
  <w:style w:type="paragraph" w:styleId="Footer">
    <w:name w:val="footer"/>
    <w:basedOn w:val="Normal"/>
    <w:link w:val="FooterChar"/>
    <w:uiPriority w:val="99"/>
    <w:unhideWhenUsed/>
    <w:rsid w:val="002C0B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0B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520895">
      <w:bodyDiv w:val="1"/>
      <w:marLeft w:val="0"/>
      <w:marRight w:val="0"/>
      <w:marTop w:val="0"/>
      <w:marBottom w:val="0"/>
      <w:divBdr>
        <w:top w:val="none" w:sz="0" w:space="0" w:color="auto"/>
        <w:left w:val="none" w:sz="0" w:space="0" w:color="auto"/>
        <w:bottom w:val="none" w:sz="0" w:space="0" w:color="auto"/>
        <w:right w:val="none" w:sz="0" w:space="0" w:color="auto"/>
      </w:divBdr>
      <w:divsChild>
        <w:div w:id="1013454316">
          <w:marLeft w:val="0"/>
          <w:marRight w:val="0"/>
          <w:marTop w:val="0"/>
          <w:marBottom w:val="0"/>
          <w:divBdr>
            <w:top w:val="none" w:sz="0" w:space="0" w:color="auto"/>
            <w:left w:val="none" w:sz="0" w:space="0" w:color="auto"/>
            <w:bottom w:val="none" w:sz="0" w:space="0" w:color="auto"/>
            <w:right w:val="none" w:sz="0" w:space="0" w:color="auto"/>
          </w:divBdr>
        </w:div>
        <w:div w:id="616567236">
          <w:marLeft w:val="0"/>
          <w:marRight w:val="0"/>
          <w:marTop w:val="0"/>
          <w:marBottom w:val="0"/>
          <w:divBdr>
            <w:top w:val="none" w:sz="0" w:space="0" w:color="auto"/>
            <w:left w:val="none" w:sz="0" w:space="0" w:color="auto"/>
            <w:bottom w:val="none" w:sz="0" w:space="0" w:color="auto"/>
            <w:right w:val="none" w:sz="0" w:space="0" w:color="auto"/>
          </w:divBdr>
          <w:divsChild>
            <w:div w:id="388263117">
              <w:marLeft w:val="0"/>
              <w:marRight w:val="0"/>
              <w:marTop w:val="0"/>
              <w:marBottom w:val="0"/>
              <w:divBdr>
                <w:top w:val="none" w:sz="0" w:space="0" w:color="auto"/>
                <w:left w:val="none" w:sz="0" w:space="0" w:color="auto"/>
                <w:bottom w:val="none" w:sz="0" w:space="0" w:color="auto"/>
                <w:right w:val="none" w:sz="0" w:space="0" w:color="auto"/>
              </w:divBdr>
              <w:divsChild>
                <w:div w:id="23982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884266">
      <w:bodyDiv w:val="1"/>
      <w:marLeft w:val="0"/>
      <w:marRight w:val="0"/>
      <w:marTop w:val="0"/>
      <w:marBottom w:val="0"/>
      <w:divBdr>
        <w:top w:val="none" w:sz="0" w:space="0" w:color="auto"/>
        <w:left w:val="none" w:sz="0" w:space="0" w:color="auto"/>
        <w:bottom w:val="none" w:sz="0" w:space="0" w:color="auto"/>
        <w:right w:val="none" w:sz="0" w:space="0" w:color="auto"/>
      </w:divBdr>
    </w:div>
    <w:div w:id="596257018">
      <w:bodyDiv w:val="1"/>
      <w:marLeft w:val="0"/>
      <w:marRight w:val="0"/>
      <w:marTop w:val="0"/>
      <w:marBottom w:val="0"/>
      <w:divBdr>
        <w:top w:val="none" w:sz="0" w:space="0" w:color="auto"/>
        <w:left w:val="none" w:sz="0" w:space="0" w:color="auto"/>
        <w:bottom w:val="none" w:sz="0" w:space="0" w:color="auto"/>
        <w:right w:val="none" w:sz="0" w:space="0" w:color="auto"/>
      </w:divBdr>
    </w:div>
    <w:div w:id="637691754">
      <w:bodyDiv w:val="1"/>
      <w:marLeft w:val="0"/>
      <w:marRight w:val="0"/>
      <w:marTop w:val="0"/>
      <w:marBottom w:val="0"/>
      <w:divBdr>
        <w:top w:val="none" w:sz="0" w:space="0" w:color="auto"/>
        <w:left w:val="none" w:sz="0" w:space="0" w:color="auto"/>
        <w:bottom w:val="none" w:sz="0" w:space="0" w:color="auto"/>
        <w:right w:val="none" w:sz="0" w:space="0" w:color="auto"/>
      </w:divBdr>
    </w:div>
    <w:div w:id="670907431">
      <w:bodyDiv w:val="1"/>
      <w:marLeft w:val="0"/>
      <w:marRight w:val="0"/>
      <w:marTop w:val="0"/>
      <w:marBottom w:val="0"/>
      <w:divBdr>
        <w:top w:val="none" w:sz="0" w:space="0" w:color="auto"/>
        <w:left w:val="none" w:sz="0" w:space="0" w:color="auto"/>
        <w:bottom w:val="none" w:sz="0" w:space="0" w:color="auto"/>
        <w:right w:val="none" w:sz="0" w:space="0" w:color="auto"/>
      </w:divBdr>
      <w:divsChild>
        <w:div w:id="1810248560">
          <w:marLeft w:val="0"/>
          <w:marRight w:val="0"/>
          <w:marTop w:val="0"/>
          <w:marBottom w:val="0"/>
          <w:divBdr>
            <w:top w:val="none" w:sz="0" w:space="0" w:color="auto"/>
            <w:left w:val="none" w:sz="0" w:space="0" w:color="auto"/>
            <w:bottom w:val="none" w:sz="0" w:space="0" w:color="auto"/>
            <w:right w:val="none" w:sz="0" w:space="0" w:color="auto"/>
          </w:divBdr>
        </w:div>
        <w:div w:id="1627000957">
          <w:marLeft w:val="0"/>
          <w:marRight w:val="0"/>
          <w:marTop w:val="0"/>
          <w:marBottom w:val="0"/>
          <w:divBdr>
            <w:top w:val="none" w:sz="0" w:space="0" w:color="auto"/>
            <w:left w:val="none" w:sz="0" w:space="0" w:color="auto"/>
            <w:bottom w:val="none" w:sz="0" w:space="0" w:color="auto"/>
            <w:right w:val="none" w:sz="0" w:space="0" w:color="auto"/>
          </w:divBdr>
          <w:divsChild>
            <w:div w:id="1847942964">
              <w:marLeft w:val="0"/>
              <w:marRight w:val="0"/>
              <w:marTop w:val="0"/>
              <w:marBottom w:val="0"/>
              <w:divBdr>
                <w:top w:val="none" w:sz="0" w:space="0" w:color="auto"/>
                <w:left w:val="none" w:sz="0" w:space="0" w:color="auto"/>
                <w:bottom w:val="none" w:sz="0" w:space="0" w:color="auto"/>
                <w:right w:val="none" w:sz="0" w:space="0" w:color="auto"/>
              </w:divBdr>
              <w:divsChild>
                <w:div w:id="155072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299001">
      <w:bodyDiv w:val="1"/>
      <w:marLeft w:val="0"/>
      <w:marRight w:val="0"/>
      <w:marTop w:val="0"/>
      <w:marBottom w:val="0"/>
      <w:divBdr>
        <w:top w:val="none" w:sz="0" w:space="0" w:color="auto"/>
        <w:left w:val="none" w:sz="0" w:space="0" w:color="auto"/>
        <w:bottom w:val="none" w:sz="0" w:space="0" w:color="auto"/>
        <w:right w:val="none" w:sz="0" w:space="0" w:color="auto"/>
      </w:divBdr>
      <w:divsChild>
        <w:div w:id="1313366783">
          <w:marLeft w:val="0"/>
          <w:marRight w:val="0"/>
          <w:marTop w:val="0"/>
          <w:marBottom w:val="0"/>
          <w:divBdr>
            <w:top w:val="none" w:sz="0" w:space="0" w:color="auto"/>
            <w:left w:val="none" w:sz="0" w:space="0" w:color="auto"/>
            <w:bottom w:val="none" w:sz="0" w:space="0" w:color="auto"/>
            <w:right w:val="none" w:sz="0" w:space="0" w:color="auto"/>
          </w:divBdr>
        </w:div>
        <w:div w:id="84811696">
          <w:marLeft w:val="0"/>
          <w:marRight w:val="0"/>
          <w:marTop w:val="0"/>
          <w:marBottom w:val="0"/>
          <w:divBdr>
            <w:top w:val="none" w:sz="0" w:space="0" w:color="auto"/>
            <w:left w:val="none" w:sz="0" w:space="0" w:color="auto"/>
            <w:bottom w:val="none" w:sz="0" w:space="0" w:color="auto"/>
            <w:right w:val="none" w:sz="0" w:space="0" w:color="auto"/>
          </w:divBdr>
          <w:divsChild>
            <w:div w:id="99574354">
              <w:marLeft w:val="0"/>
              <w:marRight w:val="0"/>
              <w:marTop w:val="0"/>
              <w:marBottom w:val="0"/>
              <w:divBdr>
                <w:top w:val="none" w:sz="0" w:space="0" w:color="auto"/>
                <w:left w:val="none" w:sz="0" w:space="0" w:color="auto"/>
                <w:bottom w:val="none" w:sz="0" w:space="0" w:color="auto"/>
                <w:right w:val="none" w:sz="0" w:space="0" w:color="auto"/>
              </w:divBdr>
              <w:divsChild>
                <w:div w:id="13495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746521">
      <w:bodyDiv w:val="1"/>
      <w:marLeft w:val="0"/>
      <w:marRight w:val="0"/>
      <w:marTop w:val="0"/>
      <w:marBottom w:val="0"/>
      <w:divBdr>
        <w:top w:val="none" w:sz="0" w:space="0" w:color="auto"/>
        <w:left w:val="none" w:sz="0" w:space="0" w:color="auto"/>
        <w:bottom w:val="none" w:sz="0" w:space="0" w:color="auto"/>
        <w:right w:val="none" w:sz="0" w:space="0" w:color="auto"/>
      </w:divBdr>
      <w:divsChild>
        <w:div w:id="1593053171">
          <w:marLeft w:val="0"/>
          <w:marRight w:val="0"/>
          <w:marTop w:val="0"/>
          <w:marBottom w:val="0"/>
          <w:divBdr>
            <w:top w:val="none" w:sz="0" w:space="0" w:color="auto"/>
            <w:left w:val="none" w:sz="0" w:space="0" w:color="auto"/>
            <w:bottom w:val="none" w:sz="0" w:space="0" w:color="auto"/>
            <w:right w:val="none" w:sz="0" w:space="0" w:color="auto"/>
          </w:divBdr>
        </w:div>
        <w:div w:id="760180188">
          <w:marLeft w:val="0"/>
          <w:marRight w:val="0"/>
          <w:marTop w:val="0"/>
          <w:marBottom w:val="0"/>
          <w:divBdr>
            <w:top w:val="none" w:sz="0" w:space="0" w:color="auto"/>
            <w:left w:val="none" w:sz="0" w:space="0" w:color="auto"/>
            <w:bottom w:val="none" w:sz="0" w:space="0" w:color="auto"/>
            <w:right w:val="none" w:sz="0" w:space="0" w:color="auto"/>
          </w:divBdr>
          <w:divsChild>
            <w:div w:id="1691566349">
              <w:marLeft w:val="0"/>
              <w:marRight w:val="0"/>
              <w:marTop w:val="0"/>
              <w:marBottom w:val="0"/>
              <w:divBdr>
                <w:top w:val="none" w:sz="0" w:space="0" w:color="auto"/>
                <w:left w:val="none" w:sz="0" w:space="0" w:color="auto"/>
                <w:bottom w:val="none" w:sz="0" w:space="0" w:color="auto"/>
                <w:right w:val="none" w:sz="0" w:space="0" w:color="auto"/>
              </w:divBdr>
              <w:divsChild>
                <w:div w:id="199387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027343">
      <w:bodyDiv w:val="1"/>
      <w:marLeft w:val="0"/>
      <w:marRight w:val="0"/>
      <w:marTop w:val="0"/>
      <w:marBottom w:val="0"/>
      <w:divBdr>
        <w:top w:val="none" w:sz="0" w:space="0" w:color="auto"/>
        <w:left w:val="none" w:sz="0" w:space="0" w:color="auto"/>
        <w:bottom w:val="none" w:sz="0" w:space="0" w:color="auto"/>
        <w:right w:val="none" w:sz="0" w:space="0" w:color="auto"/>
      </w:divBdr>
      <w:divsChild>
        <w:div w:id="401877528">
          <w:marLeft w:val="0"/>
          <w:marRight w:val="0"/>
          <w:marTop w:val="0"/>
          <w:marBottom w:val="0"/>
          <w:divBdr>
            <w:top w:val="none" w:sz="0" w:space="0" w:color="auto"/>
            <w:left w:val="none" w:sz="0" w:space="0" w:color="auto"/>
            <w:bottom w:val="none" w:sz="0" w:space="0" w:color="auto"/>
            <w:right w:val="none" w:sz="0" w:space="0" w:color="auto"/>
          </w:divBdr>
        </w:div>
        <w:div w:id="1572738912">
          <w:marLeft w:val="0"/>
          <w:marRight w:val="0"/>
          <w:marTop w:val="0"/>
          <w:marBottom w:val="0"/>
          <w:divBdr>
            <w:top w:val="none" w:sz="0" w:space="0" w:color="auto"/>
            <w:left w:val="none" w:sz="0" w:space="0" w:color="auto"/>
            <w:bottom w:val="none" w:sz="0" w:space="0" w:color="auto"/>
            <w:right w:val="none" w:sz="0" w:space="0" w:color="auto"/>
          </w:divBdr>
          <w:divsChild>
            <w:div w:id="352220754">
              <w:marLeft w:val="0"/>
              <w:marRight w:val="0"/>
              <w:marTop w:val="0"/>
              <w:marBottom w:val="0"/>
              <w:divBdr>
                <w:top w:val="none" w:sz="0" w:space="0" w:color="auto"/>
                <w:left w:val="none" w:sz="0" w:space="0" w:color="auto"/>
                <w:bottom w:val="none" w:sz="0" w:space="0" w:color="auto"/>
                <w:right w:val="none" w:sz="0" w:space="0" w:color="auto"/>
              </w:divBdr>
              <w:divsChild>
                <w:div w:id="181563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405208">
      <w:bodyDiv w:val="1"/>
      <w:marLeft w:val="0"/>
      <w:marRight w:val="0"/>
      <w:marTop w:val="0"/>
      <w:marBottom w:val="0"/>
      <w:divBdr>
        <w:top w:val="none" w:sz="0" w:space="0" w:color="auto"/>
        <w:left w:val="none" w:sz="0" w:space="0" w:color="auto"/>
        <w:bottom w:val="none" w:sz="0" w:space="0" w:color="auto"/>
        <w:right w:val="none" w:sz="0" w:space="0" w:color="auto"/>
      </w:divBdr>
    </w:div>
    <w:div w:id="1233931875">
      <w:bodyDiv w:val="1"/>
      <w:marLeft w:val="0"/>
      <w:marRight w:val="0"/>
      <w:marTop w:val="0"/>
      <w:marBottom w:val="0"/>
      <w:divBdr>
        <w:top w:val="none" w:sz="0" w:space="0" w:color="auto"/>
        <w:left w:val="none" w:sz="0" w:space="0" w:color="auto"/>
        <w:bottom w:val="none" w:sz="0" w:space="0" w:color="auto"/>
        <w:right w:val="none" w:sz="0" w:space="0" w:color="auto"/>
      </w:divBdr>
      <w:divsChild>
        <w:div w:id="1786458869">
          <w:marLeft w:val="0"/>
          <w:marRight w:val="0"/>
          <w:marTop w:val="0"/>
          <w:marBottom w:val="0"/>
          <w:divBdr>
            <w:top w:val="none" w:sz="0" w:space="0" w:color="auto"/>
            <w:left w:val="none" w:sz="0" w:space="0" w:color="auto"/>
            <w:bottom w:val="none" w:sz="0" w:space="0" w:color="auto"/>
            <w:right w:val="none" w:sz="0" w:space="0" w:color="auto"/>
          </w:divBdr>
        </w:div>
        <w:div w:id="1662271748">
          <w:marLeft w:val="0"/>
          <w:marRight w:val="0"/>
          <w:marTop w:val="0"/>
          <w:marBottom w:val="0"/>
          <w:divBdr>
            <w:top w:val="none" w:sz="0" w:space="0" w:color="auto"/>
            <w:left w:val="none" w:sz="0" w:space="0" w:color="auto"/>
            <w:bottom w:val="none" w:sz="0" w:space="0" w:color="auto"/>
            <w:right w:val="none" w:sz="0" w:space="0" w:color="auto"/>
          </w:divBdr>
          <w:divsChild>
            <w:div w:id="316766889">
              <w:marLeft w:val="0"/>
              <w:marRight w:val="0"/>
              <w:marTop w:val="0"/>
              <w:marBottom w:val="0"/>
              <w:divBdr>
                <w:top w:val="none" w:sz="0" w:space="0" w:color="auto"/>
                <w:left w:val="none" w:sz="0" w:space="0" w:color="auto"/>
                <w:bottom w:val="none" w:sz="0" w:space="0" w:color="auto"/>
                <w:right w:val="none" w:sz="0" w:space="0" w:color="auto"/>
              </w:divBdr>
              <w:divsChild>
                <w:div w:id="197848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704979">
      <w:bodyDiv w:val="1"/>
      <w:marLeft w:val="0"/>
      <w:marRight w:val="0"/>
      <w:marTop w:val="0"/>
      <w:marBottom w:val="0"/>
      <w:divBdr>
        <w:top w:val="none" w:sz="0" w:space="0" w:color="auto"/>
        <w:left w:val="none" w:sz="0" w:space="0" w:color="auto"/>
        <w:bottom w:val="none" w:sz="0" w:space="0" w:color="auto"/>
        <w:right w:val="none" w:sz="0" w:space="0" w:color="auto"/>
      </w:divBdr>
    </w:div>
    <w:div w:id="1382821454">
      <w:bodyDiv w:val="1"/>
      <w:marLeft w:val="0"/>
      <w:marRight w:val="0"/>
      <w:marTop w:val="0"/>
      <w:marBottom w:val="0"/>
      <w:divBdr>
        <w:top w:val="none" w:sz="0" w:space="0" w:color="auto"/>
        <w:left w:val="none" w:sz="0" w:space="0" w:color="auto"/>
        <w:bottom w:val="none" w:sz="0" w:space="0" w:color="auto"/>
        <w:right w:val="none" w:sz="0" w:space="0" w:color="auto"/>
      </w:divBdr>
      <w:divsChild>
        <w:div w:id="620964442">
          <w:marLeft w:val="0"/>
          <w:marRight w:val="0"/>
          <w:marTop w:val="0"/>
          <w:marBottom w:val="0"/>
          <w:divBdr>
            <w:top w:val="none" w:sz="0" w:space="0" w:color="auto"/>
            <w:left w:val="none" w:sz="0" w:space="0" w:color="auto"/>
            <w:bottom w:val="none" w:sz="0" w:space="0" w:color="auto"/>
            <w:right w:val="none" w:sz="0" w:space="0" w:color="auto"/>
          </w:divBdr>
        </w:div>
        <w:div w:id="1470244448">
          <w:marLeft w:val="0"/>
          <w:marRight w:val="0"/>
          <w:marTop w:val="0"/>
          <w:marBottom w:val="0"/>
          <w:divBdr>
            <w:top w:val="none" w:sz="0" w:space="0" w:color="auto"/>
            <w:left w:val="none" w:sz="0" w:space="0" w:color="auto"/>
            <w:bottom w:val="none" w:sz="0" w:space="0" w:color="auto"/>
            <w:right w:val="none" w:sz="0" w:space="0" w:color="auto"/>
          </w:divBdr>
          <w:divsChild>
            <w:div w:id="896667194">
              <w:marLeft w:val="0"/>
              <w:marRight w:val="0"/>
              <w:marTop w:val="0"/>
              <w:marBottom w:val="0"/>
              <w:divBdr>
                <w:top w:val="none" w:sz="0" w:space="0" w:color="auto"/>
                <w:left w:val="none" w:sz="0" w:space="0" w:color="auto"/>
                <w:bottom w:val="none" w:sz="0" w:space="0" w:color="auto"/>
                <w:right w:val="none" w:sz="0" w:space="0" w:color="auto"/>
              </w:divBdr>
              <w:divsChild>
                <w:div w:id="140348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893773">
      <w:bodyDiv w:val="1"/>
      <w:marLeft w:val="0"/>
      <w:marRight w:val="0"/>
      <w:marTop w:val="0"/>
      <w:marBottom w:val="0"/>
      <w:divBdr>
        <w:top w:val="none" w:sz="0" w:space="0" w:color="auto"/>
        <w:left w:val="none" w:sz="0" w:space="0" w:color="auto"/>
        <w:bottom w:val="none" w:sz="0" w:space="0" w:color="auto"/>
        <w:right w:val="none" w:sz="0" w:space="0" w:color="auto"/>
      </w:divBdr>
      <w:divsChild>
        <w:div w:id="1994868957">
          <w:marLeft w:val="0"/>
          <w:marRight w:val="0"/>
          <w:marTop w:val="0"/>
          <w:marBottom w:val="0"/>
          <w:divBdr>
            <w:top w:val="none" w:sz="0" w:space="0" w:color="auto"/>
            <w:left w:val="none" w:sz="0" w:space="0" w:color="auto"/>
            <w:bottom w:val="none" w:sz="0" w:space="0" w:color="auto"/>
            <w:right w:val="none" w:sz="0" w:space="0" w:color="auto"/>
          </w:divBdr>
        </w:div>
        <w:div w:id="587731471">
          <w:marLeft w:val="0"/>
          <w:marRight w:val="0"/>
          <w:marTop w:val="0"/>
          <w:marBottom w:val="0"/>
          <w:divBdr>
            <w:top w:val="none" w:sz="0" w:space="0" w:color="auto"/>
            <w:left w:val="none" w:sz="0" w:space="0" w:color="auto"/>
            <w:bottom w:val="none" w:sz="0" w:space="0" w:color="auto"/>
            <w:right w:val="none" w:sz="0" w:space="0" w:color="auto"/>
          </w:divBdr>
          <w:divsChild>
            <w:div w:id="670647648">
              <w:marLeft w:val="0"/>
              <w:marRight w:val="0"/>
              <w:marTop w:val="0"/>
              <w:marBottom w:val="0"/>
              <w:divBdr>
                <w:top w:val="none" w:sz="0" w:space="0" w:color="auto"/>
                <w:left w:val="none" w:sz="0" w:space="0" w:color="auto"/>
                <w:bottom w:val="none" w:sz="0" w:space="0" w:color="auto"/>
                <w:right w:val="none" w:sz="0" w:space="0" w:color="auto"/>
              </w:divBdr>
              <w:divsChild>
                <w:div w:id="182839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455275">
      <w:bodyDiv w:val="1"/>
      <w:marLeft w:val="0"/>
      <w:marRight w:val="0"/>
      <w:marTop w:val="0"/>
      <w:marBottom w:val="0"/>
      <w:divBdr>
        <w:top w:val="none" w:sz="0" w:space="0" w:color="auto"/>
        <w:left w:val="none" w:sz="0" w:space="0" w:color="auto"/>
        <w:bottom w:val="none" w:sz="0" w:space="0" w:color="auto"/>
        <w:right w:val="none" w:sz="0" w:space="0" w:color="auto"/>
      </w:divBdr>
    </w:div>
    <w:div w:id="1852793034">
      <w:bodyDiv w:val="1"/>
      <w:marLeft w:val="0"/>
      <w:marRight w:val="0"/>
      <w:marTop w:val="0"/>
      <w:marBottom w:val="0"/>
      <w:divBdr>
        <w:top w:val="none" w:sz="0" w:space="0" w:color="auto"/>
        <w:left w:val="none" w:sz="0" w:space="0" w:color="auto"/>
        <w:bottom w:val="none" w:sz="0" w:space="0" w:color="auto"/>
        <w:right w:val="none" w:sz="0" w:space="0" w:color="auto"/>
      </w:divBdr>
      <w:divsChild>
        <w:div w:id="1991977149">
          <w:marLeft w:val="0"/>
          <w:marRight w:val="0"/>
          <w:marTop w:val="0"/>
          <w:marBottom w:val="0"/>
          <w:divBdr>
            <w:top w:val="none" w:sz="0" w:space="0" w:color="auto"/>
            <w:left w:val="none" w:sz="0" w:space="0" w:color="auto"/>
            <w:bottom w:val="none" w:sz="0" w:space="0" w:color="auto"/>
            <w:right w:val="none" w:sz="0" w:space="0" w:color="auto"/>
          </w:divBdr>
        </w:div>
        <w:div w:id="929394228">
          <w:marLeft w:val="0"/>
          <w:marRight w:val="0"/>
          <w:marTop w:val="0"/>
          <w:marBottom w:val="0"/>
          <w:divBdr>
            <w:top w:val="none" w:sz="0" w:space="0" w:color="auto"/>
            <w:left w:val="none" w:sz="0" w:space="0" w:color="auto"/>
            <w:bottom w:val="none" w:sz="0" w:space="0" w:color="auto"/>
            <w:right w:val="none" w:sz="0" w:space="0" w:color="auto"/>
          </w:divBdr>
          <w:divsChild>
            <w:div w:id="452989257">
              <w:marLeft w:val="0"/>
              <w:marRight w:val="0"/>
              <w:marTop w:val="0"/>
              <w:marBottom w:val="0"/>
              <w:divBdr>
                <w:top w:val="none" w:sz="0" w:space="0" w:color="auto"/>
                <w:left w:val="none" w:sz="0" w:space="0" w:color="auto"/>
                <w:bottom w:val="none" w:sz="0" w:space="0" w:color="auto"/>
                <w:right w:val="none" w:sz="0" w:space="0" w:color="auto"/>
              </w:divBdr>
              <w:divsChild>
                <w:div w:id="213424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765960">
      <w:bodyDiv w:val="1"/>
      <w:marLeft w:val="0"/>
      <w:marRight w:val="0"/>
      <w:marTop w:val="0"/>
      <w:marBottom w:val="0"/>
      <w:divBdr>
        <w:top w:val="none" w:sz="0" w:space="0" w:color="auto"/>
        <w:left w:val="none" w:sz="0" w:space="0" w:color="auto"/>
        <w:bottom w:val="none" w:sz="0" w:space="0" w:color="auto"/>
        <w:right w:val="none" w:sz="0" w:space="0" w:color="auto"/>
      </w:divBdr>
    </w:div>
    <w:div w:id="2056151144">
      <w:bodyDiv w:val="1"/>
      <w:marLeft w:val="0"/>
      <w:marRight w:val="0"/>
      <w:marTop w:val="0"/>
      <w:marBottom w:val="0"/>
      <w:divBdr>
        <w:top w:val="none" w:sz="0" w:space="0" w:color="auto"/>
        <w:left w:val="none" w:sz="0" w:space="0" w:color="auto"/>
        <w:bottom w:val="none" w:sz="0" w:space="0" w:color="auto"/>
        <w:right w:val="none" w:sz="0" w:space="0" w:color="auto"/>
      </w:divBdr>
    </w:div>
    <w:div w:id="2129200167">
      <w:bodyDiv w:val="1"/>
      <w:marLeft w:val="0"/>
      <w:marRight w:val="0"/>
      <w:marTop w:val="0"/>
      <w:marBottom w:val="0"/>
      <w:divBdr>
        <w:top w:val="none" w:sz="0" w:space="0" w:color="auto"/>
        <w:left w:val="none" w:sz="0" w:space="0" w:color="auto"/>
        <w:bottom w:val="none" w:sz="0" w:space="0" w:color="auto"/>
        <w:right w:val="none" w:sz="0" w:space="0" w:color="auto"/>
      </w:divBdr>
      <w:divsChild>
        <w:div w:id="1933314364">
          <w:marLeft w:val="0"/>
          <w:marRight w:val="0"/>
          <w:marTop w:val="0"/>
          <w:marBottom w:val="0"/>
          <w:divBdr>
            <w:top w:val="none" w:sz="0" w:space="0" w:color="auto"/>
            <w:left w:val="none" w:sz="0" w:space="0" w:color="auto"/>
            <w:bottom w:val="none" w:sz="0" w:space="0" w:color="auto"/>
            <w:right w:val="none" w:sz="0" w:space="0" w:color="auto"/>
          </w:divBdr>
        </w:div>
        <w:div w:id="1311985149">
          <w:marLeft w:val="0"/>
          <w:marRight w:val="0"/>
          <w:marTop w:val="0"/>
          <w:marBottom w:val="0"/>
          <w:divBdr>
            <w:top w:val="none" w:sz="0" w:space="0" w:color="auto"/>
            <w:left w:val="none" w:sz="0" w:space="0" w:color="auto"/>
            <w:bottom w:val="none" w:sz="0" w:space="0" w:color="auto"/>
            <w:right w:val="none" w:sz="0" w:space="0" w:color="auto"/>
          </w:divBdr>
          <w:divsChild>
            <w:div w:id="616302371">
              <w:marLeft w:val="0"/>
              <w:marRight w:val="0"/>
              <w:marTop w:val="0"/>
              <w:marBottom w:val="0"/>
              <w:divBdr>
                <w:top w:val="none" w:sz="0" w:space="0" w:color="auto"/>
                <w:left w:val="none" w:sz="0" w:space="0" w:color="auto"/>
                <w:bottom w:val="none" w:sz="0" w:space="0" w:color="auto"/>
                <w:right w:val="none" w:sz="0" w:space="0" w:color="auto"/>
              </w:divBdr>
              <w:divsChild>
                <w:div w:id="111440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truth-seekers.net"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4CDAB69-6C74-4E5E-9670-EA8E1C4D8DF6}">
  <we:reference id="6a7bd4f3-0563-43af-8c08-79110eebdff6" version="1.1.4.0" store="EXCatalog" storeType="EXCatalog"/>
  <we:alternateReferences>
    <we:reference id="WA104381155" version="1.1.4.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5D7A3F-3538-4B33-A434-5BFC86610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4737</Words>
  <Characters>27006</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Florida State College at Jacksonville - Staff</Company>
  <LinksUpToDate>false</LinksUpToDate>
  <CharactersWithSpaces>31680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Rich H.</dc:creator>
  <cp:keywords/>
  <dc:description/>
  <cp:lastModifiedBy>Turner, Rich H.</cp:lastModifiedBy>
  <cp:revision>2</cp:revision>
  <cp:lastPrinted>2026-07-02T08:59:00Z</cp:lastPrinted>
  <dcterms:created xsi:type="dcterms:W3CDTF">2026-07-02T09:48:00Z</dcterms:created>
  <dcterms:modified xsi:type="dcterms:W3CDTF">2026-07-02T09:48:00Z</dcterms:modified>
</cp:coreProperties>
</file>