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1FE7A964" w:rsidR="005F4905" w:rsidRPr="00A95471" w:rsidRDefault="00AE094D" w:rsidP="005D61EE">
      <w:pPr>
        <w:pStyle w:val="NoSpacing"/>
        <w:jc w:val="center"/>
        <w:rPr>
          <w:rFonts w:ascii="Times New Roman" w:hAnsi="Times New Roman" w:cs="Times New Roman"/>
          <w:b/>
          <w:bCs/>
        </w:rPr>
      </w:pPr>
      <w:r w:rsidRPr="00A95471">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A95471">
        <w:rPr>
          <w:rFonts w:ascii="Times New Roman" w:hAnsi="Times New Roman" w:cs="Times New Roman"/>
          <w:b/>
          <w:bCs/>
        </w:rPr>
        <w:t xml:space="preserve">Proverbs </w:t>
      </w:r>
      <w:r w:rsidR="00BF5E5F" w:rsidRPr="00A95471">
        <w:rPr>
          <w:rFonts w:ascii="Times New Roman" w:hAnsi="Times New Roman" w:cs="Times New Roman"/>
          <w:b/>
          <w:bCs/>
        </w:rPr>
        <w:t>C</w:t>
      </w:r>
      <w:r w:rsidR="000B2091" w:rsidRPr="00A95471">
        <w:rPr>
          <w:rFonts w:ascii="Times New Roman" w:hAnsi="Times New Roman" w:cs="Times New Roman"/>
          <w:b/>
          <w:bCs/>
        </w:rPr>
        <w:t xml:space="preserve">hapter </w:t>
      </w:r>
      <w:r w:rsidR="00AA18A4" w:rsidRPr="00A95471">
        <w:rPr>
          <w:rFonts w:ascii="Times New Roman" w:hAnsi="Times New Roman" w:cs="Times New Roman"/>
          <w:b/>
          <w:bCs/>
        </w:rPr>
        <w:t>2</w:t>
      </w:r>
      <w:r w:rsidR="007B0210" w:rsidRPr="00A95471">
        <w:rPr>
          <w:rFonts w:ascii="Times New Roman" w:hAnsi="Times New Roman" w:cs="Times New Roman"/>
          <w:b/>
          <w:bCs/>
        </w:rPr>
        <w:t>2</w:t>
      </w:r>
      <w:r w:rsidR="000B2091" w:rsidRPr="00A95471">
        <w:rPr>
          <w:rFonts w:ascii="Times New Roman" w:hAnsi="Times New Roman" w:cs="Times New Roman"/>
          <w:b/>
          <w:bCs/>
        </w:rPr>
        <w:t xml:space="preserve"> (Lesson #</w:t>
      </w:r>
      <w:r w:rsidR="00AA18A4" w:rsidRPr="00A95471">
        <w:rPr>
          <w:rFonts w:ascii="Times New Roman" w:hAnsi="Times New Roman" w:cs="Times New Roman"/>
          <w:b/>
          <w:bCs/>
        </w:rPr>
        <w:t>2</w:t>
      </w:r>
      <w:r w:rsidR="007B0210" w:rsidRPr="00A95471">
        <w:rPr>
          <w:rFonts w:ascii="Times New Roman" w:hAnsi="Times New Roman" w:cs="Times New Roman"/>
          <w:b/>
          <w:bCs/>
        </w:rPr>
        <w:t>3</w:t>
      </w:r>
      <w:r w:rsidR="000B2091" w:rsidRPr="00A95471">
        <w:rPr>
          <w:rFonts w:ascii="Times New Roman" w:hAnsi="Times New Roman" w:cs="Times New Roman"/>
          <w:b/>
          <w:bCs/>
        </w:rPr>
        <w:t>)</w:t>
      </w:r>
    </w:p>
    <w:p w14:paraId="0FC451DD" w14:textId="39843B63" w:rsidR="005D61EE" w:rsidRPr="00A95471" w:rsidRDefault="00356C30" w:rsidP="005D61EE">
      <w:pPr>
        <w:pStyle w:val="NoSpacing"/>
        <w:jc w:val="center"/>
        <w:rPr>
          <w:rStyle w:val="text"/>
          <w:rFonts w:ascii="Times New Roman" w:hAnsi="Times New Roman" w:cs="Times New Roman"/>
          <w:color w:val="000000"/>
        </w:rPr>
      </w:pPr>
      <w:r w:rsidRPr="00A95471">
        <w:rPr>
          <w:rStyle w:val="text"/>
          <w:rFonts w:ascii="Times New Roman" w:hAnsi="Times New Roman" w:cs="Times New Roman"/>
          <w:color w:val="000000"/>
        </w:rPr>
        <w:t xml:space="preserve">Additional </w:t>
      </w:r>
      <w:r w:rsidR="007B3166" w:rsidRPr="00A95471">
        <w:rPr>
          <w:rStyle w:val="text"/>
          <w:rFonts w:ascii="Times New Roman" w:hAnsi="Times New Roman" w:cs="Times New Roman"/>
          <w:color w:val="000000"/>
        </w:rPr>
        <w:t xml:space="preserve">Proverbs </w:t>
      </w:r>
      <w:r w:rsidR="00ED2CBC" w:rsidRPr="00A95471">
        <w:rPr>
          <w:rStyle w:val="text"/>
          <w:rFonts w:ascii="Times New Roman" w:hAnsi="Times New Roman" w:cs="Times New Roman"/>
          <w:color w:val="000000"/>
        </w:rPr>
        <w:t>from</w:t>
      </w:r>
      <w:r w:rsidR="007B3166" w:rsidRPr="00A95471">
        <w:rPr>
          <w:rStyle w:val="text"/>
          <w:rFonts w:ascii="Times New Roman" w:hAnsi="Times New Roman" w:cs="Times New Roman"/>
          <w:color w:val="000000"/>
        </w:rPr>
        <w:t xml:space="preserve"> </w:t>
      </w:r>
      <w:r w:rsidR="000C3766" w:rsidRPr="00A95471">
        <w:rPr>
          <w:rStyle w:val="text"/>
          <w:rFonts w:ascii="Times New Roman" w:hAnsi="Times New Roman" w:cs="Times New Roman"/>
          <w:color w:val="000000"/>
        </w:rPr>
        <w:t xml:space="preserve">the Pen of </w:t>
      </w:r>
      <w:r w:rsidR="007B3166" w:rsidRPr="00A95471">
        <w:rPr>
          <w:rStyle w:val="text"/>
          <w:rFonts w:ascii="Times New Roman" w:hAnsi="Times New Roman" w:cs="Times New Roman"/>
          <w:color w:val="000000"/>
        </w:rPr>
        <w:t>Solomon</w:t>
      </w:r>
    </w:p>
    <w:p w14:paraId="24637979" w14:textId="77777777" w:rsidR="003F03A8" w:rsidRPr="00A95471" w:rsidRDefault="003F03A8" w:rsidP="005F4905">
      <w:pPr>
        <w:pStyle w:val="NoSpacing"/>
        <w:jc w:val="center"/>
        <w:rPr>
          <w:rStyle w:val="text"/>
          <w:rFonts w:ascii="Times New Roman" w:hAnsi="Times New Roman" w:cs="Times New Roman"/>
          <w:b/>
          <w:bCs/>
          <w:color w:val="000000"/>
        </w:rPr>
      </w:pPr>
    </w:p>
    <w:p w14:paraId="49DF907B" w14:textId="108DA0A7" w:rsidR="00EB1DCC" w:rsidRPr="00A95471" w:rsidRDefault="007B3166" w:rsidP="00620FD7">
      <w:pPr>
        <w:rPr>
          <w:rFonts w:ascii="Times New Roman" w:hAnsi="Times New Roman" w:cs="Times New Roman"/>
        </w:rPr>
      </w:pPr>
      <w:bookmarkStart w:id="0" w:name="_Hlk185395244"/>
      <w:r w:rsidRPr="00A95471">
        <w:rPr>
          <w:rFonts w:ascii="Times New Roman" w:hAnsi="Times New Roman" w:cs="Times New Roman"/>
        </w:rPr>
        <w:t xml:space="preserve">As we have </w:t>
      </w:r>
      <w:r w:rsidR="00ED2CBC" w:rsidRPr="00A95471">
        <w:rPr>
          <w:rFonts w:ascii="Times New Roman" w:hAnsi="Times New Roman" w:cs="Times New Roman"/>
        </w:rPr>
        <w:t>discussed,</w:t>
      </w:r>
      <w:r w:rsidRPr="00A95471">
        <w:rPr>
          <w:rFonts w:ascii="Times New Roman" w:hAnsi="Times New Roman" w:cs="Times New Roman"/>
        </w:rPr>
        <w:t xml:space="preserve"> the book of Proverbs is broken into </w:t>
      </w:r>
      <w:r w:rsidR="00235381" w:rsidRPr="00A95471">
        <w:rPr>
          <w:rFonts w:ascii="Times New Roman" w:hAnsi="Times New Roman" w:cs="Times New Roman"/>
          <w:b/>
          <w:bCs/>
        </w:rPr>
        <w:t>Seven</w:t>
      </w:r>
      <w:r w:rsidR="00235381" w:rsidRPr="00A95471">
        <w:rPr>
          <w:rFonts w:ascii="Times New Roman" w:hAnsi="Times New Roman" w:cs="Times New Roman"/>
        </w:rPr>
        <w:t xml:space="preserve"> different section</w:t>
      </w:r>
      <w:r w:rsidR="00E37F7D" w:rsidRPr="00A95471">
        <w:rPr>
          <w:rFonts w:ascii="Times New Roman" w:hAnsi="Times New Roman" w:cs="Times New Roman"/>
        </w:rPr>
        <w:t>s</w:t>
      </w:r>
      <w:r w:rsidR="00235381" w:rsidRPr="00A95471">
        <w:rPr>
          <w:rFonts w:ascii="Times New Roman" w:hAnsi="Times New Roman" w:cs="Times New Roman"/>
        </w:rPr>
        <w:t xml:space="preserve">. </w:t>
      </w:r>
    </w:p>
    <w:p w14:paraId="3C80CD23" w14:textId="77777777" w:rsidR="007B0210" w:rsidRPr="00A95471" w:rsidRDefault="00235381" w:rsidP="007B3166">
      <w:pPr>
        <w:rPr>
          <w:rFonts w:ascii="Times New Roman" w:hAnsi="Times New Roman" w:cs="Times New Roman"/>
          <w:color w:val="000000"/>
        </w:rPr>
      </w:pPr>
      <w:r w:rsidRPr="00A95471">
        <w:rPr>
          <w:rFonts w:ascii="Times New Roman" w:hAnsi="Times New Roman" w:cs="Times New Roman"/>
        </w:rPr>
        <w:t xml:space="preserve">We </w:t>
      </w:r>
      <w:r w:rsidR="002C7DB3" w:rsidRPr="00B34386">
        <w:rPr>
          <w:rFonts w:ascii="Times New Roman" w:hAnsi="Times New Roman" w:cs="Times New Roman"/>
        </w:rPr>
        <w:t>finished</w:t>
      </w:r>
      <w:r w:rsidRPr="00B34386">
        <w:rPr>
          <w:rFonts w:ascii="Times New Roman" w:hAnsi="Times New Roman" w:cs="Times New Roman"/>
        </w:rPr>
        <w:t xml:space="preserve"> </w:t>
      </w:r>
      <w:r w:rsidRPr="00B34386">
        <w:rPr>
          <w:rFonts w:ascii="Times New Roman" w:hAnsi="Times New Roman" w:cs="Times New Roman"/>
          <w:b/>
          <w:bCs/>
          <w:caps/>
        </w:rPr>
        <w:t>section I</w:t>
      </w:r>
      <w:r w:rsidRPr="00B34386">
        <w:rPr>
          <w:rFonts w:ascii="Times New Roman" w:hAnsi="Times New Roman" w:cs="Times New Roman"/>
        </w:rPr>
        <w:t xml:space="preserve"> chapters 1-9, </w:t>
      </w:r>
      <w:r w:rsidR="00E37F7D" w:rsidRPr="00B34386">
        <w:rPr>
          <w:rFonts w:ascii="Times New Roman" w:hAnsi="Times New Roman" w:cs="Times New Roman"/>
        </w:rPr>
        <w:t xml:space="preserve">months ago and </w:t>
      </w:r>
      <w:r w:rsidRPr="00B34386">
        <w:rPr>
          <w:rFonts w:ascii="Times New Roman" w:hAnsi="Times New Roman" w:cs="Times New Roman"/>
        </w:rPr>
        <w:t xml:space="preserve">we have started our journey in </w:t>
      </w:r>
      <w:bookmarkEnd w:id="0"/>
      <w:r w:rsidR="00EB1DCC" w:rsidRPr="00B34386">
        <w:rPr>
          <w:rFonts w:ascii="Times New Roman" w:hAnsi="Times New Roman" w:cs="Times New Roman"/>
          <w:b/>
          <w:bCs/>
          <w:color w:val="000000"/>
        </w:rPr>
        <w:t>SECTION II,</w:t>
      </w:r>
      <w:r w:rsidR="00EB1DCC" w:rsidRPr="00B34386">
        <w:rPr>
          <w:rFonts w:ascii="Times New Roman" w:hAnsi="Times New Roman" w:cs="Times New Roman"/>
          <w:color w:val="000000"/>
        </w:rPr>
        <w:t xml:space="preserve"> this</w:t>
      </w:r>
      <w:r w:rsidR="00EB1DCC" w:rsidRPr="00A95471">
        <w:rPr>
          <w:rFonts w:ascii="Times New Roman" w:hAnsi="Times New Roman" w:cs="Times New Roman"/>
          <w:color w:val="000000"/>
        </w:rPr>
        <w:t xml:space="preserve"> is the largest section of the </w:t>
      </w:r>
      <w:r w:rsidR="007B3166" w:rsidRPr="00A95471">
        <w:rPr>
          <w:rFonts w:ascii="Times New Roman" w:hAnsi="Times New Roman" w:cs="Times New Roman"/>
          <w:color w:val="000000"/>
        </w:rPr>
        <w:t>Proverbs</w:t>
      </w:r>
      <w:r w:rsidR="00EB1DCC" w:rsidRPr="00A95471">
        <w:rPr>
          <w:rFonts w:ascii="Times New Roman" w:hAnsi="Times New Roman" w:cs="Times New Roman"/>
          <w:color w:val="000000"/>
        </w:rPr>
        <w:t xml:space="preserve"> and extends from </w:t>
      </w:r>
      <w:r w:rsidR="007B3166" w:rsidRPr="00A95471">
        <w:rPr>
          <w:rFonts w:ascii="Times New Roman" w:hAnsi="Times New Roman" w:cs="Times New Roman"/>
          <w:b/>
          <w:bCs/>
          <w:color w:val="000000"/>
        </w:rPr>
        <w:t>10:1</w:t>
      </w:r>
      <w:r w:rsidR="007B3166" w:rsidRPr="00A95471">
        <w:rPr>
          <w:rFonts w:ascii="Times New Roman" w:hAnsi="Times New Roman" w:cs="Times New Roman"/>
          <w:color w:val="000000"/>
        </w:rPr>
        <w:t xml:space="preserve"> </w:t>
      </w:r>
      <w:r w:rsidR="00EB1DCC" w:rsidRPr="00A95471">
        <w:rPr>
          <w:rFonts w:ascii="Times New Roman" w:hAnsi="Times New Roman" w:cs="Times New Roman"/>
          <w:color w:val="000000"/>
        </w:rPr>
        <w:t xml:space="preserve">all the way to </w:t>
      </w:r>
      <w:r w:rsidR="007B3166" w:rsidRPr="00A95471">
        <w:rPr>
          <w:rFonts w:ascii="Times New Roman" w:hAnsi="Times New Roman" w:cs="Times New Roman"/>
          <w:b/>
          <w:bCs/>
          <w:color w:val="000000"/>
        </w:rPr>
        <w:t>22:16</w:t>
      </w:r>
      <w:r w:rsidR="007B3166" w:rsidRPr="00A95471">
        <w:rPr>
          <w:rFonts w:ascii="Times New Roman" w:hAnsi="Times New Roman" w:cs="Times New Roman"/>
          <w:color w:val="000000"/>
        </w:rPr>
        <w:t>.</w:t>
      </w:r>
      <w:r w:rsidR="00EB1DCC" w:rsidRPr="00A95471">
        <w:rPr>
          <w:rFonts w:ascii="Times New Roman" w:hAnsi="Times New Roman" w:cs="Times New Roman"/>
          <w:color w:val="000000"/>
        </w:rPr>
        <w:t xml:space="preserve"> So </w:t>
      </w:r>
      <w:r w:rsidR="00E37F7D" w:rsidRPr="00A95471">
        <w:rPr>
          <w:rFonts w:ascii="Times New Roman" w:hAnsi="Times New Roman" w:cs="Times New Roman"/>
          <w:color w:val="000000"/>
        </w:rPr>
        <w:t xml:space="preserve">it is </w:t>
      </w:r>
      <w:r w:rsidR="00EB1DCC" w:rsidRPr="00A95471">
        <w:rPr>
          <w:rFonts w:ascii="Times New Roman" w:hAnsi="Times New Roman" w:cs="Times New Roman"/>
          <w:color w:val="000000"/>
        </w:rPr>
        <w:t xml:space="preserve">a little longer than Section I. </w:t>
      </w:r>
    </w:p>
    <w:p w14:paraId="4DD5609A" w14:textId="3F1D7750" w:rsidR="005B6FC0" w:rsidRPr="005B6FC0" w:rsidRDefault="007B0210" w:rsidP="005B6FC0">
      <w:pPr>
        <w:rPr>
          <w:rFonts w:ascii="Times New Roman" w:hAnsi="Times New Roman" w:cs="Times New Roman"/>
          <w:color w:val="000000"/>
        </w:rPr>
      </w:pPr>
      <w:r w:rsidRPr="00A95471">
        <w:rPr>
          <w:rFonts w:ascii="Times New Roman" w:hAnsi="Times New Roman" w:cs="Times New Roman"/>
          <w:color w:val="000000"/>
        </w:rPr>
        <w:t xml:space="preserve">Today we will finish </w:t>
      </w:r>
      <w:r w:rsidR="001A1302" w:rsidRPr="00A95471">
        <w:rPr>
          <w:rFonts w:ascii="Times New Roman" w:hAnsi="Times New Roman" w:cs="Times New Roman"/>
          <w:color w:val="000000"/>
        </w:rPr>
        <w:t>SECTION</w:t>
      </w:r>
      <w:r w:rsidRPr="00A95471">
        <w:rPr>
          <w:rFonts w:ascii="Times New Roman" w:hAnsi="Times New Roman" w:cs="Times New Roman"/>
          <w:color w:val="000000"/>
        </w:rPr>
        <w:t xml:space="preserve"> II and begin SECTION III (Thirty Sayings of the Wise</w:t>
      </w:r>
      <w:r w:rsidR="001A1302" w:rsidRPr="00A95471">
        <w:rPr>
          <w:rFonts w:ascii="Times New Roman" w:hAnsi="Times New Roman" w:cs="Times New Roman"/>
          <w:color w:val="000000"/>
        </w:rPr>
        <w:t>)</w:t>
      </w:r>
      <w:r w:rsidRPr="00A95471">
        <w:rPr>
          <w:rFonts w:ascii="Times New Roman" w:hAnsi="Times New Roman" w:cs="Times New Roman"/>
          <w:color w:val="000000"/>
        </w:rPr>
        <w:t>.</w:t>
      </w:r>
      <w:r w:rsidR="00B34386">
        <w:rPr>
          <w:rFonts w:ascii="Times New Roman" w:hAnsi="Times New Roman" w:cs="Times New Roman"/>
          <w:color w:val="000000"/>
        </w:rPr>
        <w:t xml:space="preserve"> </w:t>
      </w:r>
      <w:r w:rsidR="005B6FC0" w:rsidRPr="005B6FC0">
        <w:rPr>
          <w:rFonts w:ascii="Times New Roman" w:hAnsi="Times New Roman" w:cs="Times New Roman"/>
          <w:color w:val="000000"/>
        </w:rPr>
        <w:t xml:space="preserve">We will now start moving through the final five sections much quicker. The longest two </w:t>
      </w:r>
      <w:r w:rsidR="005B6FC0">
        <w:rPr>
          <w:rFonts w:ascii="Times New Roman" w:hAnsi="Times New Roman" w:cs="Times New Roman"/>
          <w:color w:val="000000"/>
        </w:rPr>
        <w:t xml:space="preserve">sections </w:t>
      </w:r>
      <w:r w:rsidR="005B6FC0" w:rsidRPr="005B6FC0">
        <w:rPr>
          <w:rFonts w:ascii="Times New Roman" w:hAnsi="Times New Roman" w:cs="Times New Roman"/>
          <w:color w:val="000000"/>
        </w:rPr>
        <w:t>are now behind us</w:t>
      </w:r>
      <w:r w:rsidR="006F7080">
        <w:rPr>
          <w:rFonts w:ascii="Times New Roman" w:hAnsi="Times New Roman" w:cs="Times New Roman"/>
          <w:color w:val="000000"/>
        </w:rPr>
        <w:t>.</w:t>
      </w:r>
      <w:r w:rsidR="005B6FC0" w:rsidRPr="005B6FC0">
        <w:rPr>
          <w:rFonts w:ascii="Times New Roman" w:hAnsi="Times New Roman" w:cs="Times New Roman"/>
          <w:color w:val="000000"/>
        </w:rPr>
        <w:t xml:space="preserve"> </w:t>
      </w:r>
    </w:p>
    <w:p w14:paraId="0DE7C326" w14:textId="77777777" w:rsidR="005B6FC0" w:rsidRPr="005B6FC0" w:rsidRDefault="005B6FC0" w:rsidP="005B6FC0">
      <w:pPr>
        <w:pStyle w:val="NoSpacing"/>
        <w:rPr>
          <w:rFonts w:ascii="Times New Roman" w:hAnsi="Times New Roman" w:cs="Times New Roman"/>
          <w:b/>
          <w:bCs/>
        </w:rPr>
      </w:pPr>
      <w:r w:rsidRPr="005B6FC0">
        <w:rPr>
          <w:rFonts w:ascii="Times New Roman" w:hAnsi="Times New Roman" w:cs="Times New Roman"/>
          <w:b/>
          <w:bCs/>
        </w:rPr>
        <w:t>Proverbs Chapter 22:</w:t>
      </w:r>
    </w:p>
    <w:p w14:paraId="0F363C0F" w14:textId="6FBFD288" w:rsidR="005B6FC0" w:rsidRPr="005B6FC0" w:rsidRDefault="005B6FC0" w:rsidP="005B6FC0">
      <w:pPr>
        <w:rPr>
          <w:rFonts w:ascii="Times New Roman" w:hAnsi="Times New Roman" w:cs="Times New Roman"/>
          <w:color w:val="000000"/>
        </w:rPr>
      </w:pPr>
      <w:r w:rsidRPr="00896890">
        <w:rPr>
          <w:rFonts w:ascii="Times New Roman" w:hAnsi="Times New Roman" w:cs="Times New Roman"/>
          <w:color w:val="000000"/>
        </w:rPr>
        <w:t>T</w:t>
      </w:r>
      <w:r w:rsidRPr="005B6FC0">
        <w:rPr>
          <w:rFonts w:ascii="Times New Roman" w:hAnsi="Times New Roman" w:cs="Times New Roman"/>
          <w:color w:val="000000"/>
        </w:rPr>
        <w:t xml:space="preserve">oday we come to the final 16 proverbs of section </w:t>
      </w:r>
      <w:r>
        <w:rPr>
          <w:rFonts w:ascii="Times New Roman" w:hAnsi="Times New Roman" w:cs="Times New Roman"/>
          <w:color w:val="000000"/>
        </w:rPr>
        <w:t>II</w:t>
      </w:r>
      <w:r w:rsidRPr="005B6FC0">
        <w:rPr>
          <w:rFonts w:ascii="Times New Roman" w:hAnsi="Times New Roman" w:cs="Times New Roman"/>
          <w:color w:val="000000"/>
        </w:rPr>
        <w:t xml:space="preserve"> which make up the 375 proverbs of this section</w:t>
      </w:r>
      <w:r>
        <w:rPr>
          <w:rFonts w:ascii="Times New Roman" w:hAnsi="Times New Roman" w:cs="Times New Roman"/>
          <w:color w:val="000000"/>
        </w:rPr>
        <w:t>,</w:t>
      </w:r>
      <w:r w:rsidRPr="005B6FC0">
        <w:rPr>
          <w:rFonts w:ascii="Times New Roman" w:hAnsi="Times New Roman" w:cs="Times New Roman"/>
          <w:color w:val="000000"/>
        </w:rPr>
        <w:t xml:space="preserve"> which are the num</w:t>
      </w:r>
      <w:r>
        <w:rPr>
          <w:rFonts w:ascii="Times New Roman" w:hAnsi="Times New Roman" w:cs="Times New Roman"/>
          <w:color w:val="000000"/>
        </w:rPr>
        <w:t xml:space="preserve">erical </w:t>
      </w:r>
      <w:r w:rsidRPr="005B6FC0">
        <w:rPr>
          <w:rFonts w:ascii="Times New Roman" w:hAnsi="Times New Roman" w:cs="Times New Roman"/>
          <w:color w:val="000000"/>
        </w:rPr>
        <w:t xml:space="preserve">value in Hebrew of </w:t>
      </w:r>
      <w:r w:rsidRPr="00896890">
        <w:rPr>
          <w:rFonts w:ascii="Times New Roman" w:hAnsi="Times New Roman" w:cs="Times New Roman"/>
          <w:color w:val="000000"/>
        </w:rPr>
        <w:t xml:space="preserve">Solomon’s </w:t>
      </w:r>
      <w:r w:rsidRPr="005B6FC0">
        <w:rPr>
          <w:rFonts w:ascii="Times New Roman" w:hAnsi="Times New Roman" w:cs="Times New Roman"/>
          <w:color w:val="000000"/>
        </w:rPr>
        <w:t xml:space="preserve">name. </w:t>
      </w:r>
    </w:p>
    <w:p w14:paraId="2EAAC838" w14:textId="092E636B" w:rsidR="005B6FC0" w:rsidRPr="005B6FC0" w:rsidRDefault="005B6FC0" w:rsidP="005B6FC0">
      <w:pPr>
        <w:rPr>
          <w:rFonts w:ascii="Times New Roman" w:hAnsi="Times New Roman" w:cs="Times New Roman"/>
          <w:color w:val="000000"/>
        </w:rPr>
      </w:pPr>
      <w:r w:rsidRPr="005B6FC0">
        <w:rPr>
          <w:rFonts w:ascii="Times New Roman" w:hAnsi="Times New Roman" w:cs="Times New Roman"/>
          <w:color w:val="000000"/>
        </w:rPr>
        <w:t xml:space="preserve">Also, as we begin our journey through the 30 Sayings of the Wise, we will review the first </w:t>
      </w:r>
      <w:r w:rsidR="006F7080">
        <w:rPr>
          <w:rFonts w:ascii="Times New Roman" w:hAnsi="Times New Roman" w:cs="Times New Roman"/>
          <w:color w:val="000000"/>
        </w:rPr>
        <w:t>five</w:t>
      </w:r>
      <w:r w:rsidRPr="005B6FC0">
        <w:rPr>
          <w:rFonts w:ascii="Times New Roman" w:hAnsi="Times New Roman" w:cs="Times New Roman"/>
          <w:color w:val="000000"/>
        </w:rPr>
        <w:t xml:space="preserve"> today. </w:t>
      </w:r>
    </w:p>
    <w:p w14:paraId="68CFCBBB" w14:textId="77777777" w:rsidR="005B6FC0" w:rsidRDefault="005B6FC0" w:rsidP="005B6FC0">
      <w:pPr>
        <w:autoSpaceDE w:val="0"/>
        <w:autoSpaceDN w:val="0"/>
        <w:adjustRightInd w:val="0"/>
        <w:spacing w:after="0" w:line="240" w:lineRule="auto"/>
        <w:rPr>
          <w:rFonts w:ascii="Times New Roman" w:hAnsi="Times New Roman" w:cs="Times New Roman"/>
        </w:rPr>
      </w:pPr>
      <w:r w:rsidRPr="005B6FC0">
        <w:rPr>
          <w:rFonts w:ascii="Times New Roman" w:hAnsi="Times New Roman" w:cs="Times New Roman"/>
          <w:color w:val="000000"/>
        </w:rPr>
        <w:t xml:space="preserve">Once Again, we are going to spend about a </w:t>
      </w:r>
      <w:r w:rsidRPr="005B6FC0">
        <w:rPr>
          <w:rFonts w:ascii="Times New Roman" w:hAnsi="Times New Roman" w:cs="Times New Roman"/>
          <w:b/>
          <w:bCs/>
          <w:color w:val="000000"/>
        </w:rPr>
        <w:t>minute</w:t>
      </w:r>
      <w:r w:rsidRPr="005B6FC0">
        <w:rPr>
          <w:rFonts w:ascii="Times New Roman" w:hAnsi="Times New Roman" w:cs="Times New Roman"/>
          <w:color w:val="000000"/>
        </w:rPr>
        <w:t xml:space="preserve"> on each of these proverbs, </w:t>
      </w:r>
      <w:r w:rsidRPr="005B6FC0">
        <w:rPr>
          <w:rFonts w:ascii="Times New Roman" w:hAnsi="Times New Roman" w:cs="Times New Roman"/>
          <w:b/>
          <w:bCs/>
          <w:color w:val="000000"/>
        </w:rPr>
        <w:t>just scratching the surface</w:t>
      </w:r>
      <w:r w:rsidRPr="005B6FC0">
        <w:rPr>
          <w:rFonts w:ascii="Times New Roman" w:hAnsi="Times New Roman" w:cs="Times New Roman"/>
          <w:color w:val="000000"/>
        </w:rPr>
        <w:t xml:space="preserve">, for each is a </w:t>
      </w:r>
      <w:r w:rsidRPr="005B6FC0">
        <w:rPr>
          <w:rFonts w:ascii="Times New Roman" w:hAnsi="Times New Roman" w:cs="Times New Roman"/>
          <w:b/>
          <w:bCs/>
          <w:color w:val="000000"/>
        </w:rPr>
        <w:t xml:space="preserve">treasure </w:t>
      </w:r>
      <w:r w:rsidRPr="005B6FC0">
        <w:rPr>
          <w:rFonts w:ascii="Times New Roman" w:hAnsi="Times New Roman" w:cs="Times New Roman"/>
          <w:b/>
          <w:bCs/>
        </w:rPr>
        <w:t>chest</w:t>
      </w:r>
      <w:r w:rsidRPr="005B6FC0">
        <w:rPr>
          <w:rFonts w:ascii="Times New Roman" w:hAnsi="Times New Roman" w:cs="Times New Roman"/>
        </w:rPr>
        <w:t xml:space="preserve"> worthy of our </w:t>
      </w:r>
      <w:r w:rsidRPr="005B6FC0">
        <w:rPr>
          <w:rFonts w:ascii="Times New Roman" w:hAnsi="Times New Roman" w:cs="Times New Roman"/>
          <w:b/>
          <w:bCs/>
        </w:rPr>
        <w:t>individual</w:t>
      </w:r>
      <w:r w:rsidRPr="005B6FC0">
        <w:rPr>
          <w:rFonts w:ascii="Times New Roman" w:hAnsi="Times New Roman" w:cs="Times New Roman"/>
        </w:rPr>
        <w:t xml:space="preserve"> </w:t>
      </w:r>
      <w:r w:rsidRPr="005B6FC0">
        <w:rPr>
          <w:rFonts w:ascii="Times New Roman" w:hAnsi="Times New Roman" w:cs="Times New Roman"/>
          <w:b/>
          <w:bCs/>
        </w:rPr>
        <w:t>meditation</w:t>
      </w:r>
      <w:r w:rsidRPr="005B6FC0">
        <w:rPr>
          <w:rFonts w:ascii="Times New Roman" w:hAnsi="Times New Roman" w:cs="Times New Roman"/>
        </w:rPr>
        <w:t xml:space="preserve">. </w:t>
      </w:r>
    </w:p>
    <w:p w14:paraId="3ECE0B3F" w14:textId="77777777" w:rsidR="007212ED" w:rsidRPr="005B6FC0" w:rsidRDefault="007212ED" w:rsidP="005B6FC0">
      <w:pPr>
        <w:autoSpaceDE w:val="0"/>
        <w:autoSpaceDN w:val="0"/>
        <w:adjustRightInd w:val="0"/>
        <w:spacing w:after="0" w:line="240" w:lineRule="auto"/>
        <w:rPr>
          <w:rFonts w:ascii="Times New Roman" w:hAnsi="Times New Roman" w:cs="Times New Roman"/>
          <w:color w:val="0070C0"/>
        </w:rPr>
      </w:pPr>
    </w:p>
    <w:p w14:paraId="06C7B867" w14:textId="77777777" w:rsidR="005B6FC0" w:rsidRPr="005B6FC0" w:rsidRDefault="005B6FC0" w:rsidP="005B6FC0">
      <w:pPr>
        <w:autoSpaceDE w:val="0"/>
        <w:autoSpaceDN w:val="0"/>
        <w:adjustRightInd w:val="0"/>
        <w:spacing w:after="0" w:line="240" w:lineRule="auto"/>
        <w:rPr>
          <w:rFonts w:ascii="Times New Roman" w:hAnsi="Times New Roman" w:cs="Times New Roman"/>
          <w:color w:val="0070C0"/>
        </w:rPr>
      </w:pPr>
    </w:p>
    <w:p w14:paraId="19024F58" w14:textId="4982F31C" w:rsidR="00325091" w:rsidRPr="007212ED" w:rsidRDefault="00F3468B" w:rsidP="007B0210">
      <w:pPr>
        <w:rPr>
          <w:rFonts w:ascii="Times New Roman" w:hAnsi="Times New Roman" w:cs="Times New Roman"/>
          <w:b/>
          <w:bCs/>
          <w:i/>
          <w:iCs/>
        </w:rPr>
      </w:pPr>
      <w:r w:rsidRPr="007212ED">
        <w:rPr>
          <w:rFonts w:ascii="Times New Roman" w:hAnsi="Times New Roman" w:cs="Times New Roman"/>
          <w:b/>
          <w:bCs/>
          <w:i/>
          <w:iCs/>
        </w:rPr>
        <w:t>22:</w:t>
      </w:r>
      <w:r w:rsidR="007B0210" w:rsidRPr="007212ED">
        <w:rPr>
          <w:rFonts w:ascii="Times New Roman" w:hAnsi="Times New Roman" w:cs="Times New Roman"/>
          <w:b/>
          <w:bCs/>
          <w:i/>
          <w:iCs/>
        </w:rPr>
        <w:t>1 A good name is to be chosen rather than great riches, and favor is better than silver or gold.</w:t>
      </w:r>
    </w:p>
    <w:p w14:paraId="41B076FA" w14:textId="28742333" w:rsidR="00325091" w:rsidRPr="00A95471" w:rsidRDefault="00325091" w:rsidP="007B0210">
      <w:pPr>
        <w:rPr>
          <w:rFonts w:ascii="Times New Roman" w:hAnsi="Times New Roman" w:cs="Times New Roman"/>
        </w:rPr>
      </w:pPr>
      <w:r w:rsidRPr="00A95471">
        <w:rPr>
          <w:rFonts w:ascii="Times New Roman" w:hAnsi="Times New Roman" w:cs="Times New Roman"/>
        </w:rPr>
        <w:t xml:space="preserve">What would you choose. Great wealth or a good reputation? </w:t>
      </w:r>
    </w:p>
    <w:p w14:paraId="34BA73E2" w14:textId="2FA808F6" w:rsidR="00325091" w:rsidRPr="00A95471" w:rsidRDefault="00325091" w:rsidP="007B0210">
      <w:pPr>
        <w:rPr>
          <w:rFonts w:ascii="Times New Roman" w:hAnsi="Times New Roman" w:cs="Times New Roman"/>
        </w:rPr>
      </w:pPr>
      <w:r w:rsidRPr="00A95471">
        <w:rPr>
          <w:rFonts w:ascii="Times New Roman" w:hAnsi="Times New Roman" w:cs="Times New Roman"/>
        </w:rPr>
        <w:t>Here Solomon is saying that our reputation and the trust people place in us is worth more, it is mor</w:t>
      </w:r>
      <w:r w:rsidR="006F7080">
        <w:rPr>
          <w:rFonts w:ascii="Times New Roman" w:hAnsi="Times New Roman" w:cs="Times New Roman"/>
        </w:rPr>
        <w:t>e</w:t>
      </w:r>
      <w:r w:rsidRPr="00A95471">
        <w:rPr>
          <w:rFonts w:ascii="Times New Roman" w:hAnsi="Times New Roman" w:cs="Times New Roman"/>
        </w:rPr>
        <w:t xml:space="preserve"> valuable than massive wealth. </w:t>
      </w:r>
    </w:p>
    <w:p w14:paraId="4575628E" w14:textId="29C82BB6" w:rsidR="007B0210" w:rsidRPr="00A95471" w:rsidRDefault="00325091" w:rsidP="007B0210">
      <w:pPr>
        <w:rPr>
          <w:rFonts w:ascii="Times New Roman" w:hAnsi="Times New Roman" w:cs="Times New Roman"/>
        </w:rPr>
      </w:pPr>
      <w:r w:rsidRPr="00A95471">
        <w:rPr>
          <w:rFonts w:ascii="Times New Roman" w:hAnsi="Times New Roman" w:cs="Times New Roman"/>
        </w:rPr>
        <w:t>Money can be gained or lost, but a “good name”—being known as honest, dependable, and honorable—has lasting value. Favor, meaning the respect and goodwill of others, is portrayed by Solomon as more precious than material riches because it opens doors that money can’t buy.</w:t>
      </w:r>
      <w:r w:rsidR="007B0210" w:rsidRPr="00A95471">
        <w:rPr>
          <w:rFonts w:ascii="Times New Roman" w:hAnsi="Times New Roman" w:cs="Times New Roman"/>
        </w:rPr>
        <w:t xml:space="preserve"> </w:t>
      </w:r>
    </w:p>
    <w:p w14:paraId="154DD0F3" w14:textId="1E006625" w:rsidR="00325091" w:rsidRPr="00A95471" w:rsidRDefault="00325091" w:rsidP="007B0210">
      <w:pPr>
        <w:rPr>
          <w:rFonts w:ascii="Times New Roman" w:hAnsi="Times New Roman" w:cs="Times New Roman"/>
        </w:rPr>
      </w:pPr>
      <w:r w:rsidRPr="00A95471">
        <w:rPr>
          <w:rFonts w:ascii="Times New Roman" w:hAnsi="Times New Roman" w:cs="Times New Roman"/>
        </w:rPr>
        <w:t>If anyone is qualified to speak on this topic, it is surely Solomon!</w:t>
      </w:r>
    </w:p>
    <w:p w14:paraId="77045A8D" w14:textId="23941AA6" w:rsidR="00A41AB5" w:rsidRPr="007212ED" w:rsidRDefault="001E08DC" w:rsidP="005B6FC0">
      <w:pPr>
        <w:pStyle w:val="NoSpacing"/>
        <w:rPr>
          <w:rFonts w:ascii="Times New Roman" w:hAnsi="Times New Roman" w:cs="Times New Roman"/>
        </w:rPr>
      </w:pPr>
      <w:r w:rsidRPr="007212ED">
        <w:rPr>
          <w:rFonts w:ascii="Times New Roman" w:hAnsi="Times New Roman" w:cs="Times New Roman"/>
          <w:b/>
          <w:bCs/>
        </w:rPr>
        <w:t>CONSIDER</w:t>
      </w:r>
      <w:r w:rsidR="007212ED" w:rsidRPr="007212ED">
        <w:rPr>
          <w:rFonts w:ascii="Times New Roman" w:hAnsi="Times New Roman" w:cs="Times New Roman"/>
          <w:b/>
          <w:bCs/>
        </w:rPr>
        <w:t xml:space="preserve"> </w:t>
      </w:r>
      <w:r w:rsidR="007212ED" w:rsidRPr="007212ED">
        <w:rPr>
          <w:rFonts w:ascii="Times New Roman" w:hAnsi="Times New Roman" w:cs="Times New Roman"/>
        </w:rPr>
        <w:t>(Ec 7:1; Pr 8:10-11; Ac 6:3)</w:t>
      </w:r>
      <w:r w:rsidRPr="007212ED">
        <w:rPr>
          <w:rFonts w:ascii="Times New Roman" w:hAnsi="Times New Roman" w:cs="Times New Roman"/>
        </w:rPr>
        <w:t xml:space="preserve">: </w:t>
      </w:r>
    </w:p>
    <w:p w14:paraId="72C84D91" w14:textId="77777777" w:rsidR="0099132A" w:rsidRPr="007212ED" w:rsidRDefault="0099132A" w:rsidP="007212ED">
      <w:pPr>
        <w:ind w:left="720"/>
        <w:rPr>
          <w:rFonts w:ascii="Times New Roman" w:hAnsi="Times New Roman" w:cs="Times New Roman"/>
          <w:i/>
          <w:iCs/>
        </w:rPr>
      </w:pPr>
      <w:r w:rsidRPr="007212ED">
        <w:rPr>
          <w:rFonts w:ascii="Times New Roman" w:hAnsi="Times New Roman" w:cs="Times New Roman"/>
          <w:i/>
          <w:iCs/>
        </w:rPr>
        <w:t>“A good name is better than precious ointment, and the day of death than the day of birth.” (Ec 7:1 ESV)</w:t>
      </w:r>
    </w:p>
    <w:p w14:paraId="39C9E80F" w14:textId="77777777" w:rsidR="007212ED" w:rsidRDefault="007212ED" w:rsidP="007B0210">
      <w:pPr>
        <w:rPr>
          <w:rFonts w:ascii="Times New Roman" w:hAnsi="Times New Roman" w:cs="Times New Roman"/>
          <w:b/>
          <w:bCs/>
          <w:i/>
          <w:iCs/>
        </w:rPr>
      </w:pPr>
    </w:p>
    <w:p w14:paraId="159F808C" w14:textId="03CF10F3" w:rsidR="007B0210" w:rsidRPr="007212ED" w:rsidRDefault="00F3468B" w:rsidP="007B0210">
      <w:pPr>
        <w:rPr>
          <w:rFonts w:ascii="Times New Roman" w:hAnsi="Times New Roman" w:cs="Times New Roman"/>
          <w:b/>
          <w:bCs/>
          <w:i/>
          <w:iCs/>
        </w:rPr>
      </w:pPr>
      <w:r w:rsidRPr="007212ED">
        <w:rPr>
          <w:rFonts w:ascii="Times New Roman" w:hAnsi="Times New Roman" w:cs="Times New Roman"/>
          <w:b/>
          <w:bCs/>
          <w:i/>
          <w:iCs/>
        </w:rPr>
        <w:t xml:space="preserve">Vs </w:t>
      </w:r>
      <w:r w:rsidR="007B0210" w:rsidRPr="007212ED">
        <w:rPr>
          <w:rFonts w:ascii="Times New Roman" w:hAnsi="Times New Roman" w:cs="Times New Roman"/>
          <w:b/>
          <w:bCs/>
          <w:i/>
          <w:iCs/>
        </w:rPr>
        <w:t xml:space="preserve">2 ¶  The rich and the poor meet together; the LORD is the maker of them all. </w:t>
      </w:r>
    </w:p>
    <w:p w14:paraId="7753979E" w14:textId="77777777" w:rsidR="00325091" w:rsidRPr="00A95471" w:rsidRDefault="00325091" w:rsidP="00325091">
      <w:pPr>
        <w:rPr>
          <w:rFonts w:ascii="Times New Roman" w:hAnsi="Times New Roman" w:cs="Times New Roman"/>
        </w:rPr>
      </w:pPr>
      <w:r w:rsidRPr="00A95471">
        <w:rPr>
          <w:rFonts w:ascii="Times New Roman" w:hAnsi="Times New Roman" w:cs="Times New Roman"/>
        </w:rPr>
        <w:t xml:space="preserve">This proverb highlights a simple but profound truth: </w:t>
      </w:r>
      <w:r w:rsidRPr="00A95471">
        <w:rPr>
          <w:rFonts w:ascii="Times New Roman" w:hAnsi="Times New Roman" w:cs="Times New Roman"/>
          <w:b/>
          <w:bCs/>
        </w:rPr>
        <w:t>no matter how different people may seem in wealth, status, or circumstance, they share the same Creator</w:t>
      </w:r>
      <w:r w:rsidRPr="00A95471">
        <w:rPr>
          <w:rFonts w:ascii="Times New Roman" w:hAnsi="Times New Roman" w:cs="Times New Roman"/>
        </w:rPr>
        <w:t xml:space="preserve">. </w:t>
      </w:r>
    </w:p>
    <w:p w14:paraId="603CD245" w14:textId="77777777" w:rsidR="006F7080" w:rsidRDefault="00325091" w:rsidP="00325091">
      <w:pPr>
        <w:rPr>
          <w:rFonts w:ascii="Times New Roman" w:hAnsi="Times New Roman" w:cs="Times New Roman"/>
        </w:rPr>
      </w:pPr>
      <w:r w:rsidRPr="00A95471">
        <w:rPr>
          <w:rFonts w:ascii="Times New Roman" w:hAnsi="Times New Roman" w:cs="Times New Roman"/>
        </w:rPr>
        <w:t xml:space="preserve">When “the rich and the poor meet together,” the verse reminds us that their ultimate worth and dignity come from God, not from their bank accounts or social standing. </w:t>
      </w:r>
      <w:r w:rsidR="006F7080">
        <w:rPr>
          <w:rFonts w:ascii="Times New Roman" w:hAnsi="Times New Roman" w:cs="Times New Roman"/>
        </w:rPr>
        <w:t xml:space="preserve"> </w:t>
      </w:r>
    </w:p>
    <w:p w14:paraId="560DA138" w14:textId="03C60F12" w:rsidR="00325091" w:rsidRPr="00A95471" w:rsidRDefault="00325091" w:rsidP="00325091">
      <w:pPr>
        <w:rPr>
          <w:rFonts w:ascii="Times New Roman" w:hAnsi="Times New Roman" w:cs="Times New Roman"/>
        </w:rPr>
      </w:pPr>
      <w:r w:rsidRPr="00A95471">
        <w:rPr>
          <w:rFonts w:ascii="Times New Roman" w:hAnsi="Times New Roman" w:cs="Times New Roman"/>
        </w:rPr>
        <w:t xml:space="preserve">It equally reminds us that we will all appear before the judgment seat of Christ. There wealth and social standing will be meaningless. </w:t>
      </w:r>
    </w:p>
    <w:p w14:paraId="63EEC66C" w14:textId="167E1745" w:rsidR="00325091" w:rsidRPr="00A95471" w:rsidRDefault="009C1C56" w:rsidP="00325091">
      <w:pPr>
        <w:rPr>
          <w:rFonts w:ascii="Times New Roman" w:hAnsi="Times New Roman" w:cs="Times New Roman"/>
        </w:rPr>
      </w:pPr>
      <w:r w:rsidRPr="00A95471">
        <w:rPr>
          <w:rFonts w:ascii="Times New Roman" w:hAnsi="Times New Roman" w:cs="Times New Roman"/>
        </w:rPr>
        <w:t xml:space="preserve">This proverb </w:t>
      </w:r>
      <w:r w:rsidR="00325091" w:rsidRPr="00A95471">
        <w:rPr>
          <w:rFonts w:ascii="Times New Roman" w:hAnsi="Times New Roman" w:cs="Times New Roman"/>
        </w:rPr>
        <w:t xml:space="preserve">pushes back against pride on one side and despair on the other. If God made </w:t>
      </w:r>
      <w:r w:rsidRPr="00A95471">
        <w:rPr>
          <w:rFonts w:ascii="Times New Roman" w:hAnsi="Times New Roman" w:cs="Times New Roman"/>
        </w:rPr>
        <w:t xml:space="preserve">the rich and the poor, </w:t>
      </w:r>
      <w:r w:rsidR="00325091" w:rsidRPr="00A95471">
        <w:rPr>
          <w:rFonts w:ascii="Times New Roman" w:hAnsi="Times New Roman" w:cs="Times New Roman"/>
        </w:rPr>
        <w:t>then both matter, both are accountable, and both stand on equal ground before Him.</w:t>
      </w:r>
    </w:p>
    <w:p w14:paraId="393466AA" w14:textId="24037BA9" w:rsidR="00A41AB5" w:rsidRPr="007212ED" w:rsidRDefault="001E08DC" w:rsidP="005B6FC0">
      <w:pPr>
        <w:pStyle w:val="NoSpacing"/>
        <w:rPr>
          <w:rFonts w:ascii="Times New Roman" w:hAnsi="Times New Roman" w:cs="Times New Roman"/>
          <w:b/>
          <w:bCs/>
        </w:rPr>
      </w:pPr>
      <w:r w:rsidRPr="007212ED">
        <w:rPr>
          <w:rFonts w:ascii="Times New Roman" w:hAnsi="Times New Roman" w:cs="Times New Roman"/>
          <w:b/>
          <w:bCs/>
        </w:rPr>
        <w:t>CONSIDER</w:t>
      </w:r>
      <w:r w:rsidR="007212ED">
        <w:rPr>
          <w:rFonts w:ascii="Times New Roman" w:hAnsi="Times New Roman" w:cs="Times New Roman"/>
          <w:b/>
          <w:bCs/>
        </w:rPr>
        <w:t xml:space="preserve"> </w:t>
      </w:r>
      <w:r w:rsidR="007212ED">
        <w:rPr>
          <w:rFonts w:ascii="Times New Roman" w:hAnsi="Times New Roman" w:cs="Times New Roman"/>
        </w:rPr>
        <w:t>(Ps 49:1-2; De 10:17; Ro 2:11)</w:t>
      </w:r>
      <w:r w:rsidRPr="007212ED">
        <w:rPr>
          <w:rFonts w:ascii="Times New Roman" w:hAnsi="Times New Roman" w:cs="Times New Roman"/>
          <w:b/>
          <w:bCs/>
        </w:rPr>
        <w:t xml:space="preserve">: </w:t>
      </w:r>
    </w:p>
    <w:p w14:paraId="1B600932" w14:textId="77777777" w:rsidR="0099132A" w:rsidRPr="007212ED" w:rsidRDefault="0099132A" w:rsidP="007212ED">
      <w:pPr>
        <w:ind w:left="720"/>
        <w:rPr>
          <w:rFonts w:ascii="Times New Roman" w:hAnsi="Times New Roman" w:cs="Times New Roman"/>
          <w:i/>
          <w:iCs/>
        </w:rPr>
      </w:pPr>
      <w:r w:rsidRPr="007212ED">
        <w:rPr>
          <w:rFonts w:ascii="Times New Roman" w:hAnsi="Times New Roman" w:cs="Times New Roman"/>
          <w:i/>
          <w:iCs/>
        </w:rPr>
        <w:t>“For God shows no partiality.” (Ro 2:11 ESV)</w:t>
      </w:r>
    </w:p>
    <w:p w14:paraId="18E38AD2" w14:textId="7E4F7E1D" w:rsidR="007B0210" w:rsidRPr="007212ED" w:rsidRDefault="00F3468B" w:rsidP="007B0210">
      <w:pPr>
        <w:rPr>
          <w:rFonts w:ascii="Times New Roman" w:hAnsi="Times New Roman" w:cs="Times New Roman"/>
          <w:b/>
          <w:bCs/>
          <w:i/>
          <w:iCs/>
        </w:rPr>
      </w:pPr>
      <w:r w:rsidRPr="007212ED">
        <w:rPr>
          <w:rFonts w:ascii="Times New Roman" w:hAnsi="Times New Roman" w:cs="Times New Roman"/>
          <w:b/>
          <w:bCs/>
          <w:i/>
          <w:iCs/>
        </w:rPr>
        <w:lastRenderedPageBreak/>
        <w:t xml:space="preserve">Vs </w:t>
      </w:r>
      <w:r w:rsidR="007B0210" w:rsidRPr="007212ED">
        <w:rPr>
          <w:rFonts w:ascii="Times New Roman" w:hAnsi="Times New Roman" w:cs="Times New Roman"/>
          <w:b/>
          <w:bCs/>
          <w:i/>
          <w:iCs/>
        </w:rPr>
        <w:t xml:space="preserve">3 ¶  The prudent sees danger and hides himself, but the simple go on and suffer for it. </w:t>
      </w:r>
    </w:p>
    <w:p w14:paraId="4E12D138" w14:textId="2925D623" w:rsidR="009C1C56" w:rsidRPr="00A95471" w:rsidRDefault="009C1C56" w:rsidP="009C1C56">
      <w:pPr>
        <w:rPr>
          <w:rFonts w:ascii="Times New Roman" w:hAnsi="Times New Roman" w:cs="Times New Roman"/>
        </w:rPr>
      </w:pPr>
      <w:r w:rsidRPr="00A95471">
        <w:rPr>
          <w:rFonts w:ascii="Times New Roman" w:hAnsi="Times New Roman" w:cs="Times New Roman"/>
        </w:rPr>
        <w:t>Here Solomon draws a sharp contrast between wisdom and naivety.</w:t>
      </w:r>
    </w:p>
    <w:p w14:paraId="42F14050" w14:textId="77777777" w:rsidR="009C1C56" w:rsidRPr="00A95471" w:rsidRDefault="009C1C56" w:rsidP="009C1C56">
      <w:pPr>
        <w:rPr>
          <w:rFonts w:ascii="Times New Roman" w:hAnsi="Times New Roman" w:cs="Times New Roman"/>
        </w:rPr>
      </w:pPr>
      <w:r w:rsidRPr="00A95471">
        <w:rPr>
          <w:rFonts w:ascii="Times New Roman" w:hAnsi="Times New Roman" w:cs="Times New Roman"/>
        </w:rPr>
        <w:t xml:space="preserve">A </w:t>
      </w:r>
      <w:r w:rsidRPr="00A95471">
        <w:rPr>
          <w:rFonts w:ascii="Times New Roman" w:hAnsi="Times New Roman" w:cs="Times New Roman"/>
          <w:b/>
          <w:bCs/>
          <w:i/>
          <w:iCs/>
        </w:rPr>
        <w:t>prudent</w:t>
      </w:r>
      <w:r w:rsidRPr="00A95471">
        <w:rPr>
          <w:rFonts w:ascii="Times New Roman" w:hAnsi="Times New Roman" w:cs="Times New Roman"/>
          <w:b/>
          <w:bCs/>
        </w:rPr>
        <w:t xml:space="preserve"> </w:t>
      </w:r>
      <w:r w:rsidRPr="00A95471">
        <w:rPr>
          <w:rFonts w:ascii="Times New Roman" w:hAnsi="Times New Roman" w:cs="Times New Roman"/>
        </w:rPr>
        <w:t>person pays attention to warning signs — whether moral, financial, relational, or physical — and takes steps to avoid trouble. They’re not paranoid; they’re simply attentive and willing to change course when something looks risky.</w:t>
      </w:r>
    </w:p>
    <w:p w14:paraId="3C3D1747" w14:textId="77777777" w:rsidR="009C1C56" w:rsidRPr="00A95471" w:rsidRDefault="009C1C56" w:rsidP="009C1C56">
      <w:pPr>
        <w:rPr>
          <w:rFonts w:ascii="Times New Roman" w:hAnsi="Times New Roman" w:cs="Times New Roman"/>
        </w:rPr>
      </w:pPr>
      <w:r w:rsidRPr="00A95471">
        <w:rPr>
          <w:rFonts w:ascii="Times New Roman" w:hAnsi="Times New Roman" w:cs="Times New Roman"/>
        </w:rPr>
        <w:t xml:space="preserve">The </w:t>
      </w:r>
      <w:r w:rsidRPr="00A95471">
        <w:rPr>
          <w:rFonts w:ascii="Times New Roman" w:hAnsi="Times New Roman" w:cs="Times New Roman"/>
          <w:b/>
          <w:bCs/>
          <w:i/>
          <w:iCs/>
        </w:rPr>
        <w:t>simple</w:t>
      </w:r>
      <w:r w:rsidRPr="00A95471">
        <w:rPr>
          <w:rFonts w:ascii="Times New Roman" w:hAnsi="Times New Roman" w:cs="Times New Roman"/>
        </w:rPr>
        <w:t>, on the other hand, ignore those signs. They keep going as if nothing could go wrong, and as a result, they end up experiencing the consequences that could have been avoided.</w:t>
      </w:r>
    </w:p>
    <w:p w14:paraId="0EB2CCF2" w14:textId="4A361620" w:rsidR="009C1C56" w:rsidRPr="007212ED" w:rsidRDefault="009C1C56" w:rsidP="009C1C56">
      <w:pPr>
        <w:rPr>
          <w:rFonts w:ascii="Times New Roman" w:hAnsi="Times New Roman" w:cs="Times New Roman"/>
        </w:rPr>
      </w:pPr>
      <w:r w:rsidRPr="00A95471">
        <w:rPr>
          <w:rFonts w:ascii="Times New Roman" w:hAnsi="Times New Roman" w:cs="Times New Roman"/>
        </w:rPr>
        <w:t xml:space="preserve">It’s a reminder that wisdom isn’t just about knowing things — it’s about responding to reality in a way that </w:t>
      </w:r>
      <w:r w:rsidRPr="007212ED">
        <w:rPr>
          <w:rFonts w:ascii="Times New Roman" w:hAnsi="Times New Roman" w:cs="Times New Roman"/>
        </w:rPr>
        <w:t>protects our life and our character.</w:t>
      </w:r>
    </w:p>
    <w:p w14:paraId="71FB07FF" w14:textId="0C49FB78" w:rsidR="001E08DC" w:rsidRDefault="001E08DC" w:rsidP="005B6FC0">
      <w:pPr>
        <w:pStyle w:val="NoSpacing"/>
        <w:rPr>
          <w:rFonts w:ascii="Times New Roman" w:hAnsi="Times New Roman" w:cs="Times New Roman"/>
        </w:rPr>
      </w:pPr>
      <w:r w:rsidRPr="007212ED">
        <w:rPr>
          <w:rFonts w:ascii="Times New Roman" w:hAnsi="Times New Roman" w:cs="Times New Roman"/>
          <w:b/>
          <w:bCs/>
        </w:rPr>
        <w:t>CONSIDER</w:t>
      </w:r>
      <w:r w:rsidR="007212ED">
        <w:rPr>
          <w:rFonts w:ascii="Times New Roman" w:hAnsi="Times New Roman" w:cs="Times New Roman"/>
          <w:b/>
          <w:bCs/>
        </w:rPr>
        <w:t xml:space="preserve"> </w:t>
      </w:r>
      <w:r w:rsidR="007212ED">
        <w:rPr>
          <w:rFonts w:ascii="Times New Roman" w:hAnsi="Times New Roman" w:cs="Times New Roman"/>
        </w:rPr>
        <w:t>(Pr 27:12; Pr 1:32).</w:t>
      </w:r>
    </w:p>
    <w:p w14:paraId="0E6E74E0" w14:textId="77777777" w:rsidR="007212ED" w:rsidRDefault="007212ED" w:rsidP="005B6FC0">
      <w:pPr>
        <w:pStyle w:val="NoSpacing"/>
        <w:rPr>
          <w:rFonts w:ascii="Times New Roman" w:hAnsi="Times New Roman" w:cs="Times New Roman"/>
        </w:rPr>
      </w:pPr>
    </w:p>
    <w:p w14:paraId="46F55368" w14:textId="77777777" w:rsidR="007212ED" w:rsidRPr="005B6FC0" w:rsidRDefault="007212ED" w:rsidP="005B6FC0">
      <w:pPr>
        <w:pStyle w:val="NoSpacing"/>
        <w:rPr>
          <w:rFonts w:ascii="Times New Roman" w:hAnsi="Times New Roman" w:cs="Times New Roman"/>
          <w:b/>
          <w:bCs/>
          <w:color w:val="0070C0"/>
        </w:rPr>
      </w:pPr>
    </w:p>
    <w:p w14:paraId="70F6A21A" w14:textId="77777777" w:rsidR="009C1C56" w:rsidRPr="007212ED" w:rsidRDefault="00F3468B" w:rsidP="009C1C56">
      <w:pPr>
        <w:rPr>
          <w:rFonts w:ascii="Times New Roman" w:hAnsi="Times New Roman" w:cs="Times New Roman"/>
          <w:b/>
          <w:bCs/>
          <w:i/>
          <w:iCs/>
        </w:rPr>
      </w:pPr>
      <w:r w:rsidRPr="007212ED">
        <w:rPr>
          <w:rFonts w:ascii="Times New Roman" w:hAnsi="Times New Roman" w:cs="Times New Roman"/>
          <w:b/>
          <w:bCs/>
          <w:i/>
          <w:iCs/>
        </w:rPr>
        <w:t xml:space="preserve">Vs </w:t>
      </w:r>
      <w:r w:rsidR="007B0210" w:rsidRPr="007212ED">
        <w:rPr>
          <w:rFonts w:ascii="Times New Roman" w:hAnsi="Times New Roman" w:cs="Times New Roman"/>
          <w:b/>
          <w:bCs/>
          <w:i/>
          <w:iCs/>
        </w:rPr>
        <w:t xml:space="preserve">4 ¶  The reward for humility and fear of the LORD is riches and honor and life. </w:t>
      </w:r>
    </w:p>
    <w:p w14:paraId="1BB37594" w14:textId="77777777" w:rsidR="009C1C56" w:rsidRPr="00A95471" w:rsidRDefault="009C1C56" w:rsidP="009C1C56">
      <w:pPr>
        <w:rPr>
          <w:rFonts w:ascii="Times New Roman" w:hAnsi="Times New Roman" w:cs="Times New Roman"/>
        </w:rPr>
      </w:pPr>
      <w:r w:rsidRPr="00A95471">
        <w:rPr>
          <w:rFonts w:ascii="Times New Roman" w:hAnsi="Times New Roman" w:cs="Times New Roman"/>
        </w:rPr>
        <w:t xml:space="preserve">This proverb reminds us that humility—an often overlooked and rarely celebrated virtue—brings blessing when it is joined with a reverent fear of the Lord. </w:t>
      </w:r>
    </w:p>
    <w:p w14:paraId="2FF08DD9" w14:textId="77777777" w:rsidR="009C1C56" w:rsidRPr="00A95471" w:rsidRDefault="009C1C56" w:rsidP="009C1C56">
      <w:pPr>
        <w:rPr>
          <w:rFonts w:ascii="Times New Roman" w:hAnsi="Times New Roman" w:cs="Times New Roman"/>
        </w:rPr>
      </w:pPr>
      <w:r w:rsidRPr="00A95471">
        <w:rPr>
          <w:rFonts w:ascii="Times New Roman" w:hAnsi="Times New Roman" w:cs="Times New Roman"/>
        </w:rPr>
        <w:t xml:space="preserve">Together, these qualities form a person who is wise, steady, and trustworthy. Scripture promises that such a life naturally leads to </w:t>
      </w:r>
      <w:r w:rsidRPr="00A95471">
        <w:rPr>
          <w:rFonts w:ascii="Times New Roman" w:hAnsi="Times New Roman" w:cs="Times New Roman"/>
          <w:b/>
          <w:bCs/>
          <w:i/>
          <w:iCs/>
        </w:rPr>
        <w:t>“riches and honor and life,”</w:t>
      </w:r>
      <w:r w:rsidRPr="00A95471">
        <w:rPr>
          <w:rFonts w:ascii="Times New Roman" w:hAnsi="Times New Roman" w:cs="Times New Roman"/>
        </w:rPr>
        <w:t xml:space="preserve"> not only in material ways but also through spiritual depth, healthy relationships, stability, and a flourishing life. </w:t>
      </w:r>
    </w:p>
    <w:p w14:paraId="7FEF632A" w14:textId="4EB2799E" w:rsidR="009C1C56" w:rsidRPr="007212ED" w:rsidRDefault="009C1C56" w:rsidP="009C1C56">
      <w:pPr>
        <w:rPr>
          <w:rFonts w:ascii="Times New Roman" w:hAnsi="Times New Roman" w:cs="Times New Roman"/>
        </w:rPr>
      </w:pPr>
      <w:r w:rsidRPr="00A95471">
        <w:rPr>
          <w:rFonts w:ascii="Times New Roman" w:hAnsi="Times New Roman" w:cs="Times New Roman"/>
        </w:rPr>
        <w:t xml:space="preserve">Those who place their faith in Jesus and seek to live in a way that pleases Him can expect God’s gracious </w:t>
      </w:r>
      <w:r w:rsidRPr="007212ED">
        <w:rPr>
          <w:rFonts w:ascii="Times New Roman" w:hAnsi="Times New Roman" w:cs="Times New Roman"/>
        </w:rPr>
        <w:t>reward.</w:t>
      </w:r>
    </w:p>
    <w:p w14:paraId="0B90477B" w14:textId="6EAD0DDF" w:rsidR="001E08DC" w:rsidRPr="005B6FC0" w:rsidRDefault="001E08DC" w:rsidP="005B6FC0">
      <w:pPr>
        <w:pStyle w:val="NoSpacing"/>
        <w:rPr>
          <w:rFonts w:ascii="Times New Roman" w:hAnsi="Times New Roman" w:cs="Times New Roman"/>
          <w:b/>
          <w:bCs/>
          <w:color w:val="00B050"/>
        </w:rPr>
      </w:pPr>
      <w:r w:rsidRPr="007212ED">
        <w:rPr>
          <w:rFonts w:ascii="Times New Roman" w:hAnsi="Times New Roman" w:cs="Times New Roman"/>
          <w:b/>
          <w:bCs/>
        </w:rPr>
        <w:t>CONSIDER</w:t>
      </w:r>
      <w:r w:rsidR="007212ED">
        <w:rPr>
          <w:rFonts w:ascii="Times New Roman" w:hAnsi="Times New Roman" w:cs="Times New Roman"/>
          <w:b/>
          <w:bCs/>
        </w:rPr>
        <w:t xml:space="preserve"> </w:t>
      </w:r>
      <w:r w:rsidR="007212ED">
        <w:rPr>
          <w:rFonts w:ascii="Times New Roman" w:hAnsi="Times New Roman" w:cs="Times New Roman"/>
        </w:rPr>
        <w:t>(Jam 4:10; Pr 11:2; Php 2:3)</w:t>
      </w:r>
      <w:r w:rsidRPr="007212ED">
        <w:rPr>
          <w:rFonts w:ascii="Times New Roman" w:hAnsi="Times New Roman" w:cs="Times New Roman"/>
          <w:b/>
          <w:bCs/>
        </w:rPr>
        <w:t>:</w:t>
      </w:r>
    </w:p>
    <w:p w14:paraId="7D912210" w14:textId="77777777" w:rsidR="0099132A" w:rsidRPr="007212ED" w:rsidRDefault="0099132A" w:rsidP="007212ED">
      <w:pPr>
        <w:ind w:left="720"/>
        <w:rPr>
          <w:rFonts w:ascii="Times New Roman" w:hAnsi="Times New Roman" w:cs="Times New Roman"/>
          <w:i/>
          <w:iCs/>
        </w:rPr>
      </w:pPr>
      <w:r w:rsidRPr="007212ED">
        <w:rPr>
          <w:rFonts w:ascii="Times New Roman" w:hAnsi="Times New Roman" w:cs="Times New Roman"/>
          <w:i/>
          <w:iCs/>
        </w:rPr>
        <w:t>“Humble yourselves before the Lord, and he will exalt you.” (Jas 4:10 ESV)</w:t>
      </w:r>
    </w:p>
    <w:p w14:paraId="33DAF0C1" w14:textId="54114AD8" w:rsidR="007B0210" w:rsidRPr="00A95471" w:rsidRDefault="007B0210" w:rsidP="007B0210">
      <w:pPr>
        <w:rPr>
          <w:rFonts w:ascii="Times New Roman" w:hAnsi="Times New Roman" w:cs="Times New Roman"/>
          <w:b/>
          <w:bCs/>
          <w:color w:val="0070C0"/>
        </w:rPr>
      </w:pPr>
    </w:p>
    <w:p w14:paraId="0C6A97D7" w14:textId="644DBC09" w:rsidR="007B0210" w:rsidRPr="007212ED" w:rsidRDefault="00F3468B" w:rsidP="007B0210">
      <w:pPr>
        <w:rPr>
          <w:rFonts w:ascii="Times New Roman" w:hAnsi="Times New Roman" w:cs="Times New Roman"/>
          <w:b/>
          <w:bCs/>
          <w:i/>
          <w:iCs/>
        </w:rPr>
      </w:pPr>
      <w:r w:rsidRPr="007212ED">
        <w:rPr>
          <w:rFonts w:ascii="Times New Roman" w:hAnsi="Times New Roman" w:cs="Times New Roman"/>
          <w:b/>
          <w:bCs/>
          <w:i/>
          <w:iCs/>
        </w:rPr>
        <w:t xml:space="preserve">Vs </w:t>
      </w:r>
      <w:r w:rsidR="007B0210" w:rsidRPr="007212ED">
        <w:rPr>
          <w:rFonts w:ascii="Times New Roman" w:hAnsi="Times New Roman" w:cs="Times New Roman"/>
          <w:b/>
          <w:bCs/>
          <w:i/>
          <w:iCs/>
        </w:rPr>
        <w:t xml:space="preserve">5 ¶  Thorns and snares are in the way of the crooked; whoever guards his soul will keep far from them. </w:t>
      </w:r>
    </w:p>
    <w:p w14:paraId="5A2F6FEF" w14:textId="77777777" w:rsidR="004C51C3" w:rsidRPr="00A95471" w:rsidRDefault="004C51C3" w:rsidP="004C51C3">
      <w:pPr>
        <w:rPr>
          <w:rFonts w:ascii="Times New Roman" w:hAnsi="Times New Roman" w:cs="Times New Roman"/>
        </w:rPr>
      </w:pPr>
      <w:r w:rsidRPr="00A95471">
        <w:rPr>
          <w:rFonts w:ascii="Times New Roman" w:hAnsi="Times New Roman" w:cs="Times New Roman"/>
        </w:rPr>
        <w:t xml:space="preserve">This proverb paints a vivid picture: a crooked or morally twisted path is full of </w:t>
      </w:r>
      <w:r w:rsidRPr="00A95471">
        <w:rPr>
          <w:rFonts w:ascii="Times New Roman" w:hAnsi="Times New Roman" w:cs="Times New Roman"/>
          <w:b/>
          <w:bCs/>
          <w:i/>
          <w:iCs/>
        </w:rPr>
        <w:t>“thorns and snares”</w:t>
      </w:r>
      <w:r w:rsidRPr="00A95471">
        <w:rPr>
          <w:rFonts w:ascii="Times New Roman" w:hAnsi="Times New Roman" w:cs="Times New Roman"/>
        </w:rPr>
        <w:t xml:space="preserve"> — painful consequences, hidden traps, and complications that come from choosing what is wrong. Sin often looks smooth at the start, but the road quickly becomes tangled and dangerous.</w:t>
      </w:r>
    </w:p>
    <w:p w14:paraId="68E61530" w14:textId="77777777" w:rsidR="004C51C3" w:rsidRPr="00A95471" w:rsidRDefault="004C51C3" w:rsidP="004C51C3">
      <w:pPr>
        <w:rPr>
          <w:rFonts w:ascii="Times New Roman" w:hAnsi="Times New Roman" w:cs="Times New Roman"/>
        </w:rPr>
      </w:pPr>
      <w:r w:rsidRPr="00A95471">
        <w:rPr>
          <w:rFonts w:ascii="Times New Roman" w:hAnsi="Times New Roman" w:cs="Times New Roman"/>
        </w:rPr>
        <w:t xml:space="preserve">By contrast, </w:t>
      </w:r>
      <w:r w:rsidRPr="00A95471">
        <w:rPr>
          <w:rFonts w:ascii="Times New Roman" w:hAnsi="Times New Roman" w:cs="Times New Roman"/>
          <w:b/>
          <w:bCs/>
          <w:i/>
          <w:iCs/>
        </w:rPr>
        <w:t>“whoever guards his soul”</w:t>
      </w:r>
      <w:r w:rsidRPr="00A95471">
        <w:rPr>
          <w:rFonts w:ascii="Times New Roman" w:hAnsi="Times New Roman" w:cs="Times New Roman"/>
        </w:rPr>
        <w:t xml:space="preserve"> — meaning someone who pays attention to their inner life, conscience, and choices — will steer clear of those destructive paths. Wisdom isn’t just about knowing right from wrong; it’s about </w:t>
      </w:r>
      <w:r w:rsidRPr="00A95471">
        <w:rPr>
          <w:rFonts w:ascii="Times New Roman" w:hAnsi="Times New Roman" w:cs="Times New Roman"/>
          <w:i/>
          <w:iCs/>
        </w:rPr>
        <w:t>protecting yourself</w:t>
      </w:r>
      <w:r w:rsidRPr="00A95471">
        <w:rPr>
          <w:rFonts w:ascii="Times New Roman" w:hAnsi="Times New Roman" w:cs="Times New Roman"/>
        </w:rPr>
        <w:t xml:space="preserve"> by avoiding the situations, habits, and influences that lead to harm.</w:t>
      </w:r>
    </w:p>
    <w:p w14:paraId="0A5CF848" w14:textId="1220955E" w:rsidR="00A41AB5" w:rsidRPr="007212ED" w:rsidRDefault="001E08DC" w:rsidP="007212ED">
      <w:pPr>
        <w:pStyle w:val="NoSpacing"/>
        <w:rPr>
          <w:rFonts w:ascii="Times New Roman" w:hAnsi="Times New Roman" w:cs="Times New Roman"/>
          <w:b/>
          <w:bCs/>
        </w:rPr>
      </w:pPr>
      <w:r w:rsidRPr="007212ED">
        <w:rPr>
          <w:rFonts w:ascii="Times New Roman" w:hAnsi="Times New Roman" w:cs="Times New Roman"/>
          <w:b/>
          <w:bCs/>
        </w:rPr>
        <w:t>CONSIDER</w:t>
      </w:r>
      <w:r w:rsidR="007212ED">
        <w:rPr>
          <w:rFonts w:ascii="Times New Roman" w:hAnsi="Times New Roman" w:cs="Times New Roman"/>
          <w:b/>
          <w:bCs/>
        </w:rPr>
        <w:t xml:space="preserve"> </w:t>
      </w:r>
      <w:r w:rsidR="007212ED">
        <w:rPr>
          <w:rFonts w:ascii="Times New Roman" w:hAnsi="Times New Roman" w:cs="Times New Roman"/>
        </w:rPr>
        <w:t>(Pr 13:15; Pr 15:19; Pr 4:23)</w:t>
      </w:r>
      <w:r w:rsidRPr="007212ED">
        <w:rPr>
          <w:rFonts w:ascii="Times New Roman" w:hAnsi="Times New Roman" w:cs="Times New Roman"/>
          <w:b/>
          <w:bCs/>
        </w:rPr>
        <w:t xml:space="preserve">: </w:t>
      </w:r>
    </w:p>
    <w:p w14:paraId="78DF9B43" w14:textId="77777777" w:rsidR="0099132A" w:rsidRDefault="0099132A" w:rsidP="007212ED">
      <w:pPr>
        <w:ind w:left="720"/>
        <w:rPr>
          <w:rFonts w:ascii="Times New Roman" w:hAnsi="Times New Roman" w:cs="Times New Roman"/>
          <w:i/>
          <w:iCs/>
        </w:rPr>
      </w:pPr>
      <w:r w:rsidRPr="007212ED">
        <w:rPr>
          <w:rFonts w:ascii="Times New Roman" w:hAnsi="Times New Roman" w:cs="Times New Roman"/>
          <w:i/>
          <w:iCs/>
        </w:rPr>
        <w:t>“Good sense wins favor, but the way of the treacherous is their ruin.” (Pr 13:15 ESV)</w:t>
      </w:r>
    </w:p>
    <w:p w14:paraId="63B31DA1" w14:textId="77777777" w:rsidR="007212ED" w:rsidRPr="007212ED" w:rsidRDefault="007212ED" w:rsidP="007212ED">
      <w:pPr>
        <w:ind w:left="720"/>
        <w:rPr>
          <w:rFonts w:ascii="Times New Roman" w:hAnsi="Times New Roman" w:cs="Times New Roman"/>
          <w:i/>
          <w:iCs/>
        </w:rPr>
      </w:pPr>
    </w:p>
    <w:p w14:paraId="16A55901" w14:textId="65EF3D1D" w:rsidR="007B0210" w:rsidRPr="007212ED" w:rsidRDefault="00F3468B" w:rsidP="007B0210">
      <w:pPr>
        <w:rPr>
          <w:rFonts w:ascii="Times New Roman" w:hAnsi="Times New Roman" w:cs="Times New Roman"/>
          <w:b/>
          <w:bCs/>
          <w:i/>
          <w:iCs/>
        </w:rPr>
      </w:pPr>
      <w:r w:rsidRPr="007212ED">
        <w:rPr>
          <w:rFonts w:ascii="Times New Roman" w:hAnsi="Times New Roman" w:cs="Times New Roman"/>
          <w:b/>
          <w:bCs/>
          <w:i/>
          <w:iCs/>
        </w:rPr>
        <w:t xml:space="preserve">Vs </w:t>
      </w:r>
      <w:r w:rsidR="007B0210" w:rsidRPr="007212ED">
        <w:rPr>
          <w:rFonts w:ascii="Times New Roman" w:hAnsi="Times New Roman" w:cs="Times New Roman"/>
          <w:b/>
          <w:bCs/>
          <w:i/>
          <w:iCs/>
        </w:rPr>
        <w:t xml:space="preserve">6 ¶  Train up a child in the way he should go; even when he is old he will not depart from it. </w:t>
      </w:r>
    </w:p>
    <w:p w14:paraId="6D410711" w14:textId="02711C12" w:rsidR="00D1200A" w:rsidRPr="00A95471" w:rsidRDefault="00D1200A" w:rsidP="00D1200A">
      <w:pPr>
        <w:rPr>
          <w:rFonts w:ascii="Times New Roman" w:hAnsi="Times New Roman" w:cs="Times New Roman"/>
        </w:rPr>
      </w:pPr>
      <w:r w:rsidRPr="00A95471">
        <w:rPr>
          <w:rFonts w:ascii="Times New Roman" w:hAnsi="Times New Roman" w:cs="Times New Roman"/>
        </w:rPr>
        <w:t xml:space="preserve">Here Solomon provides a principle about early formation: the patterns, values, and habits instilled in childhood tend to shape a person for the rest of their life. </w:t>
      </w:r>
      <w:r w:rsidRPr="00A95471">
        <w:rPr>
          <w:rFonts w:ascii="Times New Roman" w:hAnsi="Times New Roman" w:cs="Times New Roman"/>
          <w:b/>
          <w:bCs/>
          <w:i/>
          <w:iCs/>
        </w:rPr>
        <w:t>“Train up”</w:t>
      </w:r>
      <w:r w:rsidRPr="00A95471">
        <w:rPr>
          <w:rFonts w:ascii="Times New Roman" w:hAnsi="Times New Roman" w:cs="Times New Roman"/>
        </w:rPr>
        <w:t xml:space="preserve"> implies intentional guidance — not just instruction, but modeling, correcting, encouraging, and shaping a child’s character.</w:t>
      </w:r>
    </w:p>
    <w:p w14:paraId="72B9192C" w14:textId="77777777" w:rsidR="00D1200A" w:rsidRPr="00A95471" w:rsidRDefault="00D1200A" w:rsidP="00D1200A">
      <w:pPr>
        <w:rPr>
          <w:rFonts w:ascii="Times New Roman" w:hAnsi="Times New Roman" w:cs="Times New Roman"/>
        </w:rPr>
      </w:pPr>
      <w:r w:rsidRPr="00A95471">
        <w:rPr>
          <w:rFonts w:ascii="Times New Roman" w:hAnsi="Times New Roman" w:cs="Times New Roman"/>
          <w:b/>
          <w:bCs/>
          <w:i/>
          <w:iCs/>
        </w:rPr>
        <w:lastRenderedPageBreak/>
        <w:t>“The way he should go”</w:t>
      </w:r>
      <w:r w:rsidRPr="00A95471">
        <w:rPr>
          <w:rFonts w:ascii="Times New Roman" w:hAnsi="Times New Roman" w:cs="Times New Roman"/>
        </w:rPr>
        <w:t xml:space="preserve"> points to a path of wisdom, righteousness, and reverence for God. When a child is consistently guided in that direction, the proverb says that those early influences sink deep enough that, even in adulthood, they continue to </w:t>
      </w:r>
      <w:r w:rsidRPr="00A95471">
        <w:rPr>
          <w:rFonts w:ascii="Times New Roman" w:hAnsi="Times New Roman" w:cs="Times New Roman"/>
          <w:b/>
          <w:bCs/>
        </w:rPr>
        <w:t>shape the person’s choices and identity.</w:t>
      </w:r>
    </w:p>
    <w:p w14:paraId="4207B2E2" w14:textId="77777777" w:rsidR="00D1200A" w:rsidRPr="00A95471" w:rsidRDefault="00D1200A" w:rsidP="00D1200A">
      <w:pPr>
        <w:rPr>
          <w:rFonts w:ascii="Times New Roman" w:hAnsi="Times New Roman" w:cs="Times New Roman"/>
        </w:rPr>
      </w:pPr>
      <w:r w:rsidRPr="00A95471">
        <w:rPr>
          <w:rFonts w:ascii="Times New Roman" w:hAnsi="Times New Roman" w:cs="Times New Roman"/>
        </w:rPr>
        <w:t>It’s not a mechanical guarantee but a recognition of how powerful early formation is. The heart bends in the direction it is trained.</w:t>
      </w:r>
    </w:p>
    <w:p w14:paraId="4F037F08" w14:textId="30852729" w:rsidR="00494D66" w:rsidRPr="007212ED" w:rsidRDefault="001E08DC" w:rsidP="007212ED">
      <w:pPr>
        <w:pStyle w:val="NoSpacing"/>
        <w:rPr>
          <w:rFonts w:ascii="Times New Roman" w:hAnsi="Times New Roman" w:cs="Times New Roman"/>
          <w:b/>
          <w:bCs/>
          <w:color w:val="000000" w:themeColor="text1"/>
        </w:rPr>
      </w:pPr>
      <w:r w:rsidRPr="007212ED">
        <w:rPr>
          <w:rFonts w:ascii="Times New Roman" w:hAnsi="Times New Roman" w:cs="Times New Roman"/>
          <w:b/>
          <w:bCs/>
        </w:rPr>
        <w:t>CONSIDER</w:t>
      </w:r>
      <w:r w:rsidR="007212ED" w:rsidRPr="007212ED">
        <w:rPr>
          <w:rFonts w:ascii="Times New Roman" w:hAnsi="Times New Roman" w:cs="Times New Roman"/>
          <w:b/>
          <w:bCs/>
        </w:rPr>
        <w:t xml:space="preserve"> </w:t>
      </w:r>
      <w:r w:rsidR="007212ED" w:rsidRPr="007212ED">
        <w:rPr>
          <w:rFonts w:ascii="Times New Roman" w:hAnsi="Times New Roman" w:cs="Times New Roman"/>
        </w:rPr>
        <w:t>(De 6:6-7; Ps 78:4-6)</w:t>
      </w:r>
      <w:r w:rsidRPr="007212ED">
        <w:rPr>
          <w:rFonts w:ascii="Times New Roman" w:hAnsi="Times New Roman" w:cs="Times New Roman"/>
          <w:b/>
          <w:bCs/>
        </w:rPr>
        <w:t xml:space="preserve">: </w:t>
      </w:r>
    </w:p>
    <w:p w14:paraId="033A95B3" w14:textId="77777777" w:rsidR="0099132A" w:rsidRPr="007212ED" w:rsidRDefault="0099132A" w:rsidP="007212ED">
      <w:pPr>
        <w:ind w:left="720"/>
        <w:rPr>
          <w:rFonts w:ascii="Times New Roman" w:hAnsi="Times New Roman" w:cs="Times New Roman"/>
          <w:i/>
          <w:iCs/>
        </w:rPr>
      </w:pPr>
      <w:r w:rsidRPr="007212ED">
        <w:rPr>
          <w:rFonts w:ascii="Times New Roman" w:hAnsi="Times New Roman" w:cs="Times New Roman"/>
          <w:i/>
          <w:iCs/>
        </w:rPr>
        <w:t>“6  And these words that I command you today shall be on your heart. 7  You shall teach them diligently to your children, and shall talk of them when you sit in your house, and when you walk by the way, and when you lie down, and when you rise.” (De 6:6-7 ESV)</w:t>
      </w:r>
    </w:p>
    <w:p w14:paraId="1EE7FA13" w14:textId="77777777" w:rsidR="007212ED" w:rsidRPr="007212ED" w:rsidRDefault="007212ED" w:rsidP="007212ED">
      <w:pPr>
        <w:ind w:left="720"/>
        <w:rPr>
          <w:rFonts w:ascii="Times New Roman" w:hAnsi="Times New Roman" w:cs="Times New Roman"/>
          <w:i/>
          <w:iCs/>
        </w:rPr>
      </w:pPr>
    </w:p>
    <w:p w14:paraId="1B968C08" w14:textId="484E8880" w:rsidR="007B0210" w:rsidRPr="007212ED" w:rsidRDefault="00F3468B" w:rsidP="007B0210">
      <w:pPr>
        <w:rPr>
          <w:rFonts w:ascii="Times New Roman" w:hAnsi="Times New Roman" w:cs="Times New Roman"/>
          <w:b/>
          <w:bCs/>
          <w:i/>
          <w:iCs/>
        </w:rPr>
      </w:pPr>
      <w:r w:rsidRPr="007212ED">
        <w:rPr>
          <w:rFonts w:ascii="Times New Roman" w:hAnsi="Times New Roman" w:cs="Times New Roman"/>
          <w:b/>
          <w:bCs/>
          <w:i/>
          <w:iCs/>
        </w:rPr>
        <w:t xml:space="preserve">Vs </w:t>
      </w:r>
      <w:r w:rsidR="007B0210" w:rsidRPr="007212ED">
        <w:rPr>
          <w:rFonts w:ascii="Times New Roman" w:hAnsi="Times New Roman" w:cs="Times New Roman"/>
          <w:b/>
          <w:bCs/>
          <w:i/>
          <w:iCs/>
        </w:rPr>
        <w:t xml:space="preserve">7 ¶  The rich rules over the poor, and the borrower is the slave of the lender. </w:t>
      </w:r>
    </w:p>
    <w:p w14:paraId="7059C6F9" w14:textId="77777777" w:rsidR="00D1200A" w:rsidRPr="00A95471" w:rsidRDefault="00D1200A" w:rsidP="00D1200A">
      <w:pPr>
        <w:rPr>
          <w:rFonts w:ascii="Times New Roman" w:hAnsi="Times New Roman" w:cs="Times New Roman"/>
        </w:rPr>
      </w:pPr>
      <w:r w:rsidRPr="00A95471">
        <w:rPr>
          <w:rFonts w:ascii="Times New Roman" w:hAnsi="Times New Roman" w:cs="Times New Roman"/>
        </w:rPr>
        <w:t>This proverb delivers a blunt but realistic observation about how money creates power dynamics.</w:t>
      </w:r>
    </w:p>
    <w:p w14:paraId="3F33355E" w14:textId="77777777" w:rsidR="00D1200A" w:rsidRPr="00A95471" w:rsidRDefault="00D1200A" w:rsidP="00D1200A">
      <w:pPr>
        <w:rPr>
          <w:rFonts w:ascii="Times New Roman" w:hAnsi="Times New Roman" w:cs="Times New Roman"/>
        </w:rPr>
      </w:pPr>
      <w:r w:rsidRPr="00A95471">
        <w:rPr>
          <w:rFonts w:ascii="Times New Roman" w:hAnsi="Times New Roman" w:cs="Times New Roman"/>
        </w:rPr>
        <w:t xml:space="preserve">The first line — </w:t>
      </w:r>
      <w:r w:rsidRPr="00A95471">
        <w:rPr>
          <w:rFonts w:ascii="Times New Roman" w:hAnsi="Times New Roman" w:cs="Times New Roman"/>
          <w:b/>
          <w:bCs/>
          <w:i/>
          <w:iCs/>
        </w:rPr>
        <w:t>“The rich rules over the poor”</w:t>
      </w:r>
      <w:r w:rsidRPr="00A95471">
        <w:rPr>
          <w:rFonts w:ascii="Times New Roman" w:hAnsi="Times New Roman" w:cs="Times New Roman"/>
        </w:rPr>
        <w:t xml:space="preserve"> — isn’t endorsing the situation; it’s describing how wealth often translates into influence, control, and decision</w:t>
      </w:r>
      <w:r w:rsidRPr="00A95471">
        <w:rPr>
          <w:rFonts w:ascii="Times New Roman" w:hAnsi="Times New Roman" w:cs="Times New Roman"/>
        </w:rPr>
        <w:noBreakHyphen/>
        <w:t>making power. Those with resources set terms; those without must often live within them.</w:t>
      </w:r>
    </w:p>
    <w:p w14:paraId="2A933B2E" w14:textId="35451A3D" w:rsidR="00D1200A" w:rsidRPr="00A95471" w:rsidRDefault="00D1200A" w:rsidP="00D1200A">
      <w:pPr>
        <w:rPr>
          <w:rFonts w:ascii="Times New Roman" w:hAnsi="Times New Roman" w:cs="Times New Roman"/>
        </w:rPr>
      </w:pPr>
      <w:r w:rsidRPr="00A95471">
        <w:rPr>
          <w:rFonts w:ascii="Times New Roman" w:hAnsi="Times New Roman" w:cs="Times New Roman"/>
        </w:rPr>
        <w:t xml:space="preserve">The second line — </w:t>
      </w:r>
      <w:r w:rsidRPr="00A95471">
        <w:rPr>
          <w:rFonts w:ascii="Times New Roman" w:hAnsi="Times New Roman" w:cs="Times New Roman"/>
          <w:b/>
          <w:bCs/>
          <w:i/>
          <w:iCs/>
        </w:rPr>
        <w:t>“the borrower is the slave of the lender”</w:t>
      </w:r>
      <w:r w:rsidRPr="00A95471">
        <w:rPr>
          <w:rFonts w:ascii="Times New Roman" w:hAnsi="Times New Roman" w:cs="Times New Roman"/>
        </w:rPr>
        <w:t xml:space="preserve"> — sharpens the point. Debt creates obligation. When you owe someone, they gain a measure of control over your choices, your time, and even your future. It’s not normally literal slavery, but it captures the feeling of being bound, limited, or pressured by financial commitments.</w:t>
      </w:r>
    </w:p>
    <w:p w14:paraId="6D5219FE" w14:textId="194CB48A" w:rsidR="00D1200A" w:rsidRPr="00A95471" w:rsidRDefault="00D1200A" w:rsidP="00D1200A">
      <w:pPr>
        <w:rPr>
          <w:rFonts w:ascii="Times New Roman" w:hAnsi="Times New Roman" w:cs="Times New Roman"/>
        </w:rPr>
      </w:pPr>
      <w:r w:rsidRPr="00A95471">
        <w:rPr>
          <w:rFonts w:ascii="Times New Roman" w:hAnsi="Times New Roman" w:cs="Times New Roman"/>
        </w:rPr>
        <w:t xml:space="preserve">It is likely that each of us in one way or another has felt the slavery of borrowing. Wisdom is to remember this each time we get ready to sign on the bottom line. </w:t>
      </w:r>
    </w:p>
    <w:p w14:paraId="60A3E274" w14:textId="13BDCC30" w:rsidR="001E08DC" w:rsidRPr="007212ED" w:rsidRDefault="001E08DC" w:rsidP="007212ED">
      <w:pPr>
        <w:pStyle w:val="NoSpacing"/>
        <w:rPr>
          <w:rFonts w:ascii="Times New Roman" w:hAnsi="Times New Roman" w:cs="Times New Roman"/>
          <w:b/>
          <w:bCs/>
          <w:color w:val="0070C0"/>
        </w:rPr>
      </w:pPr>
      <w:r w:rsidRPr="00B34386">
        <w:rPr>
          <w:rFonts w:ascii="Times New Roman" w:hAnsi="Times New Roman" w:cs="Times New Roman"/>
          <w:b/>
          <w:bCs/>
        </w:rPr>
        <w:t>CONSIDER</w:t>
      </w:r>
      <w:r w:rsidR="007212ED" w:rsidRPr="00B34386">
        <w:rPr>
          <w:rFonts w:ascii="Times New Roman" w:hAnsi="Times New Roman" w:cs="Times New Roman"/>
          <w:b/>
          <w:bCs/>
        </w:rPr>
        <w:t xml:space="preserve"> </w:t>
      </w:r>
      <w:r w:rsidR="007212ED" w:rsidRPr="00B34386">
        <w:rPr>
          <w:rFonts w:ascii="Times New Roman" w:hAnsi="Times New Roman" w:cs="Times New Roman"/>
        </w:rPr>
        <w:t>(Pr 6:1-5; Ro 13:8)</w:t>
      </w:r>
      <w:r w:rsidRPr="00B34386">
        <w:rPr>
          <w:rFonts w:ascii="Times New Roman" w:hAnsi="Times New Roman" w:cs="Times New Roman"/>
          <w:b/>
          <w:bCs/>
        </w:rPr>
        <w:t>:</w:t>
      </w:r>
    </w:p>
    <w:p w14:paraId="4C136AEE" w14:textId="77777777" w:rsidR="0099132A" w:rsidRDefault="0099132A" w:rsidP="007212ED">
      <w:pPr>
        <w:ind w:left="720"/>
        <w:rPr>
          <w:rFonts w:ascii="Times New Roman" w:hAnsi="Times New Roman" w:cs="Times New Roman"/>
          <w:i/>
          <w:iCs/>
        </w:rPr>
      </w:pPr>
      <w:r w:rsidRPr="007212ED">
        <w:rPr>
          <w:rFonts w:ascii="Times New Roman" w:hAnsi="Times New Roman" w:cs="Times New Roman"/>
          <w:i/>
          <w:iCs/>
        </w:rPr>
        <w:t>“Owe no one anything, except to love each other, for the one who loves another has fulfilled the law.” (Ro 13:8 ESV)</w:t>
      </w:r>
    </w:p>
    <w:p w14:paraId="3BC5A172" w14:textId="77777777" w:rsidR="007212ED" w:rsidRPr="007212ED" w:rsidRDefault="007212ED" w:rsidP="007212ED">
      <w:pPr>
        <w:ind w:left="720"/>
        <w:rPr>
          <w:rFonts w:ascii="Times New Roman" w:hAnsi="Times New Roman" w:cs="Times New Roman"/>
          <w:i/>
          <w:iCs/>
        </w:rPr>
      </w:pPr>
    </w:p>
    <w:p w14:paraId="2CE09888" w14:textId="568F905E" w:rsidR="007B0210" w:rsidRPr="007212ED" w:rsidRDefault="00F3468B" w:rsidP="007B0210">
      <w:pPr>
        <w:rPr>
          <w:rFonts w:ascii="Times New Roman" w:hAnsi="Times New Roman" w:cs="Times New Roman"/>
          <w:b/>
          <w:bCs/>
          <w:i/>
          <w:iCs/>
        </w:rPr>
      </w:pPr>
      <w:r w:rsidRPr="007212ED">
        <w:rPr>
          <w:rFonts w:ascii="Times New Roman" w:hAnsi="Times New Roman" w:cs="Times New Roman"/>
          <w:b/>
          <w:bCs/>
          <w:i/>
          <w:iCs/>
        </w:rPr>
        <w:t xml:space="preserve">Vs </w:t>
      </w:r>
      <w:r w:rsidR="007B0210" w:rsidRPr="007212ED">
        <w:rPr>
          <w:rFonts w:ascii="Times New Roman" w:hAnsi="Times New Roman" w:cs="Times New Roman"/>
          <w:b/>
          <w:bCs/>
          <w:i/>
          <w:iCs/>
        </w:rPr>
        <w:t xml:space="preserve">8 ¶  Whoever sows injustice will reap calamity, and the rod of his fury will fail. </w:t>
      </w:r>
    </w:p>
    <w:p w14:paraId="00EB0DBC" w14:textId="7FD3439F" w:rsidR="00D1200A" w:rsidRPr="00A95471" w:rsidRDefault="00D1200A" w:rsidP="00D1200A">
      <w:pPr>
        <w:rPr>
          <w:rFonts w:ascii="Times New Roman" w:hAnsi="Times New Roman" w:cs="Times New Roman"/>
        </w:rPr>
      </w:pPr>
      <w:r w:rsidRPr="00A95471">
        <w:rPr>
          <w:rFonts w:ascii="Times New Roman" w:hAnsi="Times New Roman" w:cs="Times New Roman"/>
        </w:rPr>
        <w:t xml:space="preserve">This proverb uses farming imagery (sowing and reaping) to make a moral point: injustice is a seed that always grows into a disastrous plant. </w:t>
      </w:r>
    </w:p>
    <w:p w14:paraId="10898B68" w14:textId="6878E4B6" w:rsidR="00D1200A" w:rsidRPr="00A95471" w:rsidRDefault="00D1200A" w:rsidP="00D1200A">
      <w:pPr>
        <w:rPr>
          <w:rFonts w:ascii="Times New Roman" w:hAnsi="Times New Roman" w:cs="Times New Roman"/>
        </w:rPr>
      </w:pPr>
      <w:r w:rsidRPr="00A95471">
        <w:rPr>
          <w:rFonts w:ascii="Times New Roman" w:hAnsi="Times New Roman" w:cs="Times New Roman"/>
        </w:rPr>
        <w:t xml:space="preserve">A person who </w:t>
      </w:r>
      <w:r w:rsidRPr="00A95471">
        <w:rPr>
          <w:rFonts w:ascii="Times New Roman" w:hAnsi="Times New Roman" w:cs="Times New Roman"/>
          <w:b/>
          <w:bCs/>
          <w:i/>
          <w:iCs/>
        </w:rPr>
        <w:t>“sows”</w:t>
      </w:r>
      <w:r w:rsidRPr="00A95471">
        <w:rPr>
          <w:rFonts w:ascii="Times New Roman" w:hAnsi="Times New Roman" w:cs="Times New Roman"/>
        </w:rPr>
        <w:t xml:space="preserve"> wrongdoing—whether through oppression, deceit, cruelty, or abuse of power—should expect to </w:t>
      </w:r>
      <w:r w:rsidRPr="00A95471">
        <w:rPr>
          <w:rFonts w:ascii="Times New Roman" w:hAnsi="Times New Roman" w:cs="Times New Roman"/>
          <w:b/>
          <w:bCs/>
          <w:i/>
          <w:iCs/>
        </w:rPr>
        <w:t>“reap”</w:t>
      </w:r>
      <w:r w:rsidRPr="00A95471">
        <w:rPr>
          <w:rFonts w:ascii="Times New Roman" w:hAnsi="Times New Roman" w:cs="Times New Roman"/>
        </w:rPr>
        <w:t xml:space="preserve"> the consequences. It may not happen immediately, but the harvest eventually comes.</w:t>
      </w:r>
    </w:p>
    <w:p w14:paraId="07B5C590" w14:textId="77777777" w:rsidR="00D1200A" w:rsidRPr="00A95471" w:rsidRDefault="00D1200A" w:rsidP="00D1200A">
      <w:pPr>
        <w:rPr>
          <w:rFonts w:ascii="Times New Roman" w:hAnsi="Times New Roman" w:cs="Times New Roman"/>
        </w:rPr>
      </w:pPr>
      <w:r w:rsidRPr="00A95471">
        <w:rPr>
          <w:rFonts w:ascii="Times New Roman" w:hAnsi="Times New Roman" w:cs="Times New Roman"/>
        </w:rPr>
        <w:t xml:space="preserve">The second line — </w:t>
      </w:r>
      <w:r w:rsidRPr="006F7080">
        <w:rPr>
          <w:rFonts w:ascii="Times New Roman" w:hAnsi="Times New Roman" w:cs="Times New Roman"/>
          <w:b/>
          <w:bCs/>
          <w:i/>
          <w:iCs/>
        </w:rPr>
        <w:t>“the rod of his fury will fail”</w:t>
      </w:r>
      <w:r w:rsidRPr="00A95471">
        <w:rPr>
          <w:rFonts w:ascii="Times New Roman" w:hAnsi="Times New Roman" w:cs="Times New Roman"/>
        </w:rPr>
        <w:t xml:space="preserve"> — adds another layer. Someone who uses anger, force, or intimidation to control others will ultimately see that power collapse. Their threats won’t last, their influence won’t endure, and their attempts to dominate will crumble under the weight of their own wrongdoing.</w:t>
      </w:r>
    </w:p>
    <w:p w14:paraId="6368E24D" w14:textId="5316A042" w:rsidR="00D1200A" w:rsidRPr="00A95471" w:rsidRDefault="00D1200A" w:rsidP="00D1200A">
      <w:pPr>
        <w:rPr>
          <w:rFonts w:ascii="Times New Roman" w:hAnsi="Times New Roman" w:cs="Times New Roman"/>
        </w:rPr>
      </w:pPr>
      <w:r w:rsidRPr="00A95471">
        <w:rPr>
          <w:rFonts w:ascii="Times New Roman" w:hAnsi="Times New Roman" w:cs="Times New Roman"/>
        </w:rPr>
        <w:t xml:space="preserve">In short, evil sooner or later, backfires. </w:t>
      </w:r>
    </w:p>
    <w:p w14:paraId="6B39D998" w14:textId="628BE38A" w:rsidR="00494D66" w:rsidRPr="007212ED" w:rsidRDefault="001E08DC" w:rsidP="007212ED">
      <w:pPr>
        <w:pStyle w:val="NoSpacing"/>
        <w:rPr>
          <w:rFonts w:ascii="Times New Roman" w:hAnsi="Times New Roman" w:cs="Times New Roman"/>
          <w:b/>
          <w:bCs/>
          <w:color w:val="000000" w:themeColor="text1"/>
        </w:rPr>
      </w:pPr>
      <w:r w:rsidRPr="007212ED">
        <w:rPr>
          <w:rFonts w:ascii="Times New Roman" w:hAnsi="Times New Roman" w:cs="Times New Roman"/>
          <w:b/>
          <w:bCs/>
        </w:rPr>
        <w:t>CONSIDER</w:t>
      </w:r>
      <w:r w:rsidR="007212ED" w:rsidRPr="007212ED">
        <w:rPr>
          <w:rFonts w:ascii="Times New Roman" w:hAnsi="Times New Roman" w:cs="Times New Roman"/>
          <w:b/>
          <w:bCs/>
        </w:rPr>
        <w:t xml:space="preserve"> </w:t>
      </w:r>
      <w:r w:rsidR="007212ED" w:rsidRPr="007212ED">
        <w:rPr>
          <w:rFonts w:ascii="Times New Roman" w:hAnsi="Times New Roman" w:cs="Times New Roman"/>
        </w:rPr>
        <w:t>(Ga 6:7-8; Job 4:8)</w:t>
      </w:r>
      <w:r w:rsidRPr="007212ED">
        <w:rPr>
          <w:rFonts w:ascii="Times New Roman" w:hAnsi="Times New Roman" w:cs="Times New Roman"/>
          <w:b/>
          <w:bCs/>
        </w:rPr>
        <w:t xml:space="preserve">: </w:t>
      </w:r>
    </w:p>
    <w:p w14:paraId="340C9B57" w14:textId="77777777" w:rsidR="0099132A" w:rsidRDefault="0099132A" w:rsidP="007212ED">
      <w:pPr>
        <w:ind w:left="720"/>
        <w:rPr>
          <w:rFonts w:ascii="Times New Roman" w:hAnsi="Times New Roman" w:cs="Times New Roman"/>
          <w:i/>
          <w:iCs/>
        </w:rPr>
      </w:pPr>
      <w:r w:rsidRPr="007212ED">
        <w:rPr>
          <w:rFonts w:ascii="Times New Roman" w:hAnsi="Times New Roman" w:cs="Times New Roman"/>
          <w:i/>
          <w:iCs/>
        </w:rPr>
        <w:t>“</w:t>
      </w:r>
      <w:r w:rsidRPr="007212ED">
        <w:rPr>
          <w:rFonts w:ascii="Times New Roman" w:hAnsi="Times New Roman" w:cs="Times New Roman"/>
          <w:b/>
          <w:bCs/>
          <w:i/>
          <w:iCs/>
        </w:rPr>
        <w:t>7</w:t>
      </w:r>
      <w:r w:rsidRPr="007212ED">
        <w:rPr>
          <w:rFonts w:ascii="Times New Roman" w:hAnsi="Times New Roman" w:cs="Times New Roman"/>
          <w:i/>
          <w:iCs/>
        </w:rPr>
        <w:t xml:space="preserve">  Do not be deceived: God is not mocked, for whatever one sows, that will he also reap. </w:t>
      </w:r>
      <w:r w:rsidRPr="007212ED">
        <w:rPr>
          <w:rFonts w:ascii="Times New Roman" w:hAnsi="Times New Roman" w:cs="Times New Roman"/>
          <w:b/>
          <w:bCs/>
          <w:i/>
          <w:iCs/>
        </w:rPr>
        <w:t>8</w:t>
      </w:r>
      <w:r w:rsidRPr="007212ED">
        <w:rPr>
          <w:rFonts w:ascii="Times New Roman" w:hAnsi="Times New Roman" w:cs="Times New Roman"/>
          <w:i/>
          <w:iCs/>
        </w:rPr>
        <w:t xml:space="preserve">  For the one who sows to his own flesh will from the flesh reap corruption, but the one who sows to the Spirit will from the Spirit reap eternal life.” (Ga 6:7-8 ESV)</w:t>
      </w:r>
    </w:p>
    <w:p w14:paraId="4EC98D7D" w14:textId="77777777" w:rsidR="00B34386" w:rsidRPr="007212ED" w:rsidRDefault="00B34386" w:rsidP="007212ED">
      <w:pPr>
        <w:ind w:left="720"/>
        <w:rPr>
          <w:rFonts w:ascii="Times New Roman" w:hAnsi="Times New Roman" w:cs="Times New Roman"/>
          <w:i/>
          <w:iCs/>
        </w:rPr>
      </w:pPr>
    </w:p>
    <w:p w14:paraId="7B2707BD" w14:textId="260EE53C" w:rsidR="007B0210" w:rsidRPr="007212ED" w:rsidRDefault="00F3468B" w:rsidP="007B0210">
      <w:pPr>
        <w:rPr>
          <w:rFonts w:ascii="Times New Roman" w:hAnsi="Times New Roman" w:cs="Times New Roman"/>
          <w:i/>
          <w:iCs/>
        </w:rPr>
      </w:pPr>
      <w:r w:rsidRPr="007212ED">
        <w:rPr>
          <w:rFonts w:ascii="Times New Roman" w:hAnsi="Times New Roman" w:cs="Times New Roman"/>
          <w:b/>
          <w:bCs/>
          <w:i/>
          <w:iCs/>
        </w:rPr>
        <w:lastRenderedPageBreak/>
        <w:t xml:space="preserve">Vs </w:t>
      </w:r>
      <w:r w:rsidR="007B0210" w:rsidRPr="007212ED">
        <w:rPr>
          <w:rFonts w:ascii="Times New Roman" w:hAnsi="Times New Roman" w:cs="Times New Roman"/>
          <w:b/>
          <w:bCs/>
          <w:i/>
          <w:iCs/>
        </w:rPr>
        <w:t>9 ¶  Whoever has a bountiful eye will be blessed, for he shares his bread with the poor.</w:t>
      </w:r>
      <w:r w:rsidR="007B0210" w:rsidRPr="007212ED">
        <w:rPr>
          <w:rFonts w:ascii="Times New Roman" w:hAnsi="Times New Roman" w:cs="Times New Roman"/>
          <w:i/>
          <w:iCs/>
        </w:rPr>
        <w:t xml:space="preserve"> </w:t>
      </w:r>
    </w:p>
    <w:p w14:paraId="18DFA962" w14:textId="77777777" w:rsidR="005A0502" w:rsidRPr="00A95471" w:rsidRDefault="005A0502" w:rsidP="005A0502">
      <w:pPr>
        <w:tabs>
          <w:tab w:val="left" w:pos="1522"/>
        </w:tabs>
        <w:rPr>
          <w:rFonts w:ascii="Times New Roman" w:hAnsi="Times New Roman" w:cs="Times New Roman"/>
        </w:rPr>
      </w:pPr>
      <w:r w:rsidRPr="00A95471">
        <w:rPr>
          <w:rFonts w:ascii="Times New Roman" w:hAnsi="Times New Roman" w:cs="Times New Roman"/>
        </w:rPr>
        <w:t>This proverb celebrates generosity as a way of life, not just an occasional act.</w:t>
      </w:r>
    </w:p>
    <w:p w14:paraId="5771CF58" w14:textId="77777777" w:rsidR="005A0502" w:rsidRPr="00A95471" w:rsidRDefault="005A0502" w:rsidP="005A0502">
      <w:pPr>
        <w:tabs>
          <w:tab w:val="left" w:pos="1522"/>
        </w:tabs>
        <w:rPr>
          <w:rFonts w:ascii="Times New Roman" w:hAnsi="Times New Roman" w:cs="Times New Roman"/>
        </w:rPr>
      </w:pPr>
      <w:r w:rsidRPr="00A95471">
        <w:rPr>
          <w:rFonts w:ascii="Times New Roman" w:hAnsi="Times New Roman" w:cs="Times New Roman"/>
        </w:rPr>
        <w:t xml:space="preserve">A </w:t>
      </w:r>
      <w:r w:rsidRPr="00A95471">
        <w:rPr>
          <w:rFonts w:ascii="Times New Roman" w:hAnsi="Times New Roman" w:cs="Times New Roman"/>
          <w:b/>
          <w:bCs/>
          <w:i/>
          <w:iCs/>
        </w:rPr>
        <w:t>“bountiful eye”</w:t>
      </w:r>
      <w:r w:rsidRPr="00A95471">
        <w:rPr>
          <w:rFonts w:ascii="Times New Roman" w:hAnsi="Times New Roman" w:cs="Times New Roman"/>
        </w:rPr>
        <w:t xml:space="preserve"> describes someone who looks at others with compassion, kindness, and a readiness to give. Instead of seeing people as burdens or competitors, this person sees opportunities to bless. Because their heart is open, their hands are open — they </w:t>
      </w:r>
      <w:r w:rsidRPr="00A95471">
        <w:rPr>
          <w:rFonts w:ascii="Times New Roman" w:hAnsi="Times New Roman" w:cs="Times New Roman"/>
          <w:b/>
          <w:bCs/>
          <w:i/>
          <w:iCs/>
        </w:rPr>
        <w:t>“share their bread with the poor.”</w:t>
      </w:r>
    </w:p>
    <w:p w14:paraId="442C4C65" w14:textId="21FC3518" w:rsidR="005A0502" w:rsidRPr="00A95471" w:rsidRDefault="005A0502" w:rsidP="005A0502">
      <w:pPr>
        <w:tabs>
          <w:tab w:val="left" w:pos="1522"/>
        </w:tabs>
        <w:rPr>
          <w:rFonts w:ascii="Times New Roman" w:hAnsi="Times New Roman" w:cs="Times New Roman"/>
        </w:rPr>
      </w:pPr>
      <w:r w:rsidRPr="00A95471">
        <w:rPr>
          <w:rFonts w:ascii="Times New Roman" w:hAnsi="Times New Roman" w:cs="Times New Roman"/>
        </w:rPr>
        <w:t xml:space="preserve">The blessing mentioned isn’t merely financial. Scripture consistently teaches that those who give freely experience God’s favor, deeper joy, stronger relationships, and a life marked by abundance of the things that truly matter. </w:t>
      </w:r>
    </w:p>
    <w:p w14:paraId="48077A29" w14:textId="73CB26C3" w:rsidR="001E08DC" w:rsidRPr="007212ED" w:rsidRDefault="001E08DC" w:rsidP="007212ED">
      <w:pPr>
        <w:pStyle w:val="NoSpacing"/>
        <w:rPr>
          <w:rFonts w:ascii="Times New Roman" w:hAnsi="Times New Roman" w:cs="Times New Roman"/>
          <w:b/>
          <w:bCs/>
          <w:color w:val="0070C0"/>
        </w:rPr>
      </w:pPr>
      <w:r w:rsidRPr="007212ED">
        <w:rPr>
          <w:rFonts w:ascii="Times New Roman" w:hAnsi="Times New Roman" w:cs="Times New Roman"/>
          <w:b/>
          <w:bCs/>
        </w:rPr>
        <w:t>CONSIDER</w:t>
      </w:r>
      <w:r w:rsidR="007212ED" w:rsidRPr="007212ED">
        <w:rPr>
          <w:rFonts w:ascii="Times New Roman" w:hAnsi="Times New Roman" w:cs="Times New Roman"/>
          <w:b/>
          <w:bCs/>
        </w:rPr>
        <w:t xml:space="preserve"> </w:t>
      </w:r>
      <w:r w:rsidR="007212ED" w:rsidRPr="007212ED">
        <w:rPr>
          <w:rFonts w:ascii="Times New Roman" w:hAnsi="Times New Roman" w:cs="Times New Roman"/>
        </w:rPr>
        <w:t>(Pr 11:24-25; Lu 6:38)</w:t>
      </w:r>
      <w:r w:rsidRPr="007212ED">
        <w:rPr>
          <w:rFonts w:ascii="Times New Roman" w:hAnsi="Times New Roman" w:cs="Times New Roman"/>
          <w:b/>
          <w:bCs/>
        </w:rPr>
        <w:t>:</w:t>
      </w:r>
    </w:p>
    <w:p w14:paraId="2514AF98" w14:textId="77777777" w:rsidR="0099132A" w:rsidRDefault="0099132A" w:rsidP="007212ED">
      <w:pPr>
        <w:ind w:left="720"/>
        <w:rPr>
          <w:rFonts w:ascii="Times New Roman" w:hAnsi="Times New Roman" w:cs="Times New Roman"/>
          <w:i/>
          <w:iCs/>
        </w:rPr>
      </w:pPr>
      <w:r w:rsidRPr="007212ED">
        <w:rPr>
          <w:rFonts w:ascii="Times New Roman" w:hAnsi="Times New Roman" w:cs="Times New Roman"/>
          <w:i/>
          <w:iCs/>
        </w:rPr>
        <w:t>“24 ¶  One gives freely, yet grows all the richer; another withholds what he should give, and only suffers want. 25 ¶  Whoever brings blessing will be enriched, and one who waters will himself be watered.” (Pr 11:24-25 ESV)</w:t>
      </w:r>
    </w:p>
    <w:p w14:paraId="7BB51666" w14:textId="77777777" w:rsidR="007212ED" w:rsidRPr="007212ED" w:rsidRDefault="007212ED" w:rsidP="007212ED">
      <w:pPr>
        <w:ind w:left="720"/>
        <w:rPr>
          <w:rFonts w:ascii="Times New Roman" w:hAnsi="Times New Roman" w:cs="Times New Roman"/>
          <w:i/>
          <w:iCs/>
        </w:rPr>
      </w:pPr>
    </w:p>
    <w:p w14:paraId="7F27AEFC" w14:textId="638DA612" w:rsidR="007B0210" w:rsidRPr="007212ED" w:rsidRDefault="00F3468B" w:rsidP="007B0210">
      <w:pPr>
        <w:rPr>
          <w:rFonts w:ascii="Times New Roman" w:hAnsi="Times New Roman" w:cs="Times New Roman"/>
          <w:b/>
          <w:bCs/>
          <w:i/>
          <w:iCs/>
        </w:rPr>
      </w:pPr>
      <w:r w:rsidRPr="007212ED">
        <w:rPr>
          <w:rFonts w:ascii="Times New Roman" w:hAnsi="Times New Roman" w:cs="Times New Roman"/>
          <w:b/>
          <w:bCs/>
          <w:i/>
          <w:iCs/>
        </w:rPr>
        <w:t xml:space="preserve">Vs </w:t>
      </w:r>
      <w:r w:rsidR="007B0210" w:rsidRPr="007212ED">
        <w:rPr>
          <w:rFonts w:ascii="Times New Roman" w:hAnsi="Times New Roman" w:cs="Times New Roman"/>
          <w:b/>
          <w:bCs/>
          <w:i/>
          <w:iCs/>
        </w:rPr>
        <w:t xml:space="preserve">10 ¶  Drive out a scoffer, and strife will go out, and quarreling and abuse will cease. </w:t>
      </w:r>
    </w:p>
    <w:p w14:paraId="2E607CC7" w14:textId="3AE9E515" w:rsidR="001E08DC" w:rsidRPr="00A95471" w:rsidRDefault="005A0502" w:rsidP="005A0502">
      <w:pPr>
        <w:rPr>
          <w:rFonts w:ascii="Times New Roman" w:hAnsi="Times New Roman" w:cs="Times New Roman"/>
        </w:rPr>
      </w:pPr>
      <w:r w:rsidRPr="00A95471">
        <w:rPr>
          <w:rFonts w:ascii="Times New Roman" w:hAnsi="Times New Roman" w:cs="Times New Roman"/>
        </w:rPr>
        <w:t xml:space="preserve">I once saw a motivational poster with the caption “Attitudes are </w:t>
      </w:r>
      <w:r w:rsidR="001E08DC" w:rsidRPr="00A95471">
        <w:rPr>
          <w:rFonts w:ascii="Times New Roman" w:hAnsi="Times New Roman" w:cs="Times New Roman"/>
        </w:rPr>
        <w:t>contagious</w:t>
      </w:r>
      <w:r w:rsidRPr="00A95471">
        <w:rPr>
          <w:rFonts w:ascii="Times New Roman" w:hAnsi="Times New Roman" w:cs="Times New Roman"/>
        </w:rPr>
        <w:t xml:space="preserve">” and a picture of a bundle of </w:t>
      </w:r>
      <w:r w:rsidR="001E08DC" w:rsidRPr="00A95471">
        <w:rPr>
          <w:rFonts w:ascii="Times New Roman" w:hAnsi="Times New Roman" w:cs="Times New Roman"/>
        </w:rPr>
        <w:t>fireplace</w:t>
      </w:r>
      <w:r w:rsidRPr="00A95471">
        <w:rPr>
          <w:rFonts w:ascii="Times New Roman" w:hAnsi="Times New Roman" w:cs="Times New Roman"/>
        </w:rPr>
        <w:t xml:space="preserve"> matches with one standing above the rest and lit. </w:t>
      </w:r>
    </w:p>
    <w:p w14:paraId="24CE04EE" w14:textId="516983FD" w:rsidR="005A0502" w:rsidRPr="00A95471" w:rsidRDefault="005A0502" w:rsidP="005A0502">
      <w:pPr>
        <w:rPr>
          <w:rFonts w:ascii="Times New Roman" w:hAnsi="Times New Roman" w:cs="Times New Roman"/>
        </w:rPr>
      </w:pPr>
      <w:r w:rsidRPr="00A95471">
        <w:rPr>
          <w:rFonts w:ascii="Times New Roman" w:hAnsi="Times New Roman" w:cs="Times New Roman"/>
        </w:rPr>
        <w:t xml:space="preserve">This proverb </w:t>
      </w:r>
      <w:r w:rsidR="001E08DC" w:rsidRPr="00A95471">
        <w:rPr>
          <w:rFonts w:ascii="Times New Roman" w:hAnsi="Times New Roman" w:cs="Times New Roman"/>
        </w:rPr>
        <w:t>is making that very point. One person</w:t>
      </w:r>
      <w:r w:rsidRPr="00A95471">
        <w:rPr>
          <w:rFonts w:ascii="Times New Roman" w:hAnsi="Times New Roman" w:cs="Times New Roman"/>
        </w:rPr>
        <w:t>’s attitude can poison an entire environment.</w:t>
      </w:r>
    </w:p>
    <w:p w14:paraId="0E9FEB7E" w14:textId="77777777" w:rsidR="005A0502" w:rsidRPr="00A95471" w:rsidRDefault="005A0502" w:rsidP="005A0502">
      <w:pPr>
        <w:rPr>
          <w:rFonts w:ascii="Times New Roman" w:hAnsi="Times New Roman" w:cs="Times New Roman"/>
        </w:rPr>
      </w:pPr>
      <w:r w:rsidRPr="00A95471">
        <w:rPr>
          <w:rFonts w:ascii="Times New Roman" w:hAnsi="Times New Roman" w:cs="Times New Roman"/>
        </w:rPr>
        <w:t xml:space="preserve">A </w:t>
      </w:r>
      <w:r w:rsidRPr="00A95471">
        <w:rPr>
          <w:rFonts w:ascii="Times New Roman" w:hAnsi="Times New Roman" w:cs="Times New Roman"/>
          <w:b/>
          <w:bCs/>
          <w:i/>
          <w:iCs/>
        </w:rPr>
        <w:t>scoffer</w:t>
      </w:r>
      <w:r w:rsidRPr="00A95471">
        <w:rPr>
          <w:rFonts w:ascii="Times New Roman" w:hAnsi="Times New Roman" w:cs="Times New Roman"/>
        </w:rPr>
        <w:t xml:space="preserve"> is someone who mocks, resists correction, stirs conflict, and treats serious things lightly. They don’t just disagree — they undermine, belittle, and provoke. Because of that, wherever they remain, strife follows.</w:t>
      </w:r>
    </w:p>
    <w:p w14:paraId="2819E9C3" w14:textId="16A5F991" w:rsidR="005A0502" w:rsidRPr="00A95471" w:rsidRDefault="005A0502" w:rsidP="005A0502">
      <w:pPr>
        <w:rPr>
          <w:rFonts w:ascii="Times New Roman" w:hAnsi="Times New Roman" w:cs="Times New Roman"/>
        </w:rPr>
      </w:pPr>
      <w:r w:rsidRPr="00A95471">
        <w:rPr>
          <w:rFonts w:ascii="Times New Roman" w:hAnsi="Times New Roman" w:cs="Times New Roman"/>
        </w:rPr>
        <w:t xml:space="preserve">The proverb’s point is simple: remove the source of contempt, and the chaos it creates disappears with it. </w:t>
      </w:r>
      <w:r w:rsidR="001E08DC" w:rsidRPr="00A95471">
        <w:rPr>
          <w:rFonts w:ascii="Times New Roman" w:hAnsi="Times New Roman" w:cs="Times New Roman"/>
        </w:rPr>
        <w:t xml:space="preserve">This proverb is a </w:t>
      </w:r>
      <w:r w:rsidRPr="00A95471">
        <w:rPr>
          <w:rFonts w:ascii="Times New Roman" w:hAnsi="Times New Roman" w:cs="Times New Roman"/>
        </w:rPr>
        <w:t>reminder that peace often requires the courage to confront or distance oneself from destructive influences.</w:t>
      </w:r>
    </w:p>
    <w:p w14:paraId="6D9EB386" w14:textId="062AD880" w:rsidR="00494D66" w:rsidRPr="007212ED" w:rsidRDefault="007F5423" w:rsidP="007212ED">
      <w:pPr>
        <w:pStyle w:val="NoSpacing"/>
        <w:rPr>
          <w:rFonts w:ascii="Times New Roman" w:hAnsi="Times New Roman" w:cs="Times New Roman"/>
          <w:b/>
          <w:bCs/>
          <w:color w:val="000000" w:themeColor="text1"/>
        </w:rPr>
      </w:pPr>
      <w:r w:rsidRPr="007212ED">
        <w:rPr>
          <w:rFonts w:ascii="Times New Roman" w:hAnsi="Times New Roman" w:cs="Times New Roman"/>
          <w:b/>
          <w:bCs/>
        </w:rPr>
        <w:t>CONSIDER</w:t>
      </w:r>
      <w:r w:rsidR="007212ED" w:rsidRPr="007212ED">
        <w:rPr>
          <w:rFonts w:ascii="Times New Roman" w:hAnsi="Times New Roman" w:cs="Times New Roman"/>
          <w:b/>
          <w:bCs/>
        </w:rPr>
        <w:t xml:space="preserve"> </w:t>
      </w:r>
      <w:r w:rsidR="007212ED" w:rsidRPr="007212ED">
        <w:rPr>
          <w:rFonts w:ascii="Times New Roman" w:hAnsi="Times New Roman" w:cs="Times New Roman"/>
        </w:rPr>
        <w:t>(Pr 26:20; Pr 26:21; ICor 5:6-7)</w:t>
      </w:r>
      <w:r w:rsidRPr="007212ED">
        <w:rPr>
          <w:rFonts w:ascii="Times New Roman" w:hAnsi="Times New Roman" w:cs="Times New Roman"/>
          <w:b/>
          <w:bCs/>
        </w:rPr>
        <w:t xml:space="preserve">: </w:t>
      </w:r>
    </w:p>
    <w:p w14:paraId="11EC6DCF" w14:textId="0F6BE6AE" w:rsidR="0099132A" w:rsidRPr="00A95471" w:rsidRDefault="0099132A" w:rsidP="007212ED">
      <w:pPr>
        <w:ind w:left="720"/>
        <w:rPr>
          <w:rFonts w:ascii="Times New Roman" w:hAnsi="Times New Roman" w:cs="Times New Roman"/>
          <w:color w:val="00B050"/>
        </w:rPr>
      </w:pPr>
      <w:r w:rsidRPr="007212ED">
        <w:rPr>
          <w:rFonts w:ascii="Times New Roman" w:hAnsi="Times New Roman" w:cs="Times New Roman"/>
          <w:i/>
          <w:iCs/>
        </w:rPr>
        <w:t>“6 Your boasting is not good. Do you not know that a little leaven leavens the whole lump? 7 ¶ Cleanse out the old leaven that you may be a new lump, as you really are unleavened. For Christ, our Passover lamb, has been sacrificed.” (1Co 5:6-7 ESV)</w:t>
      </w:r>
    </w:p>
    <w:p w14:paraId="18FD0E99" w14:textId="65EADCC5" w:rsidR="001E08DC" w:rsidRPr="00A95471" w:rsidRDefault="001E08DC">
      <w:pPr>
        <w:rPr>
          <w:rFonts w:ascii="Times New Roman" w:hAnsi="Times New Roman" w:cs="Times New Roman"/>
          <w:b/>
          <w:bCs/>
          <w:highlight w:val="cyan"/>
        </w:rPr>
      </w:pPr>
    </w:p>
    <w:p w14:paraId="7A95052C" w14:textId="3A06266E" w:rsidR="007B0210" w:rsidRPr="00B25577" w:rsidRDefault="00F3468B" w:rsidP="007B0210">
      <w:pPr>
        <w:rPr>
          <w:rFonts w:ascii="Times New Roman" w:hAnsi="Times New Roman" w:cs="Times New Roman"/>
          <w:b/>
          <w:bCs/>
          <w:i/>
          <w:iCs/>
        </w:rPr>
      </w:pPr>
      <w:r w:rsidRPr="00B25577">
        <w:rPr>
          <w:rFonts w:ascii="Times New Roman" w:hAnsi="Times New Roman" w:cs="Times New Roman"/>
          <w:b/>
          <w:bCs/>
          <w:i/>
          <w:iCs/>
        </w:rPr>
        <w:t xml:space="preserve">Vs </w:t>
      </w:r>
      <w:r w:rsidR="007B0210" w:rsidRPr="00B25577">
        <w:rPr>
          <w:rFonts w:ascii="Times New Roman" w:hAnsi="Times New Roman" w:cs="Times New Roman"/>
          <w:b/>
          <w:bCs/>
          <w:i/>
          <w:iCs/>
        </w:rPr>
        <w:t xml:space="preserve">11 ¶  He who loves purity of heart, and whose speech is gracious, will have the king as his friend. </w:t>
      </w:r>
    </w:p>
    <w:p w14:paraId="1C042F30" w14:textId="77777777" w:rsidR="00282AA5" w:rsidRPr="00A95471" w:rsidRDefault="00282AA5" w:rsidP="00282AA5">
      <w:pPr>
        <w:spacing w:line="300" w:lineRule="atLeast"/>
        <w:rPr>
          <w:rFonts w:ascii="Times New Roman" w:eastAsia="Times New Roman" w:hAnsi="Times New Roman" w:cs="Times New Roman"/>
        </w:rPr>
      </w:pPr>
      <w:r w:rsidRPr="00A95471">
        <w:rPr>
          <w:rFonts w:ascii="Times New Roman" w:hAnsi="Times New Roman" w:cs="Times New Roman"/>
        </w:rPr>
        <w:t xml:space="preserve">This proverb </w:t>
      </w:r>
      <w:r w:rsidRPr="00A95471">
        <w:rPr>
          <w:rFonts w:ascii="Times New Roman" w:eastAsia="Times New Roman" w:hAnsi="Times New Roman" w:cs="Times New Roman"/>
        </w:rPr>
        <w:t xml:space="preserve">teaches that a person who genuinely loves purity of heart—meaning they value integrity and moral cleanliness—and who speaks with graciousness will naturally attract favor, even from those in positions of authority like a king. </w:t>
      </w:r>
    </w:p>
    <w:p w14:paraId="0CECF5CB" w14:textId="77777777" w:rsidR="00282AA5" w:rsidRPr="00A95471" w:rsidRDefault="00282AA5" w:rsidP="00282AA5">
      <w:pPr>
        <w:spacing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This proverb highlights the power of character and communication: inner sincerity combined with kind, tactful speech opens doors to influence and trust. </w:t>
      </w:r>
    </w:p>
    <w:p w14:paraId="08883E1E" w14:textId="1B310745" w:rsidR="00282AA5" w:rsidRPr="00A95471" w:rsidRDefault="00282AA5" w:rsidP="00282AA5">
      <w:pPr>
        <w:spacing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Spiritually, purity of heart reflects God’s own nature (Matthew 5:8), and gracious words mirror Christlike wisdom (Colossians 4:6). </w:t>
      </w:r>
    </w:p>
    <w:p w14:paraId="4CCE3F5F" w14:textId="2A8040AD" w:rsidR="007F5423" w:rsidRPr="007212ED" w:rsidRDefault="007F5423" w:rsidP="007212ED">
      <w:pPr>
        <w:pStyle w:val="NoSpacing"/>
        <w:rPr>
          <w:rFonts w:ascii="Times New Roman" w:hAnsi="Times New Roman" w:cs="Times New Roman"/>
          <w:b/>
          <w:bCs/>
          <w:color w:val="000000" w:themeColor="text1"/>
        </w:rPr>
      </w:pPr>
      <w:r w:rsidRPr="00B25577">
        <w:rPr>
          <w:rFonts w:ascii="Times New Roman" w:hAnsi="Times New Roman" w:cs="Times New Roman"/>
          <w:b/>
          <w:bCs/>
        </w:rPr>
        <w:t>CONSIDER</w:t>
      </w:r>
      <w:r w:rsidR="00B25577" w:rsidRPr="00B25577">
        <w:rPr>
          <w:rFonts w:ascii="Times New Roman" w:hAnsi="Times New Roman" w:cs="Times New Roman"/>
          <w:b/>
          <w:bCs/>
        </w:rPr>
        <w:t xml:space="preserve"> </w:t>
      </w:r>
      <w:r w:rsidR="00B25577" w:rsidRPr="00B25577">
        <w:rPr>
          <w:rFonts w:ascii="Times New Roman" w:hAnsi="Times New Roman" w:cs="Times New Roman"/>
        </w:rPr>
        <w:t>(Mat 5:8; Pr 16:13; Pr 22:29)</w:t>
      </w:r>
      <w:r w:rsidRPr="00B25577">
        <w:rPr>
          <w:rFonts w:ascii="Times New Roman" w:hAnsi="Times New Roman" w:cs="Times New Roman"/>
          <w:b/>
          <w:bCs/>
        </w:rPr>
        <w:t>:</w:t>
      </w:r>
    </w:p>
    <w:p w14:paraId="40FEE949" w14:textId="77777777" w:rsidR="00C90B18" w:rsidRPr="00B25577" w:rsidRDefault="00C90B18" w:rsidP="00B25577">
      <w:pPr>
        <w:tabs>
          <w:tab w:val="left" w:pos="720"/>
        </w:tabs>
        <w:ind w:left="720"/>
        <w:rPr>
          <w:rFonts w:ascii="Times New Roman" w:hAnsi="Times New Roman" w:cs="Times New Roman"/>
          <w:i/>
          <w:iCs/>
        </w:rPr>
      </w:pPr>
      <w:r w:rsidRPr="00B25577">
        <w:rPr>
          <w:rFonts w:ascii="Times New Roman" w:hAnsi="Times New Roman" w:cs="Times New Roman"/>
          <w:i/>
          <w:iCs/>
        </w:rPr>
        <w:t>“"Blessed are the pure in heart, for they shall see God.” (Mt 5:8 ESV)</w:t>
      </w:r>
    </w:p>
    <w:p w14:paraId="118564C2" w14:textId="28BB85BB" w:rsidR="00282AA5" w:rsidRPr="00B25577" w:rsidRDefault="00F3468B" w:rsidP="00282AA5">
      <w:pPr>
        <w:spacing w:line="300" w:lineRule="atLeast"/>
        <w:rPr>
          <w:rFonts w:ascii="Times New Roman" w:hAnsi="Times New Roman" w:cs="Times New Roman"/>
          <w:b/>
          <w:bCs/>
          <w:i/>
          <w:iCs/>
        </w:rPr>
      </w:pPr>
      <w:r w:rsidRPr="00B25577">
        <w:rPr>
          <w:rFonts w:ascii="Times New Roman" w:hAnsi="Times New Roman" w:cs="Times New Roman"/>
          <w:b/>
          <w:bCs/>
          <w:i/>
          <w:iCs/>
        </w:rPr>
        <w:lastRenderedPageBreak/>
        <w:t xml:space="preserve">Vs </w:t>
      </w:r>
      <w:r w:rsidR="007B0210" w:rsidRPr="00B25577">
        <w:rPr>
          <w:rFonts w:ascii="Times New Roman" w:hAnsi="Times New Roman" w:cs="Times New Roman"/>
          <w:b/>
          <w:bCs/>
          <w:i/>
          <w:iCs/>
        </w:rPr>
        <w:t xml:space="preserve">12 ¶  The eyes of the LORD keep watch over knowledge, but he overthrows the words of the traitor. </w:t>
      </w:r>
    </w:p>
    <w:p w14:paraId="316A6DDF" w14:textId="2B023D17" w:rsidR="00282AA5" w:rsidRPr="00A95471" w:rsidRDefault="00282AA5" w:rsidP="00282AA5">
      <w:pPr>
        <w:spacing w:line="300" w:lineRule="atLeast"/>
        <w:rPr>
          <w:rFonts w:ascii="Times New Roman" w:eastAsia="Times New Roman" w:hAnsi="Times New Roman" w:cs="Times New Roman"/>
        </w:rPr>
      </w:pPr>
      <w:r w:rsidRPr="00A95471">
        <w:rPr>
          <w:rFonts w:ascii="Times New Roman" w:hAnsi="Times New Roman" w:cs="Times New Roman"/>
        </w:rPr>
        <w:t xml:space="preserve">Here Solomon </w:t>
      </w:r>
      <w:r w:rsidRPr="00A95471">
        <w:rPr>
          <w:rFonts w:ascii="Times New Roman" w:eastAsia="Times New Roman" w:hAnsi="Times New Roman" w:cs="Times New Roman"/>
        </w:rPr>
        <w:t xml:space="preserve">emphasizes God’s active role in preserving truth and exposing falsehood. The phrase </w:t>
      </w:r>
      <w:r w:rsidRPr="00A95471">
        <w:rPr>
          <w:rFonts w:ascii="Times New Roman" w:eastAsia="Times New Roman" w:hAnsi="Times New Roman" w:cs="Times New Roman"/>
          <w:b/>
          <w:bCs/>
          <w:i/>
          <w:iCs/>
        </w:rPr>
        <w:t>“eyes of the LORD”</w:t>
      </w:r>
      <w:r w:rsidRPr="00A95471">
        <w:rPr>
          <w:rFonts w:ascii="Times New Roman" w:eastAsia="Times New Roman" w:hAnsi="Times New Roman" w:cs="Times New Roman"/>
        </w:rPr>
        <w:t xml:space="preserve"> conveys His constant watchfulness and vigilance—He guards true knowledge, ensuring that wisdom and righteousness endure. </w:t>
      </w:r>
    </w:p>
    <w:p w14:paraId="0FEE7785" w14:textId="4A6BECD4" w:rsidR="00282AA5" w:rsidRPr="00A95471" w:rsidRDefault="00282AA5" w:rsidP="00282AA5">
      <w:pPr>
        <w:spacing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The Hebrew term for </w:t>
      </w:r>
      <w:r w:rsidRPr="00A95471">
        <w:rPr>
          <w:rFonts w:ascii="Times New Roman" w:eastAsia="Times New Roman" w:hAnsi="Times New Roman" w:cs="Times New Roman"/>
          <w:b/>
          <w:bCs/>
          <w:i/>
          <w:iCs/>
        </w:rPr>
        <w:t>“knowledge”</w:t>
      </w:r>
      <w:r w:rsidRPr="00A95471">
        <w:rPr>
          <w:rFonts w:ascii="Times New Roman" w:eastAsia="Times New Roman" w:hAnsi="Times New Roman" w:cs="Times New Roman"/>
        </w:rPr>
        <w:t xml:space="preserve"> (</w:t>
      </w:r>
      <w:r w:rsidRPr="00A95471">
        <w:rPr>
          <w:rFonts w:ascii="Times New Roman" w:eastAsia="Times New Roman" w:hAnsi="Times New Roman" w:cs="Times New Roman"/>
          <w:b/>
          <w:bCs/>
          <w:i/>
          <w:iCs/>
          <w:color w:val="7030A0"/>
        </w:rPr>
        <w:t>da‘at</w:t>
      </w:r>
      <w:r w:rsidRPr="00A95471">
        <w:rPr>
          <w:rFonts w:ascii="Times New Roman" w:eastAsia="Times New Roman" w:hAnsi="Times New Roman" w:cs="Times New Roman"/>
        </w:rPr>
        <w:t>) refers to understanding rooted in God’s truth, not mere information.</w:t>
      </w:r>
    </w:p>
    <w:p w14:paraId="0A50AF0E" w14:textId="77777777" w:rsidR="00282AA5" w:rsidRPr="00A95471" w:rsidRDefault="00282AA5" w:rsidP="00282AA5">
      <w:pPr>
        <w:spacing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In contrast, the deceitful words of a traitor or treacherous person will ultimately fail because God Himself brings them to ruin. </w:t>
      </w:r>
    </w:p>
    <w:p w14:paraId="5B20A276" w14:textId="77777777" w:rsidR="00282AA5" w:rsidRPr="00A95471" w:rsidRDefault="00282AA5" w:rsidP="00282AA5">
      <w:pPr>
        <w:spacing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This teaches that integrity and truth are under divine protection, while lies and betrayal cannot stand against God’s justice. </w:t>
      </w:r>
    </w:p>
    <w:p w14:paraId="130C0612" w14:textId="64161547" w:rsidR="00282AA5" w:rsidRPr="007212ED" w:rsidRDefault="00282AA5" w:rsidP="007212ED">
      <w:pPr>
        <w:pStyle w:val="NoSpacing"/>
        <w:rPr>
          <w:rFonts w:ascii="Times New Roman" w:hAnsi="Times New Roman" w:cs="Times New Roman"/>
          <w:b/>
          <w:bCs/>
          <w:color w:val="0070C0"/>
        </w:rPr>
      </w:pPr>
      <w:r w:rsidRPr="00B25577">
        <w:rPr>
          <w:rFonts w:ascii="Times New Roman" w:hAnsi="Times New Roman" w:cs="Times New Roman"/>
          <w:b/>
          <w:bCs/>
        </w:rPr>
        <w:t>CONSIDER</w:t>
      </w:r>
      <w:r w:rsidR="00B25577" w:rsidRPr="00B25577">
        <w:rPr>
          <w:rFonts w:ascii="Times New Roman" w:hAnsi="Times New Roman" w:cs="Times New Roman"/>
          <w:b/>
          <w:bCs/>
        </w:rPr>
        <w:t xml:space="preserve"> </w:t>
      </w:r>
      <w:r w:rsidR="00B25577" w:rsidRPr="00B25577">
        <w:rPr>
          <w:rFonts w:ascii="Times New Roman" w:hAnsi="Times New Roman" w:cs="Times New Roman"/>
        </w:rPr>
        <w:t>(IIChr 16:9; Pr 15:3; Ps 33:10)</w:t>
      </w:r>
      <w:r w:rsidRPr="00B25577">
        <w:rPr>
          <w:rFonts w:ascii="Times New Roman" w:hAnsi="Times New Roman" w:cs="Times New Roman"/>
          <w:b/>
          <w:bCs/>
        </w:rPr>
        <w:t>:</w:t>
      </w:r>
    </w:p>
    <w:p w14:paraId="22C93E19" w14:textId="77777777" w:rsidR="00C90B18" w:rsidRPr="00B25577" w:rsidRDefault="00C90B18" w:rsidP="00B25577">
      <w:pPr>
        <w:spacing w:line="300" w:lineRule="atLeast"/>
        <w:ind w:left="720"/>
        <w:rPr>
          <w:rFonts w:ascii="Times New Roman" w:eastAsia="Times New Roman" w:hAnsi="Times New Roman" w:cs="Times New Roman"/>
          <w:i/>
          <w:iCs/>
        </w:rPr>
      </w:pPr>
      <w:r w:rsidRPr="00B25577">
        <w:rPr>
          <w:rFonts w:ascii="Times New Roman" w:eastAsia="Times New Roman" w:hAnsi="Times New Roman" w:cs="Times New Roman"/>
          <w:i/>
          <w:iCs/>
        </w:rPr>
        <w:t>“The LORD brings the counsel of the nations to nothing; he frustrates the plans of the peoples.” (Ps 33:10 ESV)</w:t>
      </w:r>
    </w:p>
    <w:p w14:paraId="451F8404" w14:textId="77777777" w:rsidR="007B0210" w:rsidRPr="00A95471" w:rsidRDefault="007B0210" w:rsidP="007B0210">
      <w:pPr>
        <w:rPr>
          <w:rFonts w:ascii="Times New Roman" w:hAnsi="Times New Roman" w:cs="Times New Roman"/>
          <w:b/>
          <w:bCs/>
          <w:color w:val="0070C0"/>
        </w:rPr>
      </w:pPr>
    </w:p>
    <w:p w14:paraId="722E91B6" w14:textId="3CB439D5" w:rsidR="007B0210" w:rsidRPr="00B25577" w:rsidRDefault="00F3468B" w:rsidP="007B0210">
      <w:pPr>
        <w:rPr>
          <w:rFonts w:ascii="Times New Roman" w:hAnsi="Times New Roman" w:cs="Times New Roman"/>
          <w:b/>
          <w:bCs/>
          <w:i/>
          <w:iCs/>
        </w:rPr>
      </w:pPr>
      <w:r w:rsidRPr="00B25577">
        <w:rPr>
          <w:rFonts w:ascii="Times New Roman" w:hAnsi="Times New Roman" w:cs="Times New Roman"/>
          <w:b/>
          <w:bCs/>
          <w:i/>
          <w:iCs/>
        </w:rPr>
        <w:t xml:space="preserve">Vs </w:t>
      </w:r>
      <w:r w:rsidR="007B0210" w:rsidRPr="00B25577">
        <w:rPr>
          <w:rFonts w:ascii="Times New Roman" w:hAnsi="Times New Roman" w:cs="Times New Roman"/>
          <w:b/>
          <w:bCs/>
          <w:i/>
          <w:iCs/>
        </w:rPr>
        <w:t xml:space="preserve">13 ¶  The sluggard says, "There is a lion outside! I shall be killed in the streets!" </w:t>
      </w:r>
    </w:p>
    <w:p w14:paraId="3F360683" w14:textId="01ECAF88" w:rsidR="006E1A0F" w:rsidRDefault="006E1A0F" w:rsidP="006E1A0F">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This proverb illustrates the excuses of a lazy person. Rather than taking responsibility or engaging in work, the sluggard invents exaggerated dangers—like a lion roaming the streets—to justify inactivity. </w:t>
      </w:r>
    </w:p>
    <w:p w14:paraId="2523EA76" w14:textId="77777777" w:rsidR="006F7080" w:rsidRPr="00A95471" w:rsidRDefault="006F7080" w:rsidP="006E1A0F">
      <w:pPr>
        <w:spacing w:after="0" w:line="300" w:lineRule="atLeast"/>
        <w:rPr>
          <w:rFonts w:ascii="Times New Roman" w:eastAsia="Times New Roman" w:hAnsi="Times New Roman" w:cs="Times New Roman"/>
        </w:rPr>
      </w:pPr>
    </w:p>
    <w:p w14:paraId="16622D38" w14:textId="77777777" w:rsidR="006E1A0F" w:rsidRPr="00A95471" w:rsidRDefault="006E1A0F" w:rsidP="006E1A0F">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The imagery is intentionally extreme, showing how fear and procrastination often mask laziness. Spiritually, it warns against allowing imagined obstacles to keep us from obedience and diligence.</w:t>
      </w:r>
    </w:p>
    <w:p w14:paraId="52C2E605" w14:textId="77777777" w:rsidR="006E1A0F" w:rsidRPr="00A95471" w:rsidRDefault="006E1A0F" w:rsidP="006E1A0F">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The Hebrew term for </w:t>
      </w:r>
      <w:r w:rsidRPr="00A95471">
        <w:rPr>
          <w:rFonts w:ascii="Times New Roman" w:eastAsia="Times New Roman" w:hAnsi="Times New Roman" w:cs="Times New Roman"/>
          <w:b/>
          <w:bCs/>
        </w:rPr>
        <w:t>“sluggard”</w:t>
      </w:r>
      <w:r w:rsidRPr="00A95471">
        <w:rPr>
          <w:rFonts w:ascii="Times New Roman" w:eastAsia="Times New Roman" w:hAnsi="Times New Roman" w:cs="Times New Roman"/>
        </w:rPr>
        <w:t xml:space="preserve"> (</w:t>
      </w:r>
      <w:r w:rsidRPr="00A95471">
        <w:rPr>
          <w:rFonts w:ascii="Times New Roman" w:eastAsia="Times New Roman" w:hAnsi="Times New Roman" w:cs="Times New Roman"/>
          <w:b/>
          <w:bCs/>
          <w:i/>
          <w:iCs/>
          <w:color w:val="7030A0"/>
        </w:rPr>
        <w:t>‘atsel</w:t>
      </w:r>
      <w:r w:rsidRPr="00A95471">
        <w:rPr>
          <w:rFonts w:ascii="Times New Roman" w:eastAsia="Times New Roman" w:hAnsi="Times New Roman" w:cs="Times New Roman"/>
        </w:rPr>
        <w:t>) conveys habitual laziness, not occasional rest. Ultimately, this verse reminds us that excuses, no matter how dramatic, cannot replace the call to wise and responsible action.</w:t>
      </w:r>
    </w:p>
    <w:p w14:paraId="352EF2B8" w14:textId="37B07D60" w:rsidR="006E1A0F" w:rsidRPr="00A95471" w:rsidRDefault="006E1A0F" w:rsidP="006E1A0F">
      <w:pPr>
        <w:spacing w:after="0" w:line="300" w:lineRule="atLeast"/>
        <w:rPr>
          <w:rFonts w:ascii="Times New Roman" w:eastAsia="Times New Roman" w:hAnsi="Times New Roman" w:cs="Times New Roman"/>
          <w:b/>
          <w:bCs/>
        </w:rPr>
      </w:pPr>
    </w:p>
    <w:p w14:paraId="2C2F21A0" w14:textId="59B268B6" w:rsidR="006E1A0F" w:rsidRPr="007212ED" w:rsidRDefault="006E1A0F" w:rsidP="007212ED">
      <w:pPr>
        <w:pStyle w:val="NoSpacing"/>
        <w:rPr>
          <w:rFonts w:ascii="Times New Roman" w:hAnsi="Times New Roman" w:cs="Times New Roman"/>
          <w:b/>
          <w:bCs/>
        </w:rPr>
      </w:pPr>
      <w:r w:rsidRPr="00B25577">
        <w:rPr>
          <w:rFonts w:ascii="Times New Roman" w:hAnsi="Times New Roman" w:cs="Times New Roman"/>
          <w:b/>
          <w:bCs/>
        </w:rPr>
        <w:t>CONSIDER</w:t>
      </w:r>
      <w:r w:rsidR="00B25577" w:rsidRPr="00B25577">
        <w:rPr>
          <w:rFonts w:ascii="Times New Roman" w:hAnsi="Times New Roman" w:cs="Times New Roman"/>
          <w:b/>
          <w:bCs/>
        </w:rPr>
        <w:t xml:space="preserve"> </w:t>
      </w:r>
      <w:r w:rsidR="00B25577" w:rsidRPr="00B25577">
        <w:rPr>
          <w:rFonts w:ascii="Times New Roman" w:hAnsi="Times New Roman" w:cs="Times New Roman"/>
        </w:rPr>
        <w:t>(Pr 16:13; Pr 20:4; Pr 6:9-11)</w:t>
      </w:r>
      <w:r w:rsidRPr="00B25577">
        <w:rPr>
          <w:rFonts w:ascii="Times New Roman" w:hAnsi="Times New Roman" w:cs="Times New Roman"/>
          <w:b/>
          <w:bCs/>
        </w:rPr>
        <w:t>:</w:t>
      </w:r>
    </w:p>
    <w:p w14:paraId="3AE7AC21" w14:textId="48FC0D07" w:rsidR="00610995" w:rsidRPr="00B25577" w:rsidRDefault="00610995" w:rsidP="00B25577">
      <w:pPr>
        <w:spacing w:after="0" w:line="300" w:lineRule="atLeast"/>
        <w:ind w:left="720"/>
        <w:rPr>
          <w:rFonts w:ascii="Times New Roman" w:eastAsia="Times New Roman" w:hAnsi="Times New Roman" w:cs="Times New Roman"/>
          <w:i/>
          <w:iCs/>
        </w:rPr>
      </w:pPr>
      <w:r w:rsidRPr="00B25577">
        <w:rPr>
          <w:rFonts w:ascii="Times New Roman" w:eastAsia="Times New Roman" w:hAnsi="Times New Roman" w:cs="Times New Roman"/>
          <w:i/>
          <w:iCs/>
        </w:rPr>
        <w:t>“The sluggard does not plow in the autumn; he will seek at harvest and have nothing.” (Pr 20:4 ESV)</w:t>
      </w:r>
    </w:p>
    <w:p w14:paraId="280C9FF1" w14:textId="77777777" w:rsidR="00610995" w:rsidRDefault="00610995" w:rsidP="006E1A0F">
      <w:pPr>
        <w:spacing w:after="0" w:line="300" w:lineRule="atLeast"/>
        <w:rPr>
          <w:rFonts w:ascii="Times New Roman" w:eastAsia="Times New Roman" w:hAnsi="Times New Roman" w:cs="Times New Roman"/>
        </w:rPr>
      </w:pPr>
    </w:p>
    <w:p w14:paraId="11380294" w14:textId="77777777" w:rsidR="005B6FC0" w:rsidRPr="00A95471" w:rsidRDefault="005B6FC0" w:rsidP="006E1A0F">
      <w:pPr>
        <w:spacing w:after="0" w:line="300" w:lineRule="atLeast"/>
        <w:rPr>
          <w:rFonts w:ascii="Times New Roman" w:eastAsia="Times New Roman" w:hAnsi="Times New Roman" w:cs="Times New Roman"/>
        </w:rPr>
      </w:pPr>
    </w:p>
    <w:p w14:paraId="6BF9A947" w14:textId="19FF3D16" w:rsidR="007B0210" w:rsidRPr="00B25577" w:rsidRDefault="00F3468B" w:rsidP="007B0210">
      <w:pPr>
        <w:rPr>
          <w:rFonts w:ascii="Times New Roman" w:hAnsi="Times New Roman" w:cs="Times New Roman"/>
          <w:b/>
          <w:bCs/>
          <w:i/>
          <w:iCs/>
        </w:rPr>
      </w:pPr>
      <w:r w:rsidRPr="00B25577">
        <w:rPr>
          <w:rFonts w:ascii="Times New Roman" w:hAnsi="Times New Roman" w:cs="Times New Roman"/>
          <w:b/>
          <w:bCs/>
          <w:i/>
          <w:iCs/>
        </w:rPr>
        <w:t xml:space="preserve">Vs </w:t>
      </w:r>
      <w:r w:rsidR="007B0210" w:rsidRPr="00B25577">
        <w:rPr>
          <w:rFonts w:ascii="Times New Roman" w:hAnsi="Times New Roman" w:cs="Times New Roman"/>
          <w:b/>
          <w:bCs/>
          <w:i/>
          <w:iCs/>
        </w:rPr>
        <w:t xml:space="preserve">14 ¶  The mouth of forbidden women is a deep pit; he with whom the LORD is angry will fall into it. </w:t>
      </w:r>
    </w:p>
    <w:p w14:paraId="527E9555" w14:textId="77777777" w:rsidR="006E1A0F" w:rsidRPr="00A95471" w:rsidRDefault="006E1A0F" w:rsidP="006E1A0F">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Here Solomon</w:t>
      </w:r>
      <w:r w:rsidRPr="00A95471">
        <w:rPr>
          <w:rFonts w:ascii="Times New Roman" w:eastAsia="Times New Roman" w:hAnsi="Times New Roman" w:cs="Times New Roman"/>
          <w:b/>
          <w:bCs/>
        </w:rPr>
        <w:t xml:space="preserve"> </w:t>
      </w:r>
      <w:r w:rsidRPr="00A95471">
        <w:rPr>
          <w:rFonts w:ascii="Times New Roman" w:eastAsia="Times New Roman" w:hAnsi="Times New Roman" w:cs="Times New Roman"/>
        </w:rPr>
        <w:t xml:space="preserve">warns of the destructive power of seductive speech. The </w:t>
      </w:r>
      <w:r w:rsidRPr="00A95471">
        <w:rPr>
          <w:rFonts w:ascii="Times New Roman" w:eastAsia="Times New Roman" w:hAnsi="Times New Roman" w:cs="Times New Roman"/>
          <w:b/>
          <w:bCs/>
          <w:i/>
          <w:iCs/>
        </w:rPr>
        <w:t>“mouth of forbidden women”</w:t>
      </w:r>
      <w:r w:rsidRPr="00A95471">
        <w:rPr>
          <w:rFonts w:ascii="Times New Roman" w:eastAsia="Times New Roman" w:hAnsi="Times New Roman" w:cs="Times New Roman"/>
        </w:rPr>
        <w:t xml:space="preserve"> refers to the alluring words of an adulteress or immoral woman, which are compared to a deep pit—a trap that is hard to escape once entered. </w:t>
      </w:r>
    </w:p>
    <w:p w14:paraId="22DFADBE" w14:textId="77777777" w:rsidR="006E1A0F" w:rsidRPr="00A95471" w:rsidRDefault="006E1A0F" w:rsidP="006E1A0F">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Falling into this pit signifies moral and spiritual ruin. The second line adds a sobering truth: those who persist in sin and rebellion, provoking the Lord’s anger, are especially vulnerable to such temptation. </w:t>
      </w:r>
    </w:p>
    <w:p w14:paraId="405BC97A" w14:textId="77777777" w:rsidR="006E1A0F" w:rsidRPr="00A95471" w:rsidRDefault="006E1A0F" w:rsidP="006E1A0F">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This reflects the principle that unchecked lust and disobedience lead to judgment.</w:t>
      </w:r>
    </w:p>
    <w:p w14:paraId="575FBC01" w14:textId="69968F16" w:rsidR="006E1A0F" w:rsidRPr="007212ED" w:rsidRDefault="006E1A0F" w:rsidP="006E1A0F">
      <w:pPr>
        <w:spacing w:after="0" w:line="300" w:lineRule="atLeast"/>
        <w:rPr>
          <w:rFonts w:ascii="Times New Roman" w:eastAsia="Times New Roman" w:hAnsi="Times New Roman" w:cs="Times New Roman"/>
          <w:b/>
          <w:bCs/>
        </w:rPr>
      </w:pPr>
    </w:p>
    <w:p w14:paraId="1908EA3F" w14:textId="3506DF57" w:rsidR="006E1A0F" w:rsidRPr="007212ED" w:rsidRDefault="006E1A0F" w:rsidP="007212ED">
      <w:pPr>
        <w:pStyle w:val="NoSpacing"/>
        <w:rPr>
          <w:rFonts w:ascii="Times New Roman" w:hAnsi="Times New Roman" w:cs="Times New Roman"/>
          <w:b/>
          <w:bCs/>
        </w:rPr>
      </w:pPr>
      <w:r w:rsidRPr="00B25577">
        <w:rPr>
          <w:rFonts w:ascii="Times New Roman" w:hAnsi="Times New Roman" w:cs="Times New Roman"/>
          <w:b/>
          <w:bCs/>
        </w:rPr>
        <w:t>CONSIDER</w:t>
      </w:r>
      <w:r w:rsidR="00B25577" w:rsidRPr="00B25577">
        <w:rPr>
          <w:rFonts w:ascii="Times New Roman" w:hAnsi="Times New Roman" w:cs="Times New Roman"/>
          <w:b/>
          <w:bCs/>
        </w:rPr>
        <w:t xml:space="preserve"> </w:t>
      </w:r>
      <w:r w:rsidR="00B25577" w:rsidRPr="00B25577">
        <w:rPr>
          <w:rFonts w:ascii="Times New Roman" w:hAnsi="Times New Roman" w:cs="Times New Roman"/>
        </w:rPr>
        <w:t>(Pr 5:3-5)</w:t>
      </w:r>
      <w:r w:rsidRPr="00B25577">
        <w:rPr>
          <w:rFonts w:ascii="Times New Roman" w:hAnsi="Times New Roman" w:cs="Times New Roman"/>
          <w:b/>
          <w:bCs/>
        </w:rPr>
        <w:t>:</w:t>
      </w:r>
    </w:p>
    <w:p w14:paraId="6DBFF1F9" w14:textId="325DBDB7" w:rsidR="00610995" w:rsidRPr="00B25577" w:rsidRDefault="00610995" w:rsidP="00B25577">
      <w:pPr>
        <w:ind w:left="720"/>
        <w:rPr>
          <w:rFonts w:ascii="Times New Roman" w:hAnsi="Times New Roman" w:cs="Times New Roman"/>
          <w:i/>
          <w:iCs/>
        </w:rPr>
      </w:pPr>
      <w:r w:rsidRPr="00B25577">
        <w:rPr>
          <w:rFonts w:ascii="Times New Roman" w:hAnsi="Times New Roman" w:cs="Times New Roman"/>
          <w:i/>
          <w:iCs/>
        </w:rPr>
        <w:t>“3  For the lips of a forbidden woman drip honey, and her speech is smoother than oil, 4  but in the end she is bitter as wormwood, sharp as a two-edged sword. 5  Her feet go down to death; her steps follow the path to Sheol;” (Pr 5:3-5, ESV)</w:t>
      </w:r>
    </w:p>
    <w:p w14:paraId="33166B14" w14:textId="0C1262FB" w:rsidR="007B0210" w:rsidRPr="00B25577" w:rsidRDefault="00F3468B" w:rsidP="007B0210">
      <w:pPr>
        <w:rPr>
          <w:rFonts w:ascii="Times New Roman" w:hAnsi="Times New Roman" w:cs="Times New Roman"/>
          <w:b/>
          <w:bCs/>
          <w:i/>
          <w:iCs/>
        </w:rPr>
      </w:pPr>
      <w:r w:rsidRPr="00B25577">
        <w:rPr>
          <w:rFonts w:ascii="Times New Roman" w:hAnsi="Times New Roman" w:cs="Times New Roman"/>
          <w:b/>
          <w:bCs/>
          <w:i/>
          <w:iCs/>
        </w:rPr>
        <w:lastRenderedPageBreak/>
        <w:t xml:space="preserve">Vs </w:t>
      </w:r>
      <w:r w:rsidR="007B0210" w:rsidRPr="00B25577">
        <w:rPr>
          <w:rFonts w:ascii="Times New Roman" w:hAnsi="Times New Roman" w:cs="Times New Roman"/>
          <w:b/>
          <w:bCs/>
          <w:i/>
          <w:iCs/>
        </w:rPr>
        <w:t xml:space="preserve">15 ¶  Folly is bound up in the heart of a child, but the rod of discipline drives it far from him. </w:t>
      </w:r>
    </w:p>
    <w:p w14:paraId="3D321ECD" w14:textId="3B734C54" w:rsidR="00C953CF" w:rsidRPr="00A95471" w:rsidRDefault="00C953CF" w:rsidP="00C953CF">
      <w:pPr>
        <w:spacing w:before="100" w:beforeAutospacing="1" w:after="100" w:afterAutospacing="1"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This proverb acknowledges the natural tendency toward foolishness in a child’s heart. </w:t>
      </w:r>
      <w:r w:rsidRPr="00A95471">
        <w:rPr>
          <w:rFonts w:ascii="Times New Roman" w:eastAsia="Times New Roman" w:hAnsi="Times New Roman" w:cs="Times New Roman"/>
          <w:b/>
          <w:bCs/>
          <w:i/>
          <w:iCs/>
        </w:rPr>
        <w:t>“</w:t>
      </w:r>
      <w:r w:rsidR="006F7080">
        <w:rPr>
          <w:rFonts w:ascii="Times New Roman" w:eastAsia="Times New Roman" w:hAnsi="Times New Roman" w:cs="Times New Roman"/>
          <w:b/>
          <w:bCs/>
          <w:i/>
          <w:iCs/>
        </w:rPr>
        <w:t>B</w:t>
      </w:r>
      <w:r w:rsidRPr="00A95471">
        <w:rPr>
          <w:rFonts w:ascii="Times New Roman" w:eastAsia="Times New Roman" w:hAnsi="Times New Roman" w:cs="Times New Roman"/>
          <w:b/>
          <w:bCs/>
          <w:i/>
          <w:iCs/>
        </w:rPr>
        <w:t xml:space="preserve">ound up” </w:t>
      </w:r>
      <w:r w:rsidRPr="00A95471">
        <w:rPr>
          <w:rFonts w:ascii="Times New Roman" w:eastAsia="Times New Roman" w:hAnsi="Times New Roman" w:cs="Times New Roman"/>
        </w:rPr>
        <w:t xml:space="preserve">suggests that folly is deeply ingrained—it does not disappear on its own. The solution is loving, corrective discipline, symbolized by “the rod,” which represents guidance and consequences rather than harshness. </w:t>
      </w:r>
    </w:p>
    <w:p w14:paraId="5C892FBB" w14:textId="5144163F" w:rsidR="00C953CF" w:rsidRPr="00085FCE" w:rsidRDefault="00C953CF" w:rsidP="00C953CF">
      <w:pPr>
        <w:spacing w:before="100" w:beforeAutospacing="1" w:after="100" w:afterAutospacing="1" w:line="300" w:lineRule="atLeast"/>
        <w:rPr>
          <w:rFonts w:ascii="Times New Roman" w:eastAsia="Times New Roman" w:hAnsi="Times New Roman" w:cs="Times New Roman"/>
        </w:rPr>
      </w:pPr>
      <w:r w:rsidRPr="00A95471">
        <w:rPr>
          <w:rFonts w:ascii="Times New Roman" w:eastAsia="Times New Roman" w:hAnsi="Times New Roman" w:cs="Times New Roman"/>
        </w:rPr>
        <w:t>The goal is not punishment for its own sake</w:t>
      </w:r>
      <w:r w:rsidR="006F7080">
        <w:rPr>
          <w:rFonts w:ascii="Times New Roman" w:eastAsia="Times New Roman" w:hAnsi="Times New Roman" w:cs="Times New Roman"/>
        </w:rPr>
        <w:t>,</w:t>
      </w:r>
      <w:r w:rsidRPr="00A95471">
        <w:rPr>
          <w:rFonts w:ascii="Times New Roman" w:eastAsia="Times New Roman" w:hAnsi="Times New Roman" w:cs="Times New Roman"/>
        </w:rPr>
        <w:t xml:space="preserve"> but the removal of folly and the shaping of wisdom. As I reflect back across my own mistakes as a parent most were around this very point, the application of loving, </w:t>
      </w:r>
      <w:r w:rsidRPr="00085FCE">
        <w:rPr>
          <w:rFonts w:ascii="Times New Roman" w:eastAsia="Times New Roman" w:hAnsi="Times New Roman" w:cs="Times New Roman"/>
        </w:rPr>
        <w:t xml:space="preserve">corrective discipline. </w:t>
      </w:r>
    </w:p>
    <w:p w14:paraId="311ED5AA" w14:textId="1814FF62" w:rsidR="007212ED" w:rsidRPr="007212ED" w:rsidRDefault="00C953CF" w:rsidP="007212ED">
      <w:pPr>
        <w:pStyle w:val="NoSpacing"/>
        <w:rPr>
          <w:rFonts w:ascii="Times New Roman" w:hAnsi="Times New Roman" w:cs="Times New Roman"/>
          <w:b/>
          <w:bCs/>
        </w:rPr>
      </w:pPr>
      <w:r w:rsidRPr="00085FCE">
        <w:rPr>
          <w:rFonts w:ascii="Times New Roman" w:hAnsi="Times New Roman" w:cs="Times New Roman"/>
          <w:b/>
          <w:bCs/>
        </w:rPr>
        <w:t>CONSIDER</w:t>
      </w:r>
      <w:r w:rsidR="00B25577" w:rsidRPr="00085FCE">
        <w:rPr>
          <w:rFonts w:ascii="Times New Roman" w:hAnsi="Times New Roman" w:cs="Times New Roman"/>
          <w:b/>
          <w:bCs/>
        </w:rPr>
        <w:t xml:space="preserve"> </w:t>
      </w:r>
      <w:r w:rsidR="00B25577" w:rsidRPr="00085FCE">
        <w:rPr>
          <w:rFonts w:ascii="Times New Roman" w:hAnsi="Times New Roman" w:cs="Times New Roman"/>
        </w:rPr>
        <w:t>(Pr 13:24; Heb 12:6)</w:t>
      </w:r>
      <w:r w:rsidRPr="00085FCE">
        <w:rPr>
          <w:rFonts w:ascii="Times New Roman" w:hAnsi="Times New Roman" w:cs="Times New Roman"/>
          <w:b/>
          <w:bCs/>
        </w:rPr>
        <w:t>:</w:t>
      </w:r>
    </w:p>
    <w:p w14:paraId="01A636EE" w14:textId="4452A208" w:rsidR="00610995" w:rsidRDefault="00610995" w:rsidP="00B25577">
      <w:pPr>
        <w:pStyle w:val="NoSpacing"/>
        <w:ind w:left="720"/>
        <w:rPr>
          <w:rFonts w:ascii="Times New Roman" w:eastAsia="Times New Roman" w:hAnsi="Times New Roman" w:cs="Times New Roman"/>
          <w:i/>
          <w:iCs/>
        </w:rPr>
      </w:pPr>
      <w:r w:rsidRPr="00B25577">
        <w:rPr>
          <w:rFonts w:ascii="Times New Roman" w:eastAsia="Times New Roman" w:hAnsi="Times New Roman" w:cs="Times New Roman"/>
          <w:i/>
          <w:iCs/>
        </w:rPr>
        <w:t>“Whoever spares the rod hates his son, but he who loves him is diligent to discipline him.” (Pr 13:24 ESV)</w:t>
      </w:r>
    </w:p>
    <w:p w14:paraId="7E329C18" w14:textId="77777777" w:rsidR="00085FCE" w:rsidRPr="00B25577" w:rsidRDefault="00085FCE" w:rsidP="00B25577">
      <w:pPr>
        <w:pStyle w:val="NoSpacing"/>
        <w:ind w:left="720"/>
        <w:rPr>
          <w:rFonts w:ascii="Times New Roman" w:eastAsia="Times New Roman" w:hAnsi="Times New Roman" w:cs="Times New Roman"/>
          <w:i/>
          <w:iCs/>
        </w:rPr>
      </w:pPr>
    </w:p>
    <w:p w14:paraId="19EE4A28" w14:textId="1403B69F" w:rsidR="007B0210" w:rsidRPr="00B25577" w:rsidRDefault="00F3468B" w:rsidP="00B25577">
      <w:pPr>
        <w:spacing w:before="100" w:beforeAutospacing="1" w:after="100" w:afterAutospacing="1" w:line="300" w:lineRule="atLeast"/>
        <w:rPr>
          <w:rFonts w:ascii="Times New Roman" w:hAnsi="Times New Roman" w:cs="Times New Roman"/>
          <w:b/>
          <w:bCs/>
          <w:i/>
          <w:iCs/>
        </w:rPr>
      </w:pPr>
      <w:r w:rsidRPr="00B25577">
        <w:rPr>
          <w:rFonts w:ascii="Times New Roman" w:hAnsi="Times New Roman" w:cs="Times New Roman"/>
          <w:b/>
          <w:bCs/>
          <w:i/>
          <w:iCs/>
        </w:rPr>
        <w:t xml:space="preserve">Vs </w:t>
      </w:r>
      <w:r w:rsidR="007B0210" w:rsidRPr="00B25577">
        <w:rPr>
          <w:rFonts w:ascii="Times New Roman" w:hAnsi="Times New Roman" w:cs="Times New Roman"/>
          <w:b/>
          <w:bCs/>
          <w:i/>
          <w:iCs/>
        </w:rPr>
        <w:t xml:space="preserve">16  Whoever oppresses the poor to increase his own wealth, or gives to the rich, will only come to poverty. </w:t>
      </w:r>
    </w:p>
    <w:p w14:paraId="4628F844" w14:textId="77777777" w:rsidR="0014238E" w:rsidRPr="00A95471" w:rsidRDefault="0014238E" w:rsidP="0014238E">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In this proverb, Solomon condemns two forms of injustice: exploiting the poor for personal gain and currying favor with the wealthy through gifts. </w:t>
      </w:r>
    </w:p>
    <w:p w14:paraId="360D66F3" w14:textId="4502C04C" w:rsidR="0014238E" w:rsidRPr="00A95471" w:rsidRDefault="0014238E" w:rsidP="0014238E">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Both actions reveal selfish motives and disregard for God’s standards of righteousness and as this verse warns, such behaviors ultimately lead to loss—whether through divine judgment or the natural consequences of greed and corruption. Scripture consistently affirms God’s concern for the poor and His opposition to oppression.</w:t>
      </w:r>
    </w:p>
    <w:p w14:paraId="01EBC193" w14:textId="77777777" w:rsidR="0014238E" w:rsidRPr="00A95471" w:rsidRDefault="0014238E" w:rsidP="0014238E">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The Hebrew verb for </w:t>
      </w:r>
      <w:r w:rsidRPr="00A95471">
        <w:rPr>
          <w:rFonts w:ascii="Times New Roman" w:eastAsia="Times New Roman" w:hAnsi="Times New Roman" w:cs="Times New Roman"/>
          <w:b/>
          <w:bCs/>
        </w:rPr>
        <w:t>“oppress”</w:t>
      </w:r>
      <w:r w:rsidRPr="00A95471">
        <w:rPr>
          <w:rFonts w:ascii="Times New Roman" w:eastAsia="Times New Roman" w:hAnsi="Times New Roman" w:cs="Times New Roman"/>
        </w:rPr>
        <w:t xml:space="preserve"> (</w:t>
      </w:r>
      <w:r w:rsidRPr="00A95471">
        <w:rPr>
          <w:rFonts w:ascii="Times New Roman" w:eastAsia="Times New Roman" w:hAnsi="Times New Roman" w:cs="Times New Roman"/>
          <w:b/>
          <w:bCs/>
          <w:i/>
          <w:iCs/>
          <w:color w:val="7030A0"/>
        </w:rPr>
        <w:t>‘ashaq</w:t>
      </w:r>
      <w:r w:rsidRPr="00A95471">
        <w:rPr>
          <w:rFonts w:ascii="Times New Roman" w:eastAsia="Times New Roman" w:hAnsi="Times New Roman" w:cs="Times New Roman"/>
        </w:rPr>
        <w:t>) conveys crushing or exploiting, emphasizing the severity of the sin. True prosperity comes not from manipulation but from integrity and generosity.</w:t>
      </w:r>
    </w:p>
    <w:p w14:paraId="3AF639AA" w14:textId="64D14BC1" w:rsidR="0014238E" w:rsidRPr="00A95471" w:rsidRDefault="0014238E" w:rsidP="0014238E">
      <w:pPr>
        <w:spacing w:after="0" w:line="300" w:lineRule="atLeast"/>
        <w:rPr>
          <w:rFonts w:ascii="Times New Roman" w:eastAsia="Times New Roman" w:hAnsi="Times New Roman" w:cs="Times New Roman"/>
        </w:rPr>
      </w:pPr>
    </w:p>
    <w:p w14:paraId="1AD24B7C" w14:textId="5FD5F29F" w:rsidR="0014238E" w:rsidRPr="007212ED" w:rsidRDefault="0014238E" w:rsidP="007212ED">
      <w:pPr>
        <w:pStyle w:val="NoSpacing"/>
        <w:rPr>
          <w:rFonts w:ascii="Times New Roman" w:hAnsi="Times New Roman" w:cs="Times New Roman"/>
          <w:b/>
          <w:bCs/>
          <w:color w:val="0070C0"/>
        </w:rPr>
      </w:pPr>
      <w:r w:rsidRPr="00B25577">
        <w:rPr>
          <w:rFonts w:ascii="Times New Roman" w:hAnsi="Times New Roman" w:cs="Times New Roman"/>
          <w:b/>
          <w:bCs/>
        </w:rPr>
        <w:t>CONSIDER</w:t>
      </w:r>
      <w:r w:rsidR="00B25577" w:rsidRPr="00B25577">
        <w:rPr>
          <w:rFonts w:ascii="Times New Roman" w:hAnsi="Times New Roman" w:cs="Times New Roman"/>
          <w:b/>
          <w:bCs/>
        </w:rPr>
        <w:t xml:space="preserve"> </w:t>
      </w:r>
      <w:r w:rsidR="00B25577" w:rsidRPr="00B25577">
        <w:rPr>
          <w:rFonts w:ascii="Times New Roman" w:hAnsi="Times New Roman" w:cs="Times New Roman"/>
        </w:rPr>
        <w:t>(Pr 14:31; Pr 21:13; Jam 5:1-6)</w:t>
      </w:r>
      <w:r w:rsidRPr="00B25577">
        <w:rPr>
          <w:rFonts w:ascii="Times New Roman" w:hAnsi="Times New Roman" w:cs="Times New Roman"/>
          <w:b/>
          <w:bCs/>
        </w:rPr>
        <w:t>:</w:t>
      </w:r>
    </w:p>
    <w:p w14:paraId="05F7058A" w14:textId="77777777" w:rsidR="00610995" w:rsidRPr="00B25577" w:rsidRDefault="00610995" w:rsidP="00B25577">
      <w:pPr>
        <w:spacing w:after="0" w:line="300" w:lineRule="atLeast"/>
        <w:ind w:left="720"/>
        <w:rPr>
          <w:rFonts w:ascii="Times New Roman" w:eastAsia="Times New Roman" w:hAnsi="Times New Roman" w:cs="Times New Roman"/>
          <w:i/>
          <w:iCs/>
        </w:rPr>
      </w:pPr>
      <w:r w:rsidRPr="00B25577">
        <w:rPr>
          <w:rFonts w:ascii="Times New Roman" w:eastAsia="Times New Roman" w:hAnsi="Times New Roman" w:cs="Times New Roman"/>
          <w:i/>
          <w:iCs/>
        </w:rPr>
        <w:t>“Whoever oppresses a poor man insults his Maker, but he who is generous to the needy honors him.” (Pr 14:31 ESV)</w:t>
      </w:r>
    </w:p>
    <w:p w14:paraId="709C3A40" w14:textId="77777777" w:rsidR="00610995" w:rsidRPr="00B25577" w:rsidRDefault="00610995" w:rsidP="00B25577">
      <w:pPr>
        <w:spacing w:after="0" w:line="300" w:lineRule="atLeast"/>
        <w:ind w:left="720"/>
        <w:rPr>
          <w:rFonts w:ascii="Times New Roman" w:eastAsia="Times New Roman" w:hAnsi="Times New Roman" w:cs="Times New Roman"/>
          <w:i/>
          <w:iCs/>
        </w:rPr>
      </w:pPr>
    </w:p>
    <w:p w14:paraId="4B3DAF11" w14:textId="104226BC" w:rsidR="0014238E" w:rsidRPr="00A95471" w:rsidRDefault="007B0210" w:rsidP="00B25577">
      <w:pPr>
        <w:jc w:val="center"/>
        <w:rPr>
          <w:rFonts w:ascii="Times New Roman" w:hAnsi="Times New Roman" w:cs="Times New Roman"/>
          <w:b/>
          <w:bCs/>
        </w:rPr>
      </w:pPr>
      <w:r w:rsidRPr="00B25577">
        <w:rPr>
          <w:rFonts w:ascii="Times New Roman" w:hAnsi="Times New Roman" w:cs="Times New Roman"/>
          <w:b/>
          <w:bCs/>
        </w:rPr>
        <w:t xml:space="preserve">This marks the end of </w:t>
      </w:r>
      <w:r w:rsidR="0014238E" w:rsidRPr="00B25577">
        <w:rPr>
          <w:rFonts w:ascii="Times New Roman" w:hAnsi="Times New Roman" w:cs="Times New Roman"/>
          <w:b/>
          <w:bCs/>
        </w:rPr>
        <w:t xml:space="preserve">SECTION II, we will now move </w:t>
      </w:r>
      <w:r w:rsidR="00B25577" w:rsidRPr="00B25577">
        <w:rPr>
          <w:rFonts w:ascii="Times New Roman" w:hAnsi="Times New Roman" w:cs="Times New Roman"/>
          <w:b/>
          <w:bCs/>
        </w:rPr>
        <w:t xml:space="preserve">into </w:t>
      </w:r>
      <w:r w:rsidR="0014238E" w:rsidRPr="00B25577">
        <w:rPr>
          <w:rFonts w:ascii="Times New Roman" w:hAnsi="Times New Roman" w:cs="Times New Roman"/>
          <w:b/>
          <w:bCs/>
        </w:rPr>
        <w:t>SECTION III.</w:t>
      </w:r>
    </w:p>
    <w:p w14:paraId="0683BCDE" w14:textId="54D4BC15" w:rsidR="00F3468B" w:rsidRPr="00A95471" w:rsidRDefault="0014238E" w:rsidP="00610995">
      <w:pPr>
        <w:jc w:val="center"/>
        <w:rPr>
          <w:rFonts w:ascii="Times New Roman" w:hAnsi="Times New Roman" w:cs="Times New Roman"/>
          <w:b/>
          <w:bCs/>
        </w:rPr>
      </w:pPr>
      <w:r w:rsidRPr="00B25577">
        <w:rPr>
          <w:rFonts w:ascii="Times New Roman" w:hAnsi="Times New Roman" w:cs="Times New Roman"/>
          <w:b/>
          <w:bCs/>
        </w:rPr>
        <w:t>I</w:t>
      </w:r>
      <w:r w:rsidR="00F3468B" w:rsidRPr="00B25577">
        <w:rPr>
          <w:rFonts w:ascii="Times New Roman" w:hAnsi="Times New Roman" w:cs="Times New Roman"/>
          <w:b/>
          <w:bCs/>
        </w:rPr>
        <w:t>ntroduction to Section III</w:t>
      </w:r>
    </w:p>
    <w:p w14:paraId="1EF226F8" w14:textId="1C2DD9C1" w:rsidR="007B0210" w:rsidRPr="00B25577" w:rsidRDefault="00F3468B" w:rsidP="007B0210">
      <w:pPr>
        <w:rPr>
          <w:rFonts w:ascii="Times New Roman" w:hAnsi="Times New Roman" w:cs="Times New Roman"/>
          <w:b/>
          <w:bCs/>
          <w:i/>
          <w:iCs/>
        </w:rPr>
      </w:pPr>
      <w:r w:rsidRPr="00B25577">
        <w:rPr>
          <w:rFonts w:ascii="Times New Roman" w:hAnsi="Times New Roman" w:cs="Times New Roman"/>
          <w:b/>
          <w:bCs/>
          <w:i/>
          <w:iCs/>
        </w:rPr>
        <w:t xml:space="preserve">Vs </w:t>
      </w:r>
      <w:r w:rsidR="007B0210" w:rsidRPr="00B25577">
        <w:rPr>
          <w:rFonts w:ascii="Times New Roman" w:hAnsi="Times New Roman" w:cs="Times New Roman"/>
          <w:b/>
          <w:bCs/>
          <w:i/>
          <w:iCs/>
        </w:rPr>
        <w:t>17</w:t>
      </w:r>
      <w:r w:rsidRPr="00B25577">
        <w:rPr>
          <w:rFonts w:ascii="Times New Roman" w:hAnsi="Times New Roman" w:cs="Times New Roman"/>
          <w:b/>
          <w:bCs/>
          <w:i/>
          <w:iCs/>
        </w:rPr>
        <w:t>-19</w:t>
      </w:r>
      <w:r w:rsidR="007B0210" w:rsidRPr="00B25577">
        <w:rPr>
          <w:rFonts w:ascii="Times New Roman" w:hAnsi="Times New Roman" w:cs="Times New Roman"/>
          <w:b/>
          <w:bCs/>
          <w:i/>
          <w:iCs/>
        </w:rPr>
        <w:t xml:space="preserve"> ¶  Incline your ear, and hear the words of the wise, and apply your heart to my knowledge, 18  for it will be pleasant if you keep them within you, if all of them are ready on your lips. 19  That your trust may be in the LORD, I have made them known to you today, even to you. </w:t>
      </w:r>
    </w:p>
    <w:p w14:paraId="43B0B2E7" w14:textId="3DD416D3" w:rsidR="004E7845" w:rsidRPr="00A95471" w:rsidRDefault="004E7845" w:rsidP="004E7845">
      <w:pPr>
        <w:spacing w:after="0" w:line="300" w:lineRule="atLeast"/>
        <w:rPr>
          <w:rFonts w:ascii="Times New Roman" w:eastAsia="Times New Roman" w:hAnsi="Times New Roman" w:cs="Times New Roman"/>
          <w:b/>
          <w:bCs/>
          <w:i/>
          <w:iCs/>
        </w:rPr>
      </w:pPr>
      <w:r w:rsidRPr="00A95471">
        <w:rPr>
          <w:rFonts w:ascii="Times New Roman" w:eastAsia="Times New Roman" w:hAnsi="Times New Roman" w:cs="Times New Roman"/>
        </w:rPr>
        <w:t xml:space="preserve">These verses mark a transition from the largest section of the book of Proverbs, into a section of thirty wise sayings, urging the reader to listen attentively and internalize these additional </w:t>
      </w:r>
      <w:r w:rsidRPr="00A95471">
        <w:rPr>
          <w:rFonts w:ascii="Times New Roman" w:eastAsia="Times New Roman" w:hAnsi="Times New Roman" w:cs="Times New Roman"/>
          <w:b/>
          <w:bCs/>
          <w:i/>
          <w:iCs/>
        </w:rPr>
        <w:t xml:space="preserve">“words of the wise.”  </w:t>
      </w:r>
    </w:p>
    <w:p w14:paraId="1F5040A3" w14:textId="77777777" w:rsidR="004E7845" w:rsidRPr="00A95471" w:rsidRDefault="004E7845" w:rsidP="004E7845">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The call to </w:t>
      </w:r>
      <w:r w:rsidRPr="00A95471">
        <w:rPr>
          <w:rFonts w:ascii="Times New Roman" w:eastAsia="Times New Roman" w:hAnsi="Times New Roman" w:cs="Times New Roman"/>
          <w:b/>
          <w:bCs/>
          <w:i/>
          <w:iCs/>
        </w:rPr>
        <w:t>“incline your ear”</w:t>
      </w:r>
      <w:r w:rsidRPr="00A95471">
        <w:rPr>
          <w:rFonts w:ascii="Times New Roman" w:eastAsia="Times New Roman" w:hAnsi="Times New Roman" w:cs="Times New Roman"/>
        </w:rPr>
        <w:t xml:space="preserve"> and </w:t>
      </w:r>
      <w:r w:rsidRPr="00A95471">
        <w:rPr>
          <w:rFonts w:ascii="Times New Roman" w:eastAsia="Times New Roman" w:hAnsi="Times New Roman" w:cs="Times New Roman"/>
          <w:b/>
          <w:bCs/>
          <w:i/>
          <w:iCs/>
        </w:rPr>
        <w:t>“apply your heart”</w:t>
      </w:r>
      <w:r w:rsidRPr="00A95471">
        <w:rPr>
          <w:rFonts w:ascii="Times New Roman" w:eastAsia="Times New Roman" w:hAnsi="Times New Roman" w:cs="Times New Roman"/>
        </w:rPr>
        <w:t xml:space="preserve"> emphasizes both active listening and wholehearted commitment. Keeping these words </w:t>
      </w:r>
      <w:r w:rsidRPr="00A95471">
        <w:rPr>
          <w:rFonts w:ascii="Times New Roman" w:eastAsia="Times New Roman" w:hAnsi="Times New Roman" w:cs="Times New Roman"/>
          <w:b/>
          <w:bCs/>
          <w:i/>
          <w:iCs/>
        </w:rPr>
        <w:t>“within you”</w:t>
      </w:r>
      <w:r w:rsidRPr="00A95471">
        <w:rPr>
          <w:rFonts w:ascii="Times New Roman" w:eastAsia="Times New Roman" w:hAnsi="Times New Roman" w:cs="Times New Roman"/>
        </w:rPr>
        <w:t xml:space="preserve"> and </w:t>
      </w:r>
      <w:r w:rsidRPr="00A95471">
        <w:rPr>
          <w:rFonts w:ascii="Times New Roman" w:eastAsia="Times New Roman" w:hAnsi="Times New Roman" w:cs="Times New Roman"/>
          <w:b/>
          <w:bCs/>
          <w:i/>
          <w:iCs/>
        </w:rPr>
        <w:t>“ready on your lips”</w:t>
      </w:r>
      <w:r w:rsidRPr="00A95471">
        <w:rPr>
          <w:rFonts w:ascii="Times New Roman" w:eastAsia="Times New Roman" w:hAnsi="Times New Roman" w:cs="Times New Roman"/>
        </w:rPr>
        <w:t xml:space="preserve"> suggests memorization and practical application—wisdom should shape both thought and speech. </w:t>
      </w:r>
    </w:p>
    <w:p w14:paraId="53AC97BF" w14:textId="77777777" w:rsidR="004E7845" w:rsidRPr="00A95471" w:rsidRDefault="004E7845" w:rsidP="004E7845">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The ultimate purpose is revealed in verse 19: that our trust may be placed in the LORD. Wisdom is not merely for success or moral living; it is designed to deepen faith and reliance on God. </w:t>
      </w:r>
    </w:p>
    <w:p w14:paraId="66CC95BE" w14:textId="3CB6499C" w:rsidR="004E7845" w:rsidRPr="00A95471" w:rsidRDefault="004E7845" w:rsidP="004E7845">
      <w:pPr>
        <w:spacing w:after="0" w:line="300" w:lineRule="atLeast"/>
        <w:rPr>
          <w:rFonts w:ascii="Times New Roman" w:eastAsia="Times New Roman" w:hAnsi="Times New Roman" w:cs="Times New Roman"/>
        </w:rPr>
      </w:pPr>
    </w:p>
    <w:p w14:paraId="0A5A9F43" w14:textId="1C9175BE" w:rsidR="004E7845" w:rsidRPr="007212ED" w:rsidRDefault="004E7845" w:rsidP="007212ED">
      <w:pPr>
        <w:pStyle w:val="NoSpacing"/>
        <w:rPr>
          <w:rFonts w:ascii="Times New Roman" w:hAnsi="Times New Roman" w:cs="Times New Roman"/>
          <w:b/>
          <w:bCs/>
          <w:color w:val="0070C0"/>
        </w:rPr>
      </w:pPr>
      <w:r w:rsidRPr="00B25577">
        <w:rPr>
          <w:rFonts w:ascii="Times New Roman" w:hAnsi="Times New Roman" w:cs="Times New Roman"/>
          <w:b/>
          <w:bCs/>
        </w:rPr>
        <w:t>CONSIDER</w:t>
      </w:r>
      <w:r w:rsidR="00B25577" w:rsidRPr="00B25577">
        <w:rPr>
          <w:rFonts w:ascii="Times New Roman" w:hAnsi="Times New Roman" w:cs="Times New Roman"/>
          <w:b/>
          <w:bCs/>
        </w:rPr>
        <w:t xml:space="preserve"> </w:t>
      </w:r>
      <w:r w:rsidR="00B25577" w:rsidRPr="00B25577">
        <w:rPr>
          <w:rFonts w:ascii="Times New Roman" w:hAnsi="Times New Roman" w:cs="Times New Roman"/>
        </w:rPr>
        <w:t>(Pr 3:5-6)</w:t>
      </w:r>
      <w:r w:rsidRPr="00B25577">
        <w:rPr>
          <w:rFonts w:ascii="Times New Roman" w:hAnsi="Times New Roman" w:cs="Times New Roman"/>
          <w:b/>
          <w:bCs/>
        </w:rPr>
        <w:t>:</w:t>
      </w:r>
    </w:p>
    <w:p w14:paraId="2FC6C9AC" w14:textId="77777777" w:rsidR="00610995" w:rsidRPr="00B25577" w:rsidRDefault="00610995" w:rsidP="00B25577">
      <w:pPr>
        <w:spacing w:after="0" w:line="300" w:lineRule="atLeast"/>
        <w:ind w:left="720"/>
        <w:rPr>
          <w:rFonts w:ascii="Times New Roman" w:eastAsia="Times New Roman" w:hAnsi="Times New Roman" w:cs="Times New Roman"/>
          <w:i/>
          <w:iCs/>
        </w:rPr>
      </w:pPr>
      <w:r w:rsidRPr="00B25577">
        <w:rPr>
          <w:rFonts w:ascii="Times New Roman" w:eastAsia="Times New Roman" w:hAnsi="Times New Roman" w:cs="Times New Roman"/>
          <w:i/>
          <w:iCs/>
        </w:rPr>
        <w:lastRenderedPageBreak/>
        <w:t>“</w:t>
      </w:r>
      <w:r w:rsidRPr="00B25577">
        <w:rPr>
          <w:rFonts w:ascii="Times New Roman" w:eastAsia="Times New Roman" w:hAnsi="Times New Roman" w:cs="Times New Roman"/>
          <w:b/>
          <w:bCs/>
          <w:i/>
          <w:iCs/>
        </w:rPr>
        <w:t>5</w:t>
      </w:r>
      <w:r w:rsidRPr="00B25577">
        <w:rPr>
          <w:rFonts w:ascii="Times New Roman" w:eastAsia="Times New Roman" w:hAnsi="Times New Roman" w:cs="Times New Roman"/>
          <w:i/>
          <w:iCs/>
        </w:rPr>
        <w:t xml:space="preserve">  Trust in the LORD with all your heart, and do not lean on your own understanding. </w:t>
      </w:r>
      <w:r w:rsidRPr="00B25577">
        <w:rPr>
          <w:rFonts w:ascii="Times New Roman" w:eastAsia="Times New Roman" w:hAnsi="Times New Roman" w:cs="Times New Roman"/>
          <w:b/>
          <w:bCs/>
          <w:i/>
          <w:iCs/>
        </w:rPr>
        <w:t>6</w:t>
      </w:r>
      <w:r w:rsidRPr="00B25577">
        <w:rPr>
          <w:rFonts w:ascii="Times New Roman" w:eastAsia="Times New Roman" w:hAnsi="Times New Roman" w:cs="Times New Roman"/>
          <w:i/>
          <w:iCs/>
        </w:rPr>
        <w:t xml:space="preserve">  In all your ways acknowledge him, and he will make straight your paths.” (Pr 3:5-6 ESV)</w:t>
      </w:r>
    </w:p>
    <w:p w14:paraId="046D34FE" w14:textId="77777777" w:rsidR="004E7845" w:rsidRPr="00A95471" w:rsidRDefault="004E7845" w:rsidP="007B0210">
      <w:pPr>
        <w:rPr>
          <w:rFonts w:ascii="Times New Roman" w:hAnsi="Times New Roman" w:cs="Times New Roman"/>
          <w:b/>
          <w:bCs/>
          <w:color w:val="0070C0"/>
        </w:rPr>
      </w:pPr>
    </w:p>
    <w:p w14:paraId="3C06A4B2" w14:textId="28A5905B" w:rsidR="007B0210" w:rsidRPr="00B25577" w:rsidRDefault="00F3468B" w:rsidP="007B0210">
      <w:pPr>
        <w:rPr>
          <w:rFonts w:ascii="Times New Roman" w:hAnsi="Times New Roman" w:cs="Times New Roman"/>
          <w:b/>
          <w:bCs/>
          <w:i/>
          <w:iCs/>
        </w:rPr>
      </w:pPr>
      <w:r w:rsidRPr="00B25577">
        <w:rPr>
          <w:rFonts w:ascii="Times New Roman" w:hAnsi="Times New Roman" w:cs="Times New Roman"/>
          <w:b/>
          <w:bCs/>
          <w:i/>
          <w:iCs/>
        </w:rPr>
        <w:t>Vs 20-21</w:t>
      </w:r>
      <w:r w:rsidR="007B0210" w:rsidRPr="00B25577">
        <w:rPr>
          <w:rFonts w:ascii="Times New Roman" w:hAnsi="Times New Roman" w:cs="Times New Roman"/>
          <w:b/>
          <w:bCs/>
          <w:i/>
          <w:iCs/>
        </w:rPr>
        <w:t xml:space="preserve">  Have I not written for you thirty sayings of counsel and knowledge, 21  to make you know what is right and true, that you may give a true answer to those who sent you? </w:t>
      </w:r>
    </w:p>
    <w:p w14:paraId="2F577C3B" w14:textId="77777777" w:rsidR="00CE3A85" w:rsidRPr="00A95471" w:rsidRDefault="00CE3A85" w:rsidP="00CE3A85">
      <w:pPr>
        <w:spacing w:line="300" w:lineRule="atLeast"/>
        <w:rPr>
          <w:rFonts w:ascii="Times New Roman" w:eastAsia="Times New Roman" w:hAnsi="Times New Roman" w:cs="Times New Roman"/>
        </w:rPr>
      </w:pPr>
      <w:r w:rsidRPr="00A95471">
        <w:rPr>
          <w:rFonts w:ascii="Times New Roman" w:hAnsi="Times New Roman" w:cs="Times New Roman"/>
        </w:rPr>
        <w:t xml:space="preserve">Here Solomon formally introduces the </w:t>
      </w:r>
      <w:r w:rsidRPr="00A95471">
        <w:rPr>
          <w:rFonts w:ascii="Times New Roman" w:eastAsia="Times New Roman" w:hAnsi="Times New Roman" w:cs="Times New Roman"/>
        </w:rPr>
        <w:t xml:space="preserve">structured collection of wise sayings, </w:t>
      </w:r>
      <w:r w:rsidRPr="00A95471">
        <w:rPr>
          <w:rFonts w:ascii="Times New Roman" w:eastAsia="Times New Roman" w:hAnsi="Times New Roman" w:cs="Times New Roman"/>
          <w:b/>
          <w:bCs/>
        </w:rPr>
        <w:t xml:space="preserve">“thirty sayings” </w:t>
      </w:r>
      <w:r w:rsidRPr="00A95471">
        <w:rPr>
          <w:rFonts w:ascii="Times New Roman" w:eastAsia="Times New Roman" w:hAnsi="Times New Roman" w:cs="Times New Roman"/>
        </w:rPr>
        <w:t xml:space="preserve">designed to impart counsel and knowledge. The purpose is twofold: first, to help the reader discern what is </w:t>
      </w:r>
      <w:r w:rsidRPr="00A95471">
        <w:rPr>
          <w:rFonts w:ascii="Times New Roman" w:eastAsia="Times New Roman" w:hAnsi="Times New Roman" w:cs="Times New Roman"/>
          <w:b/>
          <w:bCs/>
          <w:i/>
          <w:iCs/>
        </w:rPr>
        <w:t>“right and true,”</w:t>
      </w:r>
      <w:r w:rsidRPr="00A95471">
        <w:rPr>
          <w:rFonts w:ascii="Times New Roman" w:eastAsia="Times New Roman" w:hAnsi="Times New Roman" w:cs="Times New Roman"/>
        </w:rPr>
        <w:t xml:space="preserve"> and second, to equip them to respond with integrity when questioned or entrusted with responsibility. </w:t>
      </w:r>
    </w:p>
    <w:p w14:paraId="6C8A057E" w14:textId="77777777" w:rsidR="00CE3A85" w:rsidRPr="00A95471" w:rsidRDefault="00CE3A85" w:rsidP="00CE3A85">
      <w:pPr>
        <w:spacing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Wisdom is not merely theoretical; it shapes practical judgment and truthful speech. </w:t>
      </w:r>
    </w:p>
    <w:p w14:paraId="0878A6F3" w14:textId="1DF0C68A" w:rsidR="00CE3A85" w:rsidRPr="00A95471" w:rsidRDefault="00D82AA1" w:rsidP="00CE3A85">
      <w:pPr>
        <w:spacing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This reminds us that the words of the Lord are the flawless right and true words. </w:t>
      </w:r>
    </w:p>
    <w:p w14:paraId="0DB3B6F9" w14:textId="0F974F86" w:rsidR="00610995" w:rsidRPr="007212ED" w:rsidRDefault="00610995" w:rsidP="007212ED">
      <w:pPr>
        <w:pStyle w:val="NoSpacing"/>
        <w:rPr>
          <w:rFonts w:ascii="Times New Roman" w:hAnsi="Times New Roman" w:cs="Times New Roman"/>
          <w:b/>
          <w:bCs/>
        </w:rPr>
      </w:pPr>
      <w:r w:rsidRPr="00B25577">
        <w:rPr>
          <w:rFonts w:ascii="Times New Roman" w:hAnsi="Times New Roman" w:cs="Times New Roman"/>
          <w:b/>
          <w:bCs/>
        </w:rPr>
        <w:t>CONSIDER</w:t>
      </w:r>
      <w:r w:rsidR="00B25577" w:rsidRPr="00B25577">
        <w:rPr>
          <w:rFonts w:ascii="Times New Roman" w:hAnsi="Times New Roman" w:cs="Times New Roman"/>
          <w:b/>
          <w:bCs/>
        </w:rPr>
        <w:t xml:space="preserve"> </w:t>
      </w:r>
      <w:r w:rsidR="00B25577" w:rsidRPr="00B25577">
        <w:rPr>
          <w:rFonts w:ascii="Times New Roman" w:hAnsi="Times New Roman" w:cs="Times New Roman"/>
        </w:rPr>
        <w:t>(Pr 12:6)</w:t>
      </w:r>
      <w:r w:rsidRPr="00B25577">
        <w:rPr>
          <w:rFonts w:ascii="Times New Roman" w:hAnsi="Times New Roman" w:cs="Times New Roman"/>
          <w:b/>
          <w:bCs/>
        </w:rPr>
        <w:t>:</w:t>
      </w:r>
    </w:p>
    <w:p w14:paraId="605AF64B" w14:textId="33242BDE" w:rsidR="00610995" w:rsidRPr="00B25577" w:rsidRDefault="00610995" w:rsidP="00610995">
      <w:pPr>
        <w:spacing w:line="300" w:lineRule="atLeast"/>
        <w:rPr>
          <w:rFonts w:ascii="Times New Roman" w:eastAsia="Times New Roman" w:hAnsi="Times New Roman" w:cs="Times New Roman"/>
          <w:i/>
          <w:iCs/>
        </w:rPr>
      </w:pPr>
      <w:r w:rsidRPr="00B25577">
        <w:rPr>
          <w:rFonts w:ascii="Times New Roman" w:eastAsia="Times New Roman" w:hAnsi="Times New Roman" w:cs="Times New Roman"/>
          <w:i/>
          <w:iCs/>
        </w:rPr>
        <w:t>“The words of the LORD are pure words, like silver refined in a furnace on the ground, purified seven times.” (Ps 12:6 ESV)</w:t>
      </w:r>
    </w:p>
    <w:p w14:paraId="173347C3" w14:textId="3AD28100" w:rsidR="004E7845" w:rsidRPr="00A95471" w:rsidRDefault="004E7845">
      <w:pPr>
        <w:rPr>
          <w:rFonts w:ascii="Times New Roman" w:hAnsi="Times New Roman" w:cs="Times New Roman"/>
          <w:b/>
          <w:bCs/>
          <w:highlight w:val="cyan"/>
        </w:rPr>
      </w:pPr>
    </w:p>
    <w:p w14:paraId="69B1D275" w14:textId="49A6B6EE" w:rsidR="007B0210" w:rsidRPr="00A95471" w:rsidRDefault="00F3468B" w:rsidP="007B0210">
      <w:pPr>
        <w:rPr>
          <w:rFonts w:ascii="Times New Roman" w:hAnsi="Times New Roman" w:cs="Times New Roman"/>
          <w:b/>
          <w:bCs/>
          <w:color w:val="0070C0"/>
        </w:rPr>
      </w:pPr>
      <w:r w:rsidRPr="00B25577">
        <w:rPr>
          <w:rFonts w:ascii="Times New Roman" w:hAnsi="Times New Roman" w:cs="Times New Roman"/>
          <w:b/>
          <w:bCs/>
        </w:rPr>
        <w:t xml:space="preserve">Vs </w:t>
      </w:r>
      <w:r w:rsidR="007B0210" w:rsidRPr="00B25577">
        <w:rPr>
          <w:rFonts w:ascii="Times New Roman" w:hAnsi="Times New Roman" w:cs="Times New Roman"/>
          <w:b/>
          <w:bCs/>
        </w:rPr>
        <w:t>22</w:t>
      </w:r>
      <w:r w:rsidR="007B0210" w:rsidRPr="00B25577">
        <w:rPr>
          <w:rFonts w:ascii="Times New Roman" w:hAnsi="Times New Roman" w:cs="Times New Roman"/>
        </w:rPr>
        <w:t xml:space="preserve"> (#1</w:t>
      </w:r>
      <w:r w:rsidRPr="00B25577">
        <w:rPr>
          <w:rFonts w:ascii="Times New Roman" w:hAnsi="Times New Roman" w:cs="Times New Roman"/>
        </w:rPr>
        <w:t xml:space="preserve"> SOTW)</w:t>
      </w:r>
      <w:r w:rsidR="007B0210" w:rsidRPr="00B25577">
        <w:rPr>
          <w:rFonts w:ascii="Times New Roman" w:hAnsi="Times New Roman" w:cs="Times New Roman"/>
        </w:rPr>
        <w:t xml:space="preserve"> </w:t>
      </w:r>
      <w:r w:rsidRPr="00B25577">
        <w:rPr>
          <w:rFonts w:ascii="Times New Roman" w:hAnsi="Times New Roman" w:cs="Times New Roman"/>
        </w:rPr>
        <w:t>(Oppressing the Pour)</w:t>
      </w:r>
      <w:r w:rsidR="00C57E3C">
        <w:rPr>
          <w:rFonts w:ascii="Times New Roman" w:hAnsi="Times New Roman" w:cs="Times New Roman"/>
        </w:rPr>
        <w:t>:</w:t>
      </w:r>
      <w:r w:rsidRPr="00A95471">
        <w:rPr>
          <w:rFonts w:ascii="Times New Roman" w:hAnsi="Times New Roman" w:cs="Times New Roman"/>
          <w:b/>
          <w:bCs/>
        </w:rPr>
        <w:t xml:space="preserve"> </w:t>
      </w:r>
      <w:r w:rsidR="007B0210" w:rsidRPr="00B25577">
        <w:rPr>
          <w:rFonts w:ascii="Times New Roman" w:hAnsi="Times New Roman" w:cs="Times New Roman"/>
          <w:b/>
          <w:bCs/>
          <w:i/>
          <w:iCs/>
        </w:rPr>
        <w:t>Do not rob the poor, because he is poor, or crush the afflicted at the gate, 23  for the LORD will plead their cause and rob of life those who rob them.</w:t>
      </w:r>
      <w:r w:rsidR="007B0210" w:rsidRPr="00B25577">
        <w:rPr>
          <w:rFonts w:ascii="Times New Roman" w:hAnsi="Times New Roman" w:cs="Times New Roman"/>
          <w:b/>
          <w:bCs/>
        </w:rPr>
        <w:t xml:space="preserve"> </w:t>
      </w:r>
    </w:p>
    <w:p w14:paraId="4A47308B" w14:textId="77777777" w:rsidR="00294586" w:rsidRDefault="00CE3A85" w:rsidP="00CE3A85">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This proverb delivers a strong warning against exploiting the vulnerable. The phrase </w:t>
      </w:r>
      <w:r w:rsidRPr="00A95471">
        <w:rPr>
          <w:rFonts w:ascii="Times New Roman" w:eastAsia="Times New Roman" w:hAnsi="Times New Roman" w:cs="Times New Roman"/>
          <w:b/>
          <w:bCs/>
          <w:i/>
          <w:iCs/>
        </w:rPr>
        <w:t xml:space="preserve">“because he is poor” </w:t>
      </w:r>
      <w:r w:rsidRPr="00A95471">
        <w:rPr>
          <w:rFonts w:ascii="Times New Roman" w:eastAsia="Times New Roman" w:hAnsi="Times New Roman" w:cs="Times New Roman"/>
        </w:rPr>
        <w:t xml:space="preserve">highlights the injustice of taking advantage of someone’s weakness. </w:t>
      </w:r>
    </w:p>
    <w:p w14:paraId="27870F05" w14:textId="77777777" w:rsidR="00294586" w:rsidRDefault="00294586" w:rsidP="00CE3A85">
      <w:pPr>
        <w:spacing w:after="0" w:line="300" w:lineRule="atLeast"/>
        <w:rPr>
          <w:rFonts w:ascii="Times New Roman" w:eastAsia="Times New Roman" w:hAnsi="Times New Roman" w:cs="Times New Roman"/>
        </w:rPr>
      </w:pPr>
    </w:p>
    <w:p w14:paraId="632C8E16" w14:textId="281E253B" w:rsidR="00CE3A85" w:rsidRPr="00A95471" w:rsidRDefault="00CE3A85" w:rsidP="00CE3A85">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b/>
          <w:bCs/>
          <w:i/>
          <w:iCs/>
        </w:rPr>
        <w:t>“Crush the afflicted at the gate”</w:t>
      </w:r>
      <w:r w:rsidRPr="00A95471">
        <w:rPr>
          <w:rFonts w:ascii="Times New Roman" w:eastAsia="Times New Roman" w:hAnsi="Times New Roman" w:cs="Times New Roman"/>
        </w:rPr>
        <w:t xml:space="preserve"> refers to perverting justice in the city gate—the place where legal decisions were made in ancient Israel. God Himself becomes the defender of the poor, promising to </w:t>
      </w:r>
      <w:r w:rsidRPr="00A95471">
        <w:rPr>
          <w:rFonts w:ascii="Times New Roman" w:eastAsia="Times New Roman" w:hAnsi="Times New Roman" w:cs="Times New Roman"/>
          <w:b/>
          <w:bCs/>
          <w:i/>
          <w:iCs/>
        </w:rPr>
        <w:t>“plead their cause”</w:t>
      </w:r>
      <w:r w:rsidRPr="00A95471">
        <w:rPr>
          <w:rFonts w:ascii="Times New Roman" w:eastAsia="Times New Roman" w:hAnsi="Times New Roman" w:cs="Times New Roman"/>
        </w:rPr>
        <w:t xml:space="preserve"> and bring judgment on oppressors, even to the point of taking their life. This reflects God’s heart for justice and His special concern for the marginalized.</w:t>
      </w:r>
    </w:p>
    <w:p w14:paraId="0BE09A77" w14:textId="77777777" w:rsidR="00CE3A85" w:rsidRPr="00A95471" w:rsidRDefault="00CE3A85" w:rsidP="00CE3A85">
      <w:pPr>
        <w:spacing w:after="0" w:line="300" w:lineRule="atLeast"/>
        <w:rPr>
          <w:rFonts w:ascii="Times New Roman" w:eastAsia="Times New Roman" w:hAnsi="Times New Roman" w:cs="Times New Roman"/>
        </w:rPr>
      </w:pPr>
    </w:p>
    <w:p w14:paraId="2544688F" w14:textId="4D8E0576" w:rsidR="00610995" w:rsidRPr="00A95471" w:rsidRDefault="00CE3A85" w:rsidP="00CE3A85">
      <w:pPr>
        <w:spacing w:after="0" w:line="300" w:lineRule="atLeast"/>
        <w:rPr>
          <w:rFonts w:ascii="Times New Roman" w:eastAsia="Times New Roman" w:hAnsi="Times New Roman" w:cs="Times New Roman"/>
        </w:rPr>
      </w:pPr>
      <w:r w:rsidRPr="00B25577">
        <w:rPr>
          <w:rFonts w:ascii="Times New Roman" w:eastAsia="Times New Roman" w:hAnsi="Times New Roman" w:cs="Times New Roman"/>
          <w:b/>
          <w:bCs/>
        </w:rPr>
        <w:t>CONSIDER</w:t>
      </w:r>
      <w:r w:rsidR="00B25577" w:rsidRPr="00B25577">
        <w:rPr>
          <w:rFonts w:ascii="Times New Roman" w:eastAsia="Times New Roman" w:hAnsi="Times New Roman" w:cs="Times New Roman"/>
          <w:b/>
          <w:bCs/>
        </w:rPr>
        <w:t xml:space="preserve"> </w:t>
      </w:r>
      <w:r w:rsidR="00B25577" w:rsidRPr="00B25577">
        <w:rPr>
          <w:rFonts w:ascii="Times New Roman" w:eastAsia="Times New Roman" w:hAnsi="Times New Roman" w:cs="Times New Roman"/>
        </w:rPr>
        <w:t>(Pr 14:31; Ex 22:22-24)</w:t>
      </w:r>
      <w:r w:rsidRPr="00B25577">
        <w:rPr>
          <w:rFonts w:ascii="Times New Roman" w:eastAsia="Times New Roman" w:hAnsi="Times New Roman" w:cs="Times New Roman"/>
          <w:b/>
          <w:bCs/>
        </w:rPr>
        <w:t>:</w:t>
      </w:r>
      <w:r w:rsidRPr="00A95471">
        <w:rPr>
          <w:rFonts w:ascii="Times New Roman" w:eastAsia="Times New Roman" w:hAnsi="Times New Roman" w:cs="Times New Roman"/>
        </w:rPr>
        <w:t xml:space="preserve"> </w:t>
      </w:r>
    </w:p>
    <w:p w14:paraId="64DAF5C4" w14:textId="052FF2ED" w:rsidR="00610995" w:rsidRDefault="00610995" w:rsidP="00B25577">
      <w:pPr>
        <w:spacing w:after="0" w:line="300" w:lineRule="atLeast"/>
        <w:ind w:left="720"/>
        <w:rPr>
          <w:rFonts w:ascii="Times New Roman" w:eastAsia="Times New Roman" w:hAnsi="Times New Roman" w:cs="Times New Roman"/>
          <w:i/>
          <w:iCs/>
        </w:rPr>
      </w:pPr>
      <w:r w:rsidRPr="00B25577">
        <w:rPr>
          <w:rFonts w:ascii="Times New Roman" w:eastAsia="Times New Roman" w:hAnsi="Times New Roman" w:cs="Times New Roman"/>
          <w:i/>
          <w:iCs/>
        </w:rPr>
        <w:t>“Whoever oppresses a poor man insults his Maker, but he who is generous to the needy honors him.” (Pr 14:31 ESV)</w:t>
      </w:r>
    </w:p>
    <w:p w14:paraId="5EC5D5EF" w14:textId="77777777" w:rsidR="00294586" w:rsidRDefault="00294586" w:rsidP="00B25577">
      <w:pPr>
        <w:spacing w:after="0" w:line="300" w:lineRule="atLeast"/>
        <w:ind w:left="720"/>
        <w:rPr>
          <w:rFonts w:ascii="Times New Roman" w:eastAsia="Times New Roman" w:hAnsi="Times New Roman" w:cs="Times New Roman"/>
          <w:i/>
          <w:iCs/>
        </w:rPr>
      </w:pPr>
    </w:p>
    <w:p w14:paraId="18B93E04" w14:textId="77777777" w:rsidR="00294586" w:rsidRPr="00B25577" w:rsidRDefault="00294586" w:rsidP="00B25577">
      <w:pPr>
        <w:spacing w:after="0" w:line="300" w:lineRule="atLeast"/>
        <w:ind w:left="720"/>
        <w:rPr>
          <w:rFonts w:ascii="Times New Roman" w:eastAsia="Times New Roman" w:hAnsi="Times New Roman" w:cs="Times New Roman"/>
          <w:i/>
          <w:iCs/>
        </w:rPr>
      </w:pPr>
    </w:p>
    <w:p w14:paraId="24C16685" w14:textId="7BADA044" w:rsidR="007B0210" w:rsidRPr="00A95471" w:rsidRDefault="00F3468B" w:rsidP="007B0210">
      <w:pPr>
        <w:rPr>
          <w:rFonts w:ascii="Times New Roman" w:hAnsi="Times New Roman" w:cs="Times New Roman"/>
          <w:b/>
          <w:bCs/>
          <w:color w:val="0070C0"/>
        </w:rPr>
      </w:pPr>
      <w:r w:rsidRPr="00B25577">
        <w:rPr>
          <w:rFonts w:ascii="Times New Roman" w:hAnsi="Times New Roman" w:cs="Times New Roman"/>
          <w:b/>
          <w:bCs/>
        </w:rPr>
        <w:t xml:space="preserve">Vs </w:t>
      </w:r>
      <w:r w:rsidR="007B0210" w:rsidRPr="00B25577">
        <w:rPr>
          <w:rFonts w:ascii="Times New Roman" w:hAnsi="Times New Roman" w:cs="Times New Roman"/>
          <w:b/>
          <w:bCs/>
        </w:rPr>
        <w:t xml:space="preserve">24 </w:t>
      </w:r>
      <w:r w:rsidR="007B0210" w:rsidRPr="00B25577">
        <w:rPr>
          <w:rFonts w:ascii="Times New Roman" w:hAnsi="Times New Roman" w:cs="Times New Roman"/>
        </w:rPr>
        <w:t>(#2</w:t>
      </w:r>
      <w:r w:rsidRPr="00B25577">
        <w:rPr>
          <w:rFonts w:ascii="Times New Roman" w:hAnsi="Times New Roman" w:cs="Times New Roman"/>
        </w:rPr>
        <w:t xml:space="preserve"> SOTW</w:t>
      </w:r>
      <w:r w:rsidR="007B0210" w:rsidRPr="00B25577">
        <w:rPr>
          <w:rFonts w:ascii="Times New Roman" w:hAnsi="Times New Roman" w:cs="Times New Roman"/>
        </w:rPr>
        <w:t xml:space="preserve">) </w:t>
      </w:r>
      <w:r w:rsidRPr="00B25577">
        <w:rPr>
          <w:rFonts w:ascii="Times New Roman" w:hAnsi="Times New Roman" w:cs="Times New Roman"/>
        </w:rPr>
        <w:t>(Anger)</w:t>
      </w:r>
      <w:r w:rsidR="00C57E3C">
        <w:rPr>
          <w:rFonts w:ascii="Times New Roman" w:hAnsi="Times New Roman" w:cs="Times New Roman"/>
        </w:rPr>
        <w:t>:</w:t>
      </w:r>
      <w:r w:rsidRPr="00A95471">
        <w:rPr>
          <w:rFonts w:ascii="Times New Roman" w:hAnsi="Times New Roman" w:cs="Times New Roman"/>
          <w:b/>
          <w:bCs/>
        </w:rPr>
        <w:t xml:space="preserve"> </w:t>
      </w:r>
      <w:r w:rsidR="007B0210" w:rsidRPr="00B25577">
        <w:rPr>
          <w:rFonts w:ascii="Times New Roman" w:hAnsi="Times New Roman" w:cs="Times New Roman"/>
          <w:b/>
          <w:bCs/>
          <w:i/>
          <w:iCs/>
        </w:rPr>
        <w:t>Make no friendship with a man given to anger, nor go with a wrathful man, 25  lest you learn his ways and entangle yourself in a snare.</w:t>
      </w:r>
      <w:r w:rsidR="007B0210" w:rsidRPr="00B25577">
        <w:rPr>
          <w:rFonts w:ascii="Times New Roman" w:hAnsi="Times New Roman" w:cs="Times New Roman"/>
          <w:b/>
          <w:bCs/>
        </w:rPr>
        <w:t xml:space="preserve"> </w:t>
      </w:r>
    </w:p>
    <w:p w14:paraId="708E0F5B" w14:textId="77777777" w:rsidR="001E6FE6" w:rsidRPr="00A95471" w:rsidRDefault="00FF733A" w:rsidP="00FF733A">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This proverb warns against close association with those who are habitually angry or hot-tempered. Anger is contagious—spending time with such a person can lead to adopting their destructive patterns and falling into sinful behavior. </w:t>
      </w:r>
    </w:p>
    <w:p w14:paraId="578A9192" w14:textId="77777777" w:rsidR="001E6FE6" w:rsidRPr="00A95471" w:rsidRDefault="00FF733A" w:rsidP="00FF733A">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The phrase </w:t>
      </w:r>
      <w:r w:rsidRPr="00A95471">
        <w:rPr>
          <w:rFonts w:ascii="Times New Roman" w:eastAsia="Times New Roman" w:hAnsi="Times New Roman" w:cs="Times New Roman"/>
          <w:b/>
          <w:bCs/>
          <w:i/>
          <w:iCs/>
        </w:rPr>
        <w:t>“entangle yourself in a snare”</w:t>
      </w:r>
      <w:r w:rsidRPr="00A95471">
        <w:rPr>
          <w:rFonts w:ascii="Times New Roman" w:eastAsia="Times New Roman" w:hAnsi="Times New Roman" w:cs="Times New Roman"/>
        </w:rPr>
        <w:t xml:space="preserve"> suggests that unchecked anger leads to traps of conflict, broken relationships, and spiritual harm. </w:t>
      </w:r>
    </w:p>
    <w:p w14:paraId="551321FD" w14:textId="77777777" w:rsidR="001E6FE6" w:rsidRPr="00A95471" w:rsidRDefault="001E6FE6" w:rsidP="00FF733A">
      <w:pPr>
        <w:spacing w:after="0" w:line="300" w:lineRule="atLeast"/>
        <w:rPr>
          <w:rFonts w:ascii="Times New Roman" w:eastAsia="Times New Roman" w:hAnsi="Times New Roman" w:cs="Times New Roman"/>
        </w:rPr>
      </w:pPr>
    </w:p>
    <w:p w14:paraId="5F11A824" w14:textId="3C163FA9" w:rsidR="001E6FE6" w:rsidRPr="00A95471" w:rsidRDefault="001E6FE6" w:rsidP="001E6FE6">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The Hebrew word for </w:t>
      </w:r>
      <w:r w:rsidRPr="00A95471">
        <w:rPr>
          <w:rFonts w:ascii="Times New Roman" w:eastAsia="Times New Roman" w:hAnsi="Times New Roman" w:cs="Times New Roman"/>
          <w:b/>
          <w:bCs/>
          <w:i/>
          <w:iCs/>
        </w:rPr>
        <w:t>“snare”</w:t>
      </w:r>
      <w:r w:rsidRPr="00A95471">
        <w:rPr>
          <w:rFonts w:ascii="Times New Roman" w:eastAsia="Times New Roman" w:hAnsi="Times New Roman" w:cs="Times New Roman"/>
        </w:rPr>
        <w:t xml:space="preserve"> (</w:t>
      </w:r>
      <w:r w:rsidRPr="00A95471">
        <w:rPr>
          <w:rFonts w:ascii="Times New Roman" w:eastAsia="Times New Roman" w:hAnsi="Times New Roman" w:cs="Times New Roman"/>
          <w:b/>
          <w:bCs/>
          <w:i/>
          <w:iCs/>
          <w:color w:val="7030A0"/>
        </w:rPr>
        <w:t>moqesh</w:t>
      </w:r>
      <w:r w:rsidRPr="00A95471">
        <w:rPr>
          <w:rFonts w:ascii="Times New Roman" w:eastAsia="Times New Roman" w:hAnsi="Times New Roman" w:cs="Times New Roman"/>
        </w:rPr>
        <w:t>) conveys the idea of a hidden trap, emphasizing that the danger is subtle but real. Choosing companions wisely is essential for maintaining a life of peace and godliness</w:t>
      </w:r>
      <w:r w:rsidR="006F7080">
        <w:rPr>
          <w:rFonts w:ascii="Times New Roman" w:eastAsia="Times New Roman" w:hAnsi="Times New Roman" w:cs="Times New Roman"/>
        </w:rPr>
        <w:t>.</w:t>
      </w:r>
    </w:p>
    <w:p w14:paraId="117B0594" w14:textId="77777777" w:rsidR="001E6FE6" w:rsidRPr="00A95471" w:rsidRDefault="001E6FE6" w:rsidP="00FF733A">
      <w:pPr>
        <w:spacing w:after="0" w:line="300" w:lineRule="atLeast"/>
        <w:rPr>
          <w:rFonts w:ascii="Times New Roman" w:eastAsia="Times New Roman" w:hAnsi="Times New Roman" w:cs="Times New Roman"/>
        </w:rPr>
      </w:pPr>
    </w:p>
    <w:p w14:paraId="13AA8EDE" w14:textId="1C32C2AD" w:rsidR="001E6FE6" w:rsidRPr="007212ED" w:rsidRDefault="001E6FE6" w:rsidP="007212ED">
      <w:pPr>
        <w:pStyle w:val="NoSpacing"/>
        <w:rPr>
          <w:rFonts w:ascii="Times New Roman" w:hAnsi="Times New Roman" w:cs="Times New Roman"/>
          <w:b/>
          <w:bCs/>
          <w:color w:val="0070C0"/>
        </w:rPr>
      </w:pPr>
      <w:r w:rsidRPr="00B25577">
        <w:rPr>
          <w:rFonts w:ascii="Times New Roman" w:hAnsi="Times New Roman" w:cs="Times New Roman"/>
          <w:b/>
          <w:bCs/>
        </w:rPr>
        <w:t>CONSIDER</w:t>
      </w:r>
      <w:r w:rsidR="00B25577" w:rsidRPr="00B25577">
        <w:rPr>
          <w:rFonts w:ascii="Times New Roman" w:hAnsi="Times New Roman" w:cs="Times New Roman"/>
          <w:b/>
          <w:bCs/>
        </w:rPr>
        <w:t xml:space="preserve"> </w:t>
      </w:r>
      <w:r w:rsidR="00B25577" w:rsidRPr="00B25577">
        <w:rPr>
          <w:rFonts w:ascii="Times New Roman" w:hAnsi="Times New Roman" w:cs="Times New Roman"/>
        </w:rPr>
        <w:t>(Pr 19:19; Jam 1:19-20)</w:t>
      </w:r>
      <w:r w:rsidRPr="00B25577">
        <w:rPr>
          <w:rFonts w:ascii="Times New Roman" w:hAnsi="Times New Roman" w:cs="Times New Roman"/>
          <w:b/>
          <w:bCs/>
        </w:rPr>
        <w:t>:</w:t>
      </w:r>
    </w:p>
    <w:p w14:paraId="7B899929" w14:textId="77777777" w:rsidR="00610995" w:rsidRPr="00B25577" w:rsidRDefault="00610995" w:rsidP="00B25577">
      <w:pPr>
        <w:spacing w:after="0" w:line="300" w:lineRule="atLeast"/>
        <w:ind w:left="720"/>
        <w:rPr>
          <w:rFonts w:ascii="Times New Roman" w:eastAsia="Times New Roman" w:hAnsi="Times New Roman" w:cs="Times New Roman"/>
          <w:i/>
          <w:iCs/>
        </w:rPr>
      </w:pPr>
      <w:r w:rsidRPr="00B25577">
        <w:rPr>
          <w:rFonts w:ascii="Times New Roman" w:eastAsia="Times New Roman" w:hAnsi="Times New Roman" w:cs="Times New Roman"/>
          <w:i/>
          <w:iCs/>
        </w:rPr>
        <w:lastRenderedPageBreak/>
        <w:t>“A man of great wrath will pay the penalty, for if you deliver him, you will only have to do it again.” (Pr 19:19 ESV)</w:t>
      </w:r>
    </w:p>
    <w:p w14:paraId="68C5C6E8" w14:textId="77777777" w:rsidR="00610995" w:rsidRPr="00B25577" w:rsidRDefault="00610995" w:rsidP="00B25577">
      <w:pPr>
        <w:spacing w:after="0" w:line="300" w:lineRule="atLeast"/>
        <w:ind w:left="720"/>
        <w:rPr>
          <w:rFonts w:ascii="Times New Roman" w:eastAsia="Times New Roman" w:hAnsi="Times New Roman" w:cs="Times New Roman"/>
          <w:i/>
          <w:iCs/>
        </w:rPr>
      </w:pPr>
    </w:p>
    <w:p w14:paraId="74F0ECA4" w14:textId="0C6128F8" w:rsidR="004E7845" w:rsidRPr="00C57E3C" w:rsidRDefault="004E7845">
      <w:pPr>
        <w:rPr>
          <w:rFonts w:ascii="Times New Roman" w:hAnsi="Times New Roman" w:cs="Times New Roman"/>
          <w:b/>
          <w:bCs/>
        </w:rPr>
      </w:pPr>
    </w:p>
    <w:p w14:paraId="1D994CDE" w14:textId="4EEA4631" w:rsidR="007B0210" w:rsidRPr="00294586" w:rsidRDefault="00F3468B" w:rsidP="007B0210">
      <w:pPr>
        <w:rPr>
          <w:rFonts w:ascii="Times New Roman" w:hAnsi="Times New Roman" w:cs="Times New Roman"/>
          <w:b/>
          <w:bCs/>
          <w:i/>
          <w:iCs/>
        </w:rPr>
      </w:pPr>
      <w:r w:rsidRPr="00C57E3C">
        <w:rPr>
          <w:rFonts w:ascii="Times New Roman" w:hAnsi="Times New Roman" w:cs="Times New Roman"/>
          <w:b/>
          <w:bCs/>
        </w:rPr>
        <w:t xml:space="preserve">Vs </w:t>
      </w:r>
      <w:r w:rsidR="007B0210" w:rsidRPr="00C57E3C">
        <w:rPr>
          <w:rFonts w:ascii="Times New Roman" w:hAnsi="Times New Roman" w:cs="Times New Roman"/>
          <w:b/>
          <w:bCs/>
        </w:rPr>
        <w:t xml:space="preserve">26 </w:t>
      </w:r>
      <w:r w:rsidR="007B0210" w:rsidRPr="00C57E3C">
        <w:rPr>
          <w:rFonts w:ascii="Times New Roman" w:hAnsi="Times New Roman" w:cs="Times New Roman"/>
        </w:rPr>
        <w:t>(#3</w:t>
      </w:r>
      <w:r w:rsidRPr="00C57E3C">
        <w:rPr>
          <w:rFonts w:ascii="Times New Roman" w:hAnsi="Times New Roman" w:cs="Times New Roman"/>
        </w:rPr>
        <w:t xml:space="preserve"> SOTW</w:t>
      </w:r>
      <w:r w:rsidR="007B0210" w:rsidRPr="00C57E3C">
        <w:rPr>
          <w:rFonts w:ascii="Times New Roman" w:hAnsi="Times New Roman" w:cs="Times New Roman"/>
        </w:rPr>
        <w:t xml:space="preserve">) </w:t>
      </w:r>
      <w:r w:rsidRPr="00C57E3C">
        <w:rPr>
          <w:rFonts w:ascii="Times New Roman" w:hAnsi="Times New Roman" w:cs="Times New Roman"/>
        </w:rPr>
        <w:t>(Debt)</w:t>
      </w:r>
      <w:r w:rsidR="00C57E3C">
        <w:rPr>
          <w:rFonts w:ascii="Times New Roman" w:hAnsi="Times New Roman" w:cs="Times New Roman"/>
        </w:rPr>
        <w:t>:</w:t>
      </w:r>
      <w:r w:rsidRPr="00A95471">
        <w:rPr>
          <w:rFonts w:ascii="Times New Roman" w:hAnsi="Times New Roman" w:cs="Times New Roman"/>
          <w:b/>
          <w:bCs/>
        </w:rPr>
        <w:t xml:space="preserve"> </w:t>
      </w:r>
      <w:r w:rsidR="007B0210" w:rsidRPr="00294586">
        <w:rPr>
          <w:rFonts w:ascii="Times New Roman" w:hAnsi="Times New Roman" w:cs="Times New Roman"/>
          <w:b/>
          <w:bCs/>
          <w:i/>
          <w:iCs/>
        </w:rPr>
        <w:t xml:space="preserve">Be not one of those who give pledges, who put up security for debts. 27  If you have nothing with which to pay, why should your bed be taken from under you? </w:t>
      </w:r>
    </w:p>
    <w:p w14:paraId="0286E648" w14:textId="77777777" w:rsidR="001E6FE6" w:rsidRPr="00A95471" w:rsidRDefault="001E6FE6" w:rsidP="001E6FE6">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Here Solomon cautions against becoming a guarantor for someone else’s debt. In ancient times, pledging security often meant risking personal property—even essentials like one’s bed—if the borrower defaulted. </w:t>
      </w:r>
    </w:p>
    <w:p w14:paraId="35E7DF8F" w14:textId="2C0372A0" w:rsidR="001E6FE6" w:rsidRPr="00A95471" w:rsidRDefault="001E6FE6" w:rsidP="001E6FE6">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This warning is extremely practical: avoid financial entanglements that could lead to personal ruin. As we consider this we should exercise caution when co-signing or guaranteeing obligations that could jeopardize our own stability.</w:t>
      </w:r>
    </w:p>
    <w:p w14:paraId="4974E796" w14:textId="1B784EFD" w:rsidR="001E6FE6" w:rsidRPr="00A95471" w:rsidRDefault="001E6FE6" w:rsidP="001E6FE6">
      <w:pPr>
        <w:spacing w:after="0" w:line="300" w:lineRule="atLeast"/>
        <w:rPr>
          <w:rFonts w:ascii="Times New Roman" w:eastAsia="Times New Roman" w:hAnsi="Times New Roman" w:cs="Times New Roman"/>
        </w:rPr>
      </w:pPr>
    </w:p>
    <w:p w14:paraId="2BF8276C" w14:textId="265181DB" w:rsidR="001E6FE6" w:rsidRPr="007212ED" w:rsidRDefault="001E6FE6" w:rsidP="007212ED">
      <w:pPr>
        <w:pStyle w:val="NoSpacing"/>
        <w:rPr>
          <w:rFonts w:ascii="Times New Roman" w:hAnsi="Times New Roman" w:cs="Times New Roman"/>
          <w:b/>
          <w:bCs/>
          <w:color w:val="0070C0"/>
        </w:rPr>
      </w:pPr>
      <w:r w:rsidRPr="00C57E3C">
        <w:rPr>
          <w:rFonts w:ascii="Times New Roman" w:hAnsi="Times New Roman" w:cs="Times New Roman"/>
          <w:b/>
          <w:bCs/>
        </w:rPr>
        <w:t>CONSIDER</w:t>
      </w:r>
      <w:r w:rsidR="00C57E3C" w:rsidRPr="00C57E3C">
        <w:rPr>
          <w:rFonts w:ascii="Times New Roman" w:hAnsi="Times New Roman" w:cs="Times New Roman"/>
          <w:b/>
          <w:bCs/>
        </w:rPr>
        <w:t xml:space="preserve"> </w:t>
      </w:r>
      <w:r w:rsidR="00C57E3C" w:rsidRPr="00C57E3C">
        <w:rPr>
          <w:rFonts w:ascii="Times New Roman" w:hAnsi="Times New Roman" w:cs="Times New Roman"/>
        </w:rPr>
        <w:t>(Pr 6:1-5; Pr 11:15)</w:t>
      </w:r>
      <w:r w:rsidRPr="00C57E3C">
        <w:rPr>
          <w:rFonts w:ascii="Times New Roman" w:hAnsi="Times New Roman" w:cs="Times New Roman"/>
          <w:b/>
          <w:bCs/>
        </w:rPr>
        <w:t>:</w:t>
      </w:r>
    </w:p>
    <w:p w14:paraId="1CE6E127" w14:textId="77777777" w:rsidR="00546F0D" w:rsidRPr="00C57E3C" w:rsidRDefault="00546F0D" w:rsidP="00C57E3C">
      <w:pPr>
        <w:spacing w:after="0" w:line="300" w:lineRule="atLeast"/>
        <w:ind w:left="720"/>
        <w:rPr>
          <w:rFonts w:ascii="Times New Roman" w:eastAsia="Times New Roman" w:hAnsi="Times New Roman" w:cs="Times New Roman"/>
          <w:i/>
          <w:iCs/>
        </w:rPr>
      </w:pPr>
      <w:r w:rsidRPr="00C57E3C">
        <w:rPr>
          <w:rFonts w:ascii="Times New Roman" w:eastAsia="Times New Roman" w:hAnsi="Times New Roman" w:cs="Times New Roman"/>
          <w:i/>
          <w:iCs/>
        </w:rPr>
        <w:t>“Whoever puts up security for a stranger will surely suffer harm, but he who hates striking hands in pledge is secure.” (Pr 11:15 ESV)</w:t>
      </w:r>
    </w:p>
    <w:p w14:paraId="7AE51A58" w14:textId="066D7349" w:rsidR="004E7845" w:rsidRPr="00A95471" w:rsidRDefault="004E7845">
      <w:pPr>
        <w:rPr>
          <w:rFonts w:ascii="Times New Roman" w:hAnsi="Times New Roman" w:cs="Times New Roman"/>
          <w:b/>
          <w:bCs/>
          <w:highlight w:val="cyan"/>
        </w:rPr>
      </w:pPr>
    </w:p>
    <w:p w14:paraId="02135821" w14:textId="1FEF7B23" w:rsidR="00F3468B" w:rsidRPr="00C57E3C" w:rsidRDefault="00F3468B" w:rsidP="007B0210">
      <w:pPr>
        <w:rPr>
          <w:rFonts w:ascii="Times New Roman" w:hAnsi="Times New Roman" w:cs="Times New Roman"/>
          <w:b/>
          <w:bCs/>
          <w:i/>
          <w:iCs/>
        </w:rPr>
      </w:pPr>
      <w:r w:rsidRPr="00C57E3C">
        <w:rPr>
          <w:rFonts w:ascii="Times New Roman" w:hAnsi="Times New Roman" w:cs="Times New Roman"/>
          <w:b/>
          <w:bCs/>
        </w:rPr>
        <w:t xml:space="preserve">Vs </w:t>
      </w:r>
      <w:r w:rsidR="007B0210" w:rsidRPr="00C57E3C">
        <w:rPr>
          <w:rFonts w:ascii="Times New Roman" w:hAnsi="Times New Roman" w:cs="Times New Roman"/>
          <w:b/>
          <w:bCs/>
        </w:rPr>
        <w:t xml:space="preserve">28 </w:t>
      </w:r>
      <w:r w:rsidR="007B0210" w:rsidRPr="00C57E3C">
        <w:rPr>
          <w:rFonts w:ascii="Times New Roman" w:hAnsi="Times New Roman" w:cs="Times New Roman"/>
        </w:rPr>
        <w:t>(#4</w:t>
      </w:r>
      <w:r w:rsidRPr="00C57E3C">
        <w:rPr>
          <w:rFonts w:ascii="Times New Roman" w:hAnsi="Times New Roman" w:cs="Times New Roman"/>
        </w:rPr>
        <w:t xml:space="preserve"> SOTW</w:t>
      </w:r>
      <w:r w:rsidR="007B0210" w:rsidRPr="00C57E3C">
        <w:rPr>
          <w:rFonts w:ascii="Times New Roman" w:hAnsi="Times New Roman" w:cs="Times New Roman"/>
        </w:rPr>
        <w:t xml:space="preserve">) </w:t>
      </w:r>
      <w:r w:rsidRPr="00C57E3C">
        <w:rPr>
          <w:rFonts w:ascii="Times New Roman" w:hAnsi="Times New Roman" w:cs="Times New Roman"/>
        </w:rPr>
        <w:t>(Landmarks)</w:t>
      </w:r>
      <w:r w:rsidR="00C57E3C" w:rsidRPr="00C57E3C">
        <w:rPr>
          <w:rFonts w:ascii="Times New Roman" w:hAnsi="Times New Roman" w:cs="Times New Roman"/>
        </w:rPr>
        <w:t>:</w:t>
      </w:r>
      <w:r w:rsidRPr="00A95471">
        <w:rPr>
          <w:rFonts w:ascii="Times New Roman" w:hAnsi="Times New Roman" w:cs="Times New Roman"/>
          <w:b/>
          <w:bCs/>
        </w:rPr>
        <w:t xml:space="preserve"> </w:t>
      </w:r>
      <w:r w:rsidR="007B0210" w:rsidRPr="00C57E3C">
        <w:rPr>
          <w:rFonts w:ascii="Times New Roman" w:hAnsi="Times New Roman" w:cs="Times New Roman"/>
          <w:b/>
          <w:bCs/>
          <w:i/>
          <w:iCs/>
        </w:rPr>
        <w:t xml:space="preserve">Do not move the ancient landmark that your fathers have set. </w:t>
      </w:r>
    </w:p>
    <w:p w14:paraId="4F264518" w14:textId="77777777" w:rsidR="001E6FE6" w:rsidRPr="00A95471" w:rsidRDefault="001E6FE6" w:rsidP="001E6FE6">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This proverb addresses the importance of respecting established boundaries, particularly property lines. Moving a landmark was a form of theft and a violation of covenantal order, undermining justice and community trust. </w:t>
      </w:r>
    </w:p>
    <w:p w14:paraId="224737B9" w14:textId="7D0FF364" w:rsidR="00F3468B" w:rsidRDefault="001E6FE6" w:rsidP="007212ED">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Beyond land ownership, this principle speaks to honoring long-standing moral and spiritual foundations. Scripture repeatedly warns against such actions,  showing that tampering with what God has ordained invites judgment. </w:t>
      </w:r>
    </w:p>
    <w:p w14:paraId="6207D9E9" w14:textId="77777777" w:rsidR="007212ED" w:rsidRPr="00A95471" w:rsidRDefault="007212ED" w:rsidP="007212ED">
      <w:pPr>
        <w:spacing w:after="0" w:line="300" w:lineRule="atLeast"/>
        <w:rPr>
          <w:rFonts w:ascii="Times New Roman" w:hAnsi="Times New Roman" w:cs="Times New Roman"/>
          <w:b/>
          <w:bCs/>
          <w:color w:val="0070C0"/>
        </w:rPr>
      </w:pPr>
    </w:p>
    <w:p w14:paraId="50F99FE0" w14:textId="0D19533F" w:rsidR="001E6FE6" w:rsidRPr="007212ED" w:rsidRDefault="004E7845" w:rsidP="007212ED">
      <w:pPr>
        <w:pStyle w:val="NoSpacing"/>
        <w:rPr>
          <w:rFonts w:ascii="Times New Roman" w:hAnsi="Times New Roman" w:cs="Times New Roman"/>
          <w:b/>
          <w:bCs/>
        </w:rPr>
      </w:pPr>
      <w:r w:rsidRPr="00B34386">
        <w:rPr>
          <w:rFonts w:ascii="Times New Roman" w:hAnsi="Times New Roman" w:cs="Times New Roman"/>
          <w:b/>
          <w:bCs/>
        </w:rPr>
        <w:t>CONSIDER</w:t>
      </w:r>
      <w:r w:rsidR="00C57E3C" w:rsidRPr="00B34386">
        <w:rPr>
          <w:rFonts w:ascii="Times New Roman" w:hAnsi="Times New Roman" w:cs="Times New Roman"/>
          <w:b/>
          <w:bCs/>
        </w:rPr>
        <w:t xml:space="preserve"> </w:t>
      </w:r>
      <w:r w:rsidR="00C57E3C" w:rsidRPr="00B34386">
        <w:rPr>
          <w:rFonts w:ascii="Times New Roman" w:hAnsi="Times New Roman" w:cs="Times New Roman"/>
        </w:rPr>
        <w:t>(De 19:14; De 27:17)</w:t>
      </w:r>
      <w:r w:rsidRPr="00B34386">
        <w:rPr>
          <w:rFonts w:ascii="Times New Roman" w:hAnsi="Times New Roman" w:cs="Times New Roman"/>
          <w:b/>
          <w:bCs/>
        </w:rPr>
        <w:t>:</w:t>
      </w:r>
    </w:p>
    <w:p w14:paraId="16555874" w14:textId="77777777" w:rsidR="00546F0D" w:rsidRPr="00C57E3C" w:rsidRDefault="00546F0D" w:rsidP="00C57E3C">
      <w:pPr>
        <w:ind w:left="720"/>
        <w:rPr>
          <w:rFonts w:ascii="Times New Roman" w:eastAsia="Times New Roman" w:hAnsi="Times New Roman" w:cs="Times New Roman"/>
          <w:i/>
          <w:iCs/>
        </w:rPr>
      </w:pPr>
      <w:r w:rsidRPr="00C57E3C">
        <w:rPr>
          <w:rFonts w:ascii="Times New Roman" w:eastAsia="Times New Roman" w:hAnsi="Times New Roman" w:cs="Times New Roman"/>
          <w:i/>
          <w:iCs/>
        </w:rPr>
        <w:t>“"You shall not move your neighbor’s landmark, which the men of old have set, in the inheritance that you will hold in the land that the LORD your God is giving you to possess.” (De 19:14 ESV)</w:t>
      </w:r>
    </w:p>
    <w:p w14:paraId="032313E3" w14:textId="2FEC6C0C" w:rsidR="004E7845" w:rsidRPr="00C57E3C" w:rsidRDefault="004E7845">
      <w:pPr>
        <w:rPr>
          <w:rFonts w:ascii="Times New Roman" w:hAnsi="Times New Roman" w:cs="Times New Roman"/>
          <w:b/>
          <w:bCs/>
        </w:rPr>
      </w:pPr>
    </w:p>
    <w:p w14:paraId="5EF8CCA5" w14:textId="619C70F8" w:rsidR="007B0210" w:rsidRPr="00A95471" w:rsidRDefault="00F3468B" w:rsidP="007B0210">
      <w:pPr>
        <w:rPr>
          <w:rFonts w:ascii="Times New Roman" w:hAnsi="Times New Roman" w:cs="Times New Roman"/>
          <w:b/>
          <w:bCs/>
          <w:color w:val="0070C0"/>
        </w:rPr>
      </w:pPr>
      <w:r w:rsidRPr="00C57E3C">
        <w:rPr>
          <w:rFonts w:ascii="Times New Roman" w:hAnsi="Times New Roman" w:cs="Times New Roman"/>
          <w:b/>
          <w:bCs/>
        </w:rPr>
        <w:t xml:space="preserve">Vs </w:t>
      </w:r>
      <w:r w:rsidR="007B0210" w:rsidRPr="00C57E3C">
        <w:rPr>
          <w:rFonts w:ascii="Times New Roman" w:hAnsi="Times New Roman" w:cs="Times New Roman"/>
          <w:b/>
          <w:bCs/>
        </w:rPr>
        <w:t xml:space="preserve">29 </w:t>
      </w:r>
      <w:r w:rsidRPr="00C57E3C">
        <w:rPr>
          <w:rFonts w:ascii="Times New Roman" w:hAnsi="Times New Roman" w:cs="Times New Roman"/>
        </w:rPr>
        <w:t>(#5 SOTW) (Skill)</w:t>
      </w:r>
      <w:r w:rsidR="00C57E3C" w:rsidRPr="00C57E3C">
        <w:rPr>
          <w:rFonts w:ascii="Times New Roman" w:hAnsi="Times New Roman" w:cs="Times New Roman"/>
        </w:rPr>
        <w:t>:</w:t>
      </w:r>
      <w:r w:rsidRPr="00C57E3C">
        <w:rPr>
          <w:rFonts w:ascii="Times New Roman" w:hAnsi="Times New Roman" w:cs="Times New Roman"/>
        </w:rPr>
        <w:t xml:space="preserve"> </w:t>
      </w:r>
      <w:r w:rsidR="007B0210" w:rsidRPr="00C57E3C">
        <w:rPr>
          <w:rFonts w:ascii="Times New Roman" w:hAnsi="Times New Roman" w:cs="Times New Roman"/>
          <w:b/>
          <w:bCs/>
          <w:i/>
          <w:iCs/>
        </w:rPr>
        <w:t>Do you see a man skillful in his work? He will stand before kings; he will not stand before obscure men.”</w:t>
      </w:r>
      <w:r w:rsidR="007B0210" w:rsidRPr="00C57E3C">
        <w:rPr>
          <w:rFonts w:ascii="Times New Roman" w:hAnsi="Times New Roman" w:cs="Times New Roman"/>
          <w:b/>
          <w:bCs/>
        </w:rPr>
        <w:t xml:space="preserve"> </w:t>
      </w:r>
    </w:p>
    <w:p w14:paraId="102F74CD" w14:textId="77777777" w:rsidR="00D0038B" w:rsidRPr="00A95471" w:rsidRDefault="00D0038B" w:rsidP="00D0038B">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This proverb highlights the value of excellence and diligence. A person who is </w:t>
      </w:r>
      <w:r w:rsidRPr="00A95471">
        <w:rPr>
          <w:rFonts w:ascii="Times New Roman" w:eastAsia="Times New Roman" w:hAnsi="Times New Roman" w:cs="Times New Roman"/>
          <w:b/>
          <w:bCs/>
          <w:i/>
          <w:iCs/>
        </w:rPr>
        <w:t>“skillful”</w:t>
      </w:r>
      <w:r w:rsidRPr="00A95471">
        <w:rPr>
          <w:rFonts w:ascii="Times New Roman" w:eastAsia="Times New Roman" w:hAnsi="Times New Roman" w:cs="Times New Roman"/>
        </w:rPr>
        <w:t xml:space="preserve"> in their work is one marked by competence, integrity, and consistency and will rise to positions of honor and influence. </w:t>
      </w:r>
    </w:p>
    <w:p w14:paraId="06088796" w14:textId="5C6C3C48" w:rsidR="00D0038B" w:rsidRPr="00A95471" w:rsidRDefault="00D0038B" w:rsidP="00D0038B">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 xml:space="preserve">Standing </w:t>
      </w:r>
      <w:r w:rsidRPr="00A95471">
        <w:rPr>
          <w:rFonts w:ascii="Times New Roman" w:eastAsia="Times New Roman" w:hAnsi="Times New Roman" w:cs="Times New Roman"/>
          <w:b/>
          <w:bCs/>
          <w:i/>
          <w:iCs/>
        </w:rPr>
        <w:t>“before kings”</w:t>
      </w:r>
      <w:r w:rsidRPr="00A95471">
        <w:rPr>
          <w:rFonts w:ascii="Times New Roman" w:eastAsia="Times New Roman" w:hAnsi="Times New Roman" w:cs="Times New Roman"/>
        </w:rPr>
        <w:t xml:space="preserve"> symbolizes recognition and opportunity at the highest levels, while </w:t>
      </w:r>
      <w:r w:rsidRPr="00A95471">
        <w:rPr>
          <w:rFonts w:ascii="Times New Roman" w:eastAsia="Times New Roman" w:hAnsi="Times New Roman" w:cs="Times New Roman"/>
          <w:b/>
          <w:bCs/>
          <w:i/>
          <w:iCs/>
        </w:rPr>
        <w:t>“not before obscure men”</w:t>
      </w:r>
      <w:r w:rsidRPr="00A95471">
        <w:rPr>
          <w:rFonts w:ascii="Times New Roman" w:eastAsia="Times New Roman" w:hAnsi="Times New Roman" w:cs="Times New Roman"/>
        </w:rPr>
        <w:t xml:space="preserve"> contrasts the reward of excellence with mediocrity. Scripture repeatedly affirms that hard work and wisdom lead to advancement.</w:t>
      </w:r>
    </w:p>
    <w:p w14:paraId="356A16F8" w14:textId="77777777" w:rsidR="00D0038B" w:rsidRPr="00A95471" w:rsidRDefault="00D0038B" w:rsidP="00D0038B">
      <w:pPr>
        <w:spacing w:after="0" w:line="300" w:lineRule="atLeast"/>
        <w:rPr>
          <w:rFonts w:ascii="Times New Roman" w:eastAsia="Times New Roman" w:hAnsi="Times New Roman" w:cs="Times New Roman"/>
        </w:rPr>
      </w:pPr>
      <w:r w:rsidRPr="00A95471">
        <w:rPr>
          <w:rFonts w:ascii="Times New Roman" w:eastAsia="Times New Roman" w:hAnsi="Times New Roman" w:cs="Times New Roman"/>
        </w:rPr>
        <w:t>Ultimately, this verse encourages believers to pursue excellence as an act of worship, knowing that God honors those who steward their gifts well.</w:t>
      </w:r>
    </w:p>
    <w:p w14:paraId="3F51850D" w14:textId="77777777" w:rsidR="00D0038B" w:rsidRPr="00A95471" w:rsidRDefault="00D0038B" w:rsidP="00D0038B">
      <w:pPr>
        <w:spacing w:after="0" w:line="300" w:lineRule="atLeast"/>
        <w:rPr>
          <w:rFonts w:ascii="Times New Roman" w:eastAsia="Times New Roman" w:hAnsi="Times New Roman" w:cs="Times New Roman"/>
        </w:rPr>
      </w:pPr>
    </w:p>
    <w:p w14:paraId="4AD7EA72" w14:textId="3CAF896C" w:rsidR="00D0038B" w:rsidRPr="007212ED" w:rsidRDefault="00D0038B" w:rsidP="007212ED">
      <w:pPr>
        <w:pStyle w:val="NoSpacing"/>
        <w:rPr>
          <w:rFonts w:ascii="Times New Roman" w:hAnsi="Times New Roman" w:cs="Times New Roman"/>
          <w:b/>
          <w:bCs/>
          <w:color w:val="0070C0"/>
        </w:rPr>
      </w:pPr>
      <w:r w:rsidRPr="00C57E3C">
        <w:rPr>
          <w:rFonts w:ascii="Times New Roman" w:hAnsi="Times New Roman" w:cs="Times New Roman"/>
          <w:b/>
          <w:bCs/>
        </w:rPr>
        <w:t>CONSIDER</w:t>
      </w:r>
      <w:r w:rsidR="00C57E3C" w:rsidRPr="00C57E3C">
        <w:rPr>
          <w:rFonts w:ascii="Times New Roman" w:hAnsi="Times New Roman" w:cs="Times New Roman"/>
          <w:b/>
          <w:bCs/>
        </w:rPr>
        <w:t xml:space="preserve"> </w:t>
      </w:r>
      <w:r w:rsidR="00C57E3C" w:rsidRPr="00C57E3C">
        <w:rPr>
          <w:rFonts w:ascii="Times New Roman" w:hAnsi="Times New Roman" w:cs="Times New Roman"/>
        </w:rPr>
        <w:t>(Pr 12:24; Pr 10:4; Col 3:23)</w:t>
      </w:r>
      <w:r w:rsidRPr="00C57E3C">
        <w:rPr>
          <w:rFonts w:ascii="Times New Roman" w:hAnsi="Times New Roman" w:cs="Times New Roman"/>
          <w:b/>
          <w:bCs/>
        </w:rPr>
        <w:t>:</w:t>
      </w:r>
    </w:p>
    <w:p w14:paraId="0B602BB9" w14:textId="77777777" w:rsidR="00546F0D" w:rsidRPr="00C57E3C" w:rsidRDefault="00546F0D" w:rsidP="00C57E3C">
      <w:pPr>
        <w:spacing w:after="0" w:line="300" w:lineRule="atLeast"/>
        <w:ind w:left="720"/>
        <w:rPr>
          <w:rFonts w:ascii="Times New Roman" w:eastAsia="Times New Roman" w:hAnsi="Times New Roman" w:cs="Times New Roman"/>
          <w:i/>
          <w:iCs/>
        </w:rPr>
      </w:pPr>
      <w:r w:rsidRPr="00C57E3C">
        <w:rPr>
          <w:rFonts w:ascii="Times New Roman" w:eastAsia="Times New Roman" w:hAnsi="Times New Roman" w:cs="Times New Roman"/>
          <w:i/>
          <w:iCs/>
        </w:rPr>
        <w:t>“The hand of the diligent will rule, while the slothful will be put to forced labor.” (Pr 12:24 ESV)</w:t>
      </w:r>
    </w:p>
    <w:p w14:paraId="0379FF53" w14:textId="49DCFDE9" w:rsidR="00546F0D" w:rsidRPr="00C57E3C" w:rsidRDefault="00C57E3C" w:rsidP="00C57E3C">
      <w:pPr>
        <w:spacing w:after="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w:t>
      </w:r>
    </w:p>
    <w:sectPr w:rsidR="00546F0D" w:rsidRPr="00C57E3C"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928A" w14:textId="77777777" w:rsidR="004952F7" w:rsidRDefault="004952F7" w:rsidP="00192E3B">
      <w:pPr>
        <w:spacing w:after="0" w:line="240" w:lineRule="auto"/>
      </w:pPr>
      <w:r>
        <w:separator/>
      </w:r>
    </w:p>
  </w:endnote>
  <w:endnote w:type="continuationSeparator" w:id="0">
    <w:p w14:paraId="21904F89" w14:textId="77777777" w:rsidR="004952F7" w:rsidRDefault="004952F7"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3598F13F"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546F0D">
      <w:rPr>
        <w:rFonts w:ascii="Times New Roman" w:hAnsi="Times New Roman" w:cs="Times New Roman"/>
        <w:sz w:val="18"/>
        <w:szCs w:val="18"/>
      </w:rPr>
      <w:t>2</w:t>
    </w:r>
    <w:r>
      <w:rPr>
        <w:rFonts w:ascii="Times New Roman" w:hAnsi="Times New Roman" w:cs="Times New Roman"/>
        <w:sz w:val="18"/>
        <w:szCs w:val="18"/>
      </w:rPr>
      <w:t>, Lesson #</w:t>
    </w:r>
    <w:r w:rsidR="00887EE1">
      <w:rPr>
        <w:rFonts w:ascii="Times New Roman" w:hAnsi="Times New Roman" w:cs="Times New Roman"/>
        <w:sz w:val="18"/>
        <w:szCs w:val="18"/>
      </w:rPr>
      <w:t>2</w:t>
    </w:r>
    <w:r w:rsidR="00546F0D">
      <w:rPr>
        <w:rFonts w:ascii="Times New Roman" w:hAnsi="Times New Roman" w:cs="Times New Roman"/>
        <w:sz w:val="18"/>
        <w:szCs w:val="18"/>
      </w:rPr>
      <w:t>3</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7C05" w14:textId="77777777" w:rsidR="004952F7" w:rsidRDefault="004952F7" w:rsidP="00192E3B">
      <w:pPr>
        <w:spacing w:after="0" w:line="240" w:lineRule="auto"/>
      </w:pPr>
      <w:r>
        <w:separator/>
      </w:r>
    </w:p>
  </w:footnote>
  <w:footnote w:type="continuationSeparator" w:id="0">
    <w:p w14:paraId="1599DBEF" w14:textId="77777777" w:rsidR="004952F7" w:rsidRDefault="004952F7"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541626">
    <w:abstractNumId w:val="19"/>
  </w:num>
  <w:num w:numId="2" w16cid:durableId="1047100800">
    <w:abstractNumId w:val="6"/>
  </w:num>
  <w:num w:numId="3" w16cid:durableId="1389305353">
    <w:abstractNumId w:val="2"/>
  </w:num>
  <w:num w:numId="4" w16cid:durableId="198014310">
    <w:abstractNumId w:val="22"/>
  </w:num>
  <w:num w:numId="5" w16cid:durableId="1440836899">
    <w:abstractNumId w:val="1"/>
  </w:num>
  <w:num w:numId="6" w16cid:durableId="1338656421">
    <w:abstractNumId w:val="24"/>
  </w:num>
  <w:num w:numId="7" w16cid:durableId="1052121772">
    <w:abstractNumId w:val="8"/>
  </w:num>
  <w:num w:numId="8" w16cid:durableId="831987527">
    <w:abstractNumId w:val="7"/>
  </w:num>
  <w:num w:numId="9" w16cid:durableId="1471168464">
    <w:abstractNumId w:val="25"/>
  </w:num>
  <w:num w:numId="10" w16cid:durableId="997146197">
    <w:abstractNumId w:val="15"/>
  </w:num>
  <w:num w:numId="11" w16cid:durableId="2138180992">
    <w:abstractNumId w:val="4"/>
  </w:num>
  <w:num w:numId="12" w16cid:durableId="1514490527">
    <w:abstractNumId w:val="21"/>
  </w:num>
  <w:num w:numId="13" w16cid:durableId="1349601956">
    <w:abstractNumId w:val="16"/>
  </w:num>
  <w:num w:numId="14" w16cid:durableId="1428847973">
    <w:abstractNumId w:val="0"/>
  </w:num>
  <w:num w:numId="15" w16cid:durableId="19603807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74614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921588">
    <w:abstractNumId w:val="18"/>
  </w:num>
  <w:num w:numId="18" w16cid:durableId="1034500108">
    <w:abstractNumId w:val="14"/>
  </w:num>
  <w:num w:numId="19" w16cid:durableId="1392777206">
    <w:abstractNumId w:val="20"/>
  </w:num>
  <w:num w:numId="20" w16cid:durableId="1657536576">
    <w:abstractNumId w:val="10"/>
  </w:num>
  <w:num w:numId="21" w16cid:durableId="1679044751">
    <w:abstractNumId w:val="23"/>
  </w:num>
  <w:num w:numId="22" w16cid:durableId="895630008">
    <w:abstractNumId w:val="13"/>
  </w:num>
  <w:num w:numId="23" w16cid:durableId="602153005">
    <w:abstractNumId w:val="11"/>
  </w:num>
  <w:num w:numId="24" w16cid:durableId="959216508">
    <w:abstractNumId w:val="9"/>
  </w:num>
  <w:num w:numId="25" w16cid:durableId="664287361">
    <w:abstractNumId w:val="5"/>
  </w:num>
  <w:num w:numId="26" w16cid:durableId="96196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779"/>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114"/>
    <w:rsid w:val="00037397"/>
    <w:rsid w:val="0004124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75F53"/>
    <w:rsid w:val="000817E2"/>
    <w:rsid w:val="0008220E"/>
    <w:rsid w:val="00083768"/>
    <w:rsid w:val="0008496C"/>
    <w:rsid w:val="000855A2"/>
    <w:rsid w:val="00085FCE"/>
    <w:rsid w:val="000868AD"/>
    <w:rsid w:val="00091923"/>
    <w:rsid w:val="00091B44"/>
    <w:rsid w:val="000923EA"/>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D0859"/>
    <w:rsid w:val="000D4163"/>
    <w:rsid w:val="000D6142"/>
    <w:rsid w:val="000D6417"/>
    <w:rsid w:val="000D6F84"/>
    <w:rsid w:val="000E0532"/>
    <w:rsid w:val="000E2199"/>
    <w:rsid w:val="000E4F17"/>
    <w:rsid w:val="000E7092"/>
    <w:rsid w:val="000E73DB"/>
    <w:rsid w:val="000F03B7"/>
    <w:rsid w:val="000F0B3F"/>
    <w:rsid w:val="000F18EC"/>
    <w:rsid w:val="000F2DDC"/>
    <w:rsid w:val="000F39D5"/>
    <w:rsid w:val="000F4457"/>
    <w:rsid w:val="000F53D3"/>
    <w:rsid w:val="000F628E"/>
    <w:rsid w:val="00105166"/>
    <w:rsid w:val="00105EE6"/>
    <w:rsid w:val="0010686D"/>
    <w:rsid w:val="00107051"/>
    <w:rsid w:val="0011097C"/>
    <w:rsid w:val="00114105"/>
    <w:rsid w:val="001147B7"/>
    <w:rsid w:val="001215CD"/>
    <w:rsid w:val="00123F4F"/>
    <w:rsid w:val="00125889"/>
    <w:rsid w:val="00125942"/>
    <w:rsid w:val="001272D3"/>
    <w:rsid w:val="0012760D"/>
    <w:rsid w:val="00130105"/>
    <w:rsid w:val="001312FA"/>
    <w:rsid w:val="00133B83"/>
    <w:rsid w:val="0013474D"/>
    <w:rsid w:val="00134B1F"/>
    <w:rsid w:val="00135E37"/>
    <w:rsid w:val="0013769F"/>
    <w:rsid w:val="00137D76"/>
    <w:rsid w:val="0014238E"/>
    <w:rsid w:val="00143DD9"/>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948"/>
    <w:rsid w:val="00172AA4"/>
    <w:rsid w:val="00174A8D"/>
    <w:rsid w:val="00176FA0"/>
    <w:rsid w:val="00180082"/>
    <w:rsid w:val="00180F3C"/>
    <w:rsid w:val="001822CE"/>
    <w:rsid w:val="00183951"/>
    <w:rsid w:val="00190864"/>
    <w:rsid w:val="001911E9"/>
    <w:rsid w:val="00192E3B"/>
    <w:rsid w:val="001A1302"/>
    <w:rsid w:val="001A13A7"/>
    <w:rsid w:val="001A3354"/>
    <w:rsid w:val="001A7E74"/>
    <w:rsid w:val="001B2625"/>
    <w:rsid w:val="001B3CCE"/>
    <w:rsid w:val="001B3F6A"/>
    <w:rsid w:val="001B7139"/>
    <w:rsid w:val="001B7D6A"/>
    <w:rsid w:val="001C0574"/>
    <w:rsid w:val="001C236D"/>
    <w:rsid w:val="001C2951"/>
    <w:rsid w:val="001C30CA"/>
    <w:rsid w:val="001D0C1D"/>
    <w:rsid w:val="001D156E"/>
    <w:rsid w:val="001D5EAB"/>
    <w:rsid w:val="001D66E7"/>
    <w:rsid w:val="001D6FC4"/>
    <w:rsid w:val="001E08DC"/>
    <w:rsid w:val="001E6FE6"/>
    <w:rsid w:val="001F0D74"/>
    <w:rsid w:val="001F2359"/>
    <w:rsid w:val="001F7826"/>
    <w:rsid w:val="002074D7"/>
    <w:rsid w:val="0021523C"/>
    <w:rsid w:val="00216E85"/>
    <w:rsid w:val="00217A06"/>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311B"/>
    <w:rsid w:val="00274189"/>
    <w:rsid w:val="00274531"/>
    <w:rsid w:val="00282AA5"/>
    <w:rsid w:val="00283352"/>
    <w:rsid w:val="0028386F"/>
    <w:rsid w:val="00284079"/>
    <w:rsid w:val="00287DEF"/>
    <w:rsid w:val="00292F84"/>
    <w:rsid w:val="00294586"/>
    <w:rsid w:val="002A01DD"/>
    <w:rsid w:val="002A093B"/>
    <w:rsid w:val="002A196E"/>
    <w:rsid w:val="002A1D2A"/>
    <w:rsid w:val="002A317A"/>
    <w:rsid w:val="002A5670"/>
    <w:rsid w:val="002B3388"/>
    <w:rsid w:val="002B3EAD"/>
    <w:rsid w:val="002B3F27"/>
    <w:rsid w:val="002B473E"/>
    <w:rsid w:val="002C0CB8"/>
    <w:rsid w:val="002C28D0"/>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990"/>
    <w:rsid w:val="00325091"/>
    <w:rsid w:val="0032795F"/>
    <w:rsid w:val="00332960"/>
    <w:rsid w:val="00333D21"/>
    <w:rsid w:val="00333F0F"/>
    <w:rsid w:val="00334379"/>
    <w:rsid w:val="00343297"/>
    <w:rsid w:val="00346A5A"/>
    <w:rsid w:val="003476CF"/>
    <w:rsid w:val="00352EB6"/>
    <w:rsid w:val="00353695"/>
    <w:rsid w:val="00354CF2"/>
    <w:rsid w:val="0035516E"/>
    <w:rsid w:val="00356C30"/>
    <w:rsid w:val="00356E72"/>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19D1"/>
    <w:rsid w:val="003C74BB"/>
    <w:rsid w:val="003C757F"/>
    <w:rsid w:val="003D4779"/>
    <w:rsid w:val="003D4D21"/>
    <w:rsid w:val="003D7850"/>
    <w:rsid w:val="003E0304"/>
    <w:rsid w:val="003E152D"/>
    <w:rsid w:val="003E3A81"/>
    <w:rsid w:val="003E548C"/>
    <w:rsid w:val="003E7A15"/>
    <w:rsid w:val="003E7BF7"/>
    <w:rsid w:val="003F03A8"/>
    <w:rsid w:val="003F2FDA"/>
    <w:rsid w:val="003F5DEC"/>
    <w:rsid w:val="003F670E"/>
    <w:rsid w:val="003F77C0"/>
    <w:rsid w:val="00402880"/>
    <w:rsid w:val="004068AF"/>
    <w:rsid w:val="00406DCE"/>
    <w:rsid w:val="00406F17"/>
    <w:rsid w:val="00406F2D"/>
    <w:rsid w:val="00407781"/>
    <w:rsid w:val="00415451"/>
    <w:rsid w:val="004164E5"/>
    <w:rsid w:val="0041797A"/>
    <w:rsid w:val="00417D5C"/>
    <w:rsid w:val="004208CC"/>
    <w:rsid w:val="00420CB2"/>
    <w:rsid w:val="004237D2"/>
    <w:rsid w:val="00425DE2"/>
    <w:rsid w:val="00430207"/>
    <w:rsid w:val="004302AF"/>
    <w:rsid w:val="00430E33"/>
    <w:rsid w:val="004339D9"/>
    <w:rsid w:val="0044201F"/>
    <w:rsid w:val="00443281"/>
    <w:rsid w:val="004445F6"/>
    <w:rsid w:val="004458F5"/>
    <w:rsid w:val="00446866"/>
    <w:rsid w:val="00446B67"/>
    <w:rsid w:val="00447D5C"/>
    <w:rsid w:val="00455102"/>
    <w:rsid w:val="00455942"/>
    <w:rsid w:val="00456AA8"/>
    <w:rsid w:val="00460498"/>
    <w:rsid w:val="004605B4"/>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94D66"/>
    <w:rsid w:val="004952F7"/>
    <w:rsid w:val="004A406B"/>
    <w:rsid w:val="004A626B"/>
    <w:rsid w:val="004B1BD5"/>
    <w:rsid w:val="004B354A"/>
    <w:rsid w:val="004B7B48"/>
    <w:rsid w:val="004B7D36"/>
    <w:rsid w:val="004C16D4"/>
    <w:rsid w:val="004C17E0"/>
    <w:rsid w:val="004C44C3"/>
    <w:rsid w:val="004C46A2"/>
    <w:rsid w:val="004C51C3"/>
    <w:rsid w:val="004D215A"/>
    <w:rsid w:val="004D2B59"/>
    <w:rsid w:val="004D33B0"/>
    <w:rsid w:val="004D4F74"/>
    <w:rsid w:val="004D4F8E"/>
    <w:rsid w:val="004D5CAC"/>
    <w:rsid w:val="004D7BBE"/>
    <w:rsid w:val="004E0107"/>
    <w:rsid w:val="004E08C6"/>
    <w:rsid w:val="004E2752"/>
    <w:rsid w:val="004E5F01"/>
    <w:rsid w:val="004E7845"/>
    <w:rsid w:val="004F3EC1"/>
    <w:rsid w:val="004F6E18"/>
    <w:rsid w:val="004F731B"/>
    <w:rsid w:val="0050404D"/>
    <w:rsid w:val="005047BE"/>
    <w:rsid w:val="00507329"/>
    <w:rsid w:val="00510F8C"/>
    <w:rsid w:val="00511DFB"/>
    <w:rsid w:val="00514ACE"/>
    <w:rsid w:val="0052134F"/>
    <w:rsid w:val="00521669"/>
    <w:rsid w:val="00521A3E"/>
    <w:rsid w:val="00521C12"/>
    <w:rsid w:val="00522459"/>
    <w:rsid w:val="00523A5D"/>
    <w:rsid w:val="0053019E"/>
    <w:rsid w:val="0053080C"/>
    <w:rsid w:val="00530DC2"/>
    <w:rsid w:val="00531039"/>
    <w:rsid w:val="00531866"/>
    <w:rsid w:val="00531CBE"/>
    <w:rsid w:val="00535182"/>
    <w:rsid w:val="00536034"/>
    <w:rsid w:val="00536BEA"/>
    <w:rsid w:val="0053715F"/>
    <w:rsid w:val="00537DBC"/>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7D3D"/>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0502"/>
    <w:rsid w:val="005A3C8B"/>
    <w:rsid w:val="005A4409"/>
    <w:rsid w:val="005B1C10"/>
    <w:rsid w:val="005B1C3E"/>
    <w:rsid w:val="005B1EC5"/>
    <w:rsid w:val="005B52B8"/>
    <w:rsid w:val="005B6FC0"/>
    <w:rsid w:val="005C36AA"/>
    <w:rsid w:val="005C4091"/>
    <w:rsid w:val="005C6CC2"/>
    <w:rsid w:val="005C73B6"/>
    <w:rsid w:val="005C7626"/>
    <w:rsid w:val="005D0271"/>
    <w:rsid w:val="005D0BC9"/>
    <w:rsid w:val="005D1A70"/>
    <w:rsid w:val="005D61EE"/>
    <w:rsid w:val="005E4405"/>
    <w:rsid w:val="005F0E15"/>
    <w:rsid w:val="005F4905"/>
    <w:rsid w:val="005F7F86"/>
    <w:rsid w:val="00602FA2"/>
    <w:rsid w:val="00610995"/>
    <w:rsid w:val="0061487B"/>
    <w:rsid w:val="00615D38"/>
    <w:rsid w:val="00615EB6"/>
    <w:rsid w:val="006173FE"/>
    <w:rsid w:val="0061776F"/>
    <w:rsid w:val="00617CAF"/>
    <w:rsid w:val="00617D23"/>
    <w:rsid w:val="00620FD7"/>
    <w:rsid w:val="00621192"/>
    <w:rsid w:val="006230D2"/>
    <w:rsid w:val="00623197"/>
    <w:rsid w:val="00624C21"/>
    <w:rsid w:val="006300A9"/>
    <w:rsid w:val="00632D1A"/>
    <w:rsid w:val="00632E39"/>
    <w:rsid w:val="00636A7A"/>
    <w:rsid w:val="006374F1"/>
    <w:rsid w:val="006423B9"/>
    <w:rsid w:val="00646B3E"/>
    <w:rsid w:val="00646B80"/>
    <w:rsid w:val="00647D69"/>
    <w:rsid w:val="00650423"/>
    <w:rsid w:val="00650CE6"/>
    <w:rsid w:val="006546C9"/>
    <w:rsid w:val="00654E62"/>
    <w:rsid w:val="00660847"/>
    <w:rsid w:val="006613FE"/>
    <w:rsid w:val="0066268C"/>
    <w:rsid w:val="00662869"/>
    <w:rsid w:val="00664476"/>
    <w:rsid w:val="006672B4"/>
    <w:rsid w:val="00670B6E"/>
    <w:rsid w:val="00670D8A"/>
    <w:rsid w:val="00671656"/>
    <w:rsid w:val="006719D6"/>
    <w:rsid w:val="00671D1A"/>
    <w:rsid w:val="00674DB7"/>
    <w:rsid w:val="00676357"/>
    <w:rsid w:val="00677CEC"/>
    <w:rsid w:val="00680949"/>
    <w:rsid w:val="006838E4"/>
    <w:rsid w:val="006841AB"/>
    <w:rsid w:val="00684273"/>
    <w:rsid w:val="00685C97"/>
    <w:rsid w:val="00686320"/>
    <w:rsid w:val="00686B65"/>
    <w:rsid w:val="00690C46"/>
    <w:rsid w:val="00694FD6"/>
    <w:rsid w:val="00695DFD"/>
    <w:rsid w:val="006973D6"/>
    <w:rsid w:val="006A3467"/>
    <w:rsid w:val="006A3B47"/>
    <w:rsid w:val="006A5294"/>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9A1"/>
    <w:rsid w:val="006E3A5E"/>
    <w:rsid w:val="006E4C1B"/>
    <w:rsid w:val="006E4F61"/>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080"/>
    <w:rsid w:val="006F7695"/>
    <w:rsid w:val="006F7B74"/>
    <w:rsid w:val="007008E1"/>
    <w:rsid w:val="007020E6"/>
    <w:rsid w:val="00705330"/>
    <w:rsid w:val="007063A2"/>
    <w:rsid w:val="00711A36"/>
    <w:rsid w:val="00713E86"/>
    <w:rsid w:val="00715644"/>
    <w:rsid w:val="00716966"/>
    <w:rsid w:val="007212ED"/>
    <w:rsid w:val="00721E64"/>
    <w:rsid w:val="007237B2"/>
    <w:rsid w:val="0072454D"/>
    <w:rsid w:val="007251F2"/>
    <w:rsid w:val="00725487"/>
    <w:rsid w:val="00725BF0"/>
    <w:rsid w:val="00730F10"/>
    <w:rsid w:val="00732D37"/>
    <w:rsid w:val="00733B83"/>
    <w:rsid w:val="00734DCD"/>
    <w:rsid w:val="007369EB"/>
    <w:rsid w:val="00737BB3"/>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A95"/>
    <w:rsid w:val="00762BCB"/>
    <w:rsid w:val="00763A68"/>
    <w:rsid w:val="0076422A"/>
    <w:rsid w:val="0076528A"/>
    <w:rsid w:val="00765975"/>
    <w:rsid w:val="007673E3"/>
    <w:rsid w:val="007678DF"/>
    <w:rsid w:val="00770D6C"/>
    <w:rsid w:val="00771B51"/>
    <w:rsid w:val="007758A5"/>
    <w:rsid w:val="00776BEA"/>
    <w:rsid w:val="007773CB"/>
    <w:rsid w:val="00783CF2"/>
    <w:rsid w:val="0079133E"/>
    <w:rsid w:val="00791D8D"/>
    <w:rsid w:val="007940B3"/>
    <w:rsid w:val="00794515"/>
    <w:rsid w:val="0079648B"/>
    <w:rsid w:val="00797A28"/>
    <w:rsid w:val="007A0ABD"/>
    <w:rsid w:val="007A1A37"/>
    <w:rsid w:val="007A545B"/>
    <w:rsid w:val="007A64F7"/>
    <w:rsid w:val="007A7B29"/>
    <w:rsid w:val="007B0210"/>
    <w:rsid w:val="007B1F86"/>
    <w:rsid w:val="007B2596"/>
    <w:rsid w:val="007B2A8C"/>
    <w:rsid w:val="007B3166"/>
    <w:rsid w:val="007B4384"/>
    <w:rsid w:val="007B7016"/>
    <w:rsid w:val="007C0971"/>
    <w:rsid w:val="007C287C"/>
    <w:rsid w:val="007C2A0D"/>
    <w:rsid w:val="007C4EFE"/>
    <w:rsid w:val="007C6A12"/>
    <w:rsid w:val="007C6BFF"/>
    <w:rsid w:val="007D333D"/>
    <w:rsid w:val="007D44EB"/>
    <w:rsid w:val="007D4A0F"/>
    <w:rsid w:val="007D581F"/>
    <w:rsid w:val="007D591E"/>
    <w:rsid w:val="007E26F6"/>
    <w:rsid w:val="007E4DA6"/>
    <w:rsid w:val="007E50F7"/>
    <w:rsid w:val="007E570C"/>
    <w:rsid w:val="007E6CF4"/>
    <w:rsid w:val="007E7283"/>
    <w:rsid w:val="007F01CA"/>
    <w:rsid w:val="007F3692"/>
    <w:rsid w:val="007F4931"/>
    <w:rsid w:val="007F5209"/>
    <w:rsid w:val="007F5423"/>
    <w:rsid w:val="007F60E1"/>
    <w:rsid w:val="007F6EB5"/>
    <w:rsid w:val="007F6FC3"/>
    <w:rsid w:val="007F7A77"/>
    <w:rsid w:val="0080241B"/>
    <w:rsid w:val="008068D8"/>
    <w:rsid w:val="00810545"/>
    <w:rsid w:val="00811C1A"/>
    <w:rsid w:val="008128FE"/>
    <w:rsid w:val="00813338"/>
    <w:rsid w:val="00814552"/>
    <w:rsid w:val="00816E4A"/>
    <w:rsid w:val="00820538"/>
    <w:rsid w:val="008228ED"/>
    <w:rsid w:val="00824B56"/>
    <w:rsid w:val="00825907"/>
    <w:rsid w:val="00826A00"/>
    <w:rsid w:val="00827760"/>
    <w:rsid w:val="00831ABC"/>
    <w:rsid w:val="00831E13"/>
    <w:rsid w:val="008324F6"/>
    <w:rsid w:val="00834506"/>
    <w:rsid w:val="008362F1"/>
    <w:rsid w:val="00840561"/>
    <w:rsid w:val="00842E78"/>
    <w:rsid w:val="008450CE"/>
    <w:rsid w:val="0084718B"/>
    <w:rsid w:val="00847204"/>
    <w:rsid w:val="008535F9"/>
    <w:rsid w:val="0085376D"/>
    <w:rsid w:val="00853832"/>
    <w:rsid w:val="00860E9D"/>
    <w:rsid w:val="008611F7"/>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776F"/>
    <w:rsid w:val="00887EE1"/>
    <w:rsid w:val="008910E8"/>
    <w:rsid w:val="00891E4F"/>
    <w:rsid w:val="00891F25"/>
    <w:rsid w:val="008965CC"/>
    <w:rsid w:val="00896A86"/>
    <w:rsid w:val="008A0BC6"/>
    <w:rsid w:val="008A2CCA"/>
    <w:rsid w:val="008A3BEA"/>
    <w:rsid w:val="008A40E6"/>
    <w:rsid w:val="008A4AAB"/>
    <w:rsid w:val="008A536B"/>
    <w:rsid w:val="008B05BD"/>
    <w:rsid w:val="008B3D09"/>
    <w:rsid w:val="008B54DD"/>
    <w:rsid w:val="008B5D48"/>
    <w:rsid w:val="008B6BAA"/>
    <w:rsid w:val="008B7608"/>
    <w:rsid w:val="008C03CD"/>
    <w:rsid w:val="008C1826"/>
    <w:rsid w:val="008C26B4"/>
    <w:rsid w:val="008C2D54"/>
    <w:rsid w:val="008C3672"/>
    <w:rsid w:val="008C4958"/>
    <w:rsid w:val="008C7B3D"/>
    <w:rsid w:val="008D0656"/>
    <w:rsid w:val="008D332F"/>
    <w:rsid w:val="008D3D19"/>
    <w:rsid w:val="008D7611"/>
    <w:rsid w:val="008E2BDC"/>
    <w:rsid w:val="008E56F6"/>
    <w:rsid w:val="008E6C01"/>
    <w:rsid w:val="008E6EE0"/>
    <w:rsid w:val="008E70C7"/>
    <w:rsid w:val="008F067C"/>
    <w:rsid w:val="008F2CFE"/>
    <w:rsid w:val="008F6F5A"/>
    <w:rsid w:val="00900DB3"/>
    <w:rsid w:val="00903155"/>
    <w:rsid w:val="009059A0"/>
    <w:rsid w:val="009060DB"/>
    <w:rsid w:val="0090740B"/>
    <w:rsid w:val="00913D9A"/>
    <w:rsid w:val="00915948"/>
    <w:rsid w:val="00916055"/>
    <w:rsid w:val="00916502"/>
    <w:rsid w:val="00917451"/>
    <w:rsid w:val="00917F6A"/>
    <w:rsid w:val="00922406"/>
    <w:rsid w:val="00922A75"/>
    <w:rsid w:val="009233BF"/>
    <w:rsid w:val="00925A5F"/>
    <w:rsid w:val="009310BB"/>
    <w:rsid w:val="00931CB8"/>
    <w:rsid w:val="0093372E"/>
    <w:rsid w:val="00933FA6"/>
    <w:rsid w:val="0093728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9132A"/>
    <w:rsid w:val="0099175B"/>
    <w:rsid w:val="009925A7"/>
    <w:rsid w:val="009958AF"/>
    <w:rsid w:val="00995FD6"/>
    <w:rsid w:val="009971E8"/>
    <w:rsid w:val="009A3A7F"/>
    <w:rsid w:val="009A69E4"/>
    <w:rsid w:val="009B15CA"/>
    <w:rsid w:val="009B206A"/>
    <w:rsid w:val="009B3922"/>
    <w:rsid w:val="009B4887"/>
    <w:rsid w:val="009B53BD"/>
    <w:rsid w:val="009C036B"/>
    <w:rsid w:val="009C1C56"/>
    <w:rsid w:val="009C3357"/>
    <w:rsid w:val="009C34A5"/>
    <w:rsid w:val="009C3773"/>
    <w:rsid w:val="009C5793"/>
    <w:rsid w:val="009C597B"/>
    <w:rsid w:val="009D1673"/>
    <w:rsid w:val="009D1D69"/>
    <w:rsid w:val="009D2273"/>
    <w:rsid w:val="009D3B7E"/>
    <w:rsid w:val="009D3E20"/>
    <w:rsid w:val="009D4A00"/>
    <w:rsid w:val="009D6A1D"/>
    <w:rsid w:val="009E006A"/>
    <w:rsid w:val="009E0FC3"/>
    <w:rsid w:val="009E2430"/>
    <w:rsid w:val="009E3373"/>
    <w:rsid w:val="009F02B5"/>
    <w:rsid w:val="009F1E8B"/>
    <w:rsid w:val="009F5E13"/>
    <w:rsid w:val="00A00680"/>
    <w:rsid w:val="00A01FFA"/>
    <w:rsid w:val="00A02A26"/>
    <w:rsid w:val="00A02E2D"/>
    <w:rsid w:val="00A0406F"/>
    <w:rsid w:val="00A06B3A"/>
    <w:rsid w:val="00A108B8"/>
    <w:rsid w:val="00A1271A"/>
    <w:rsid w:val="00A157E7"/>
    <w:rsid w:val="00A15999"/>
    <w:rsid w:val="00A214EA"/>
    <w:rsid w:val="00A2231E"/>
    <w:rsid w:val="00A22DA0"/>
    <w:rsid w:val="00A22DE8"/>
    <w:rsid w:val="00A2350F"/>
    <w:rsid w:val="00A23B79"/>
    <w:rsid w:val="00A254B9"/>
    <w:rsid w:val="00A27562"/>
    <w:rsid w:val="00A3061D"/>
    <w:rsid w:val="00A33124"/>
    <w:rsid w:val="00A36D07"/>
    <w:rsid w:val="00A41AB5"/>
    <w:rsid w:val="00A442C4"/>
    <w:rsid w:val="00A45281"/>
    <w:rsid w:val="00A452E9"/>
    <w:rsid w:val="00A45629"/>
    <w:rsid w:val="00A45D48"/>
    <w:rsid w:val="00A50319"/>
    <w:rsid w:val="00A52E5B"/>
    <w:rsid w:val="00A53660"/>
    <w:rsid w:val="00A545F8"/>
    <w:rsid w:val="00A562C4"/>
    <w:rsid w:val="00A5725F"/>
    <w:rsid w:val="00A60F43"/>
    <w:rsid w:val="00A62831"/>
    <w:rsid w:val="00A6541D"/>
    <w:rsid w:val="00A669AB"/>
    <w:rsid w:val="00A71C38"/>
    <w:rsid w:val="00A72976"/>
    <w:rsid w:val="00A72BAE"/>
    <w:rsid w:val="00A76176"/>
    <w:rsid w:val="00A76C25"/>
    <w:rsid w:val="00A772C1"/>
    <w:rsid w:val="00A77C3A"/>
    <w:rsid w:val="00A77F5C"/>
    <w:rsid w:val="00A809AF"/>
    <w:rsid w:val="00A819DF"/>
    <w:rsid w:val="00A83E51"/>
    <w:rsid w:val="00A852EA"/>
    <w:rsid w:val="00A86FE4"/>
    <w:rsid w:val="00A878AD"/>
    <w:rsid w:val="00A90025"/>
    <w:rsid w:val="00A91915"/>
    <w:rsid w:val="00A92012"/>
    <w:rsid w:val="00A921ED"/>
    <w:rsid w:val="00A928DF"/>
    <w:rsid w:val="00A9471C"/>
    <w:rsid w:val="00A952A1"/>
    <w:rsid w:val="00A95471"/>
    <w:rsid w:val="00A954DD"/>
    <w:rsid w:val="00A96126"/>
    <w:rsid w:val="00AA1566"/>
    <w:rsid w:val="00AA18A4"/>
    <w:rsid w:val="00AA2B06"/>
    <w:rsid w:val="00AA2D32"/>
    <w:rsid w:val="00AA5219"/>
    <w:rsid w:val="00AA5B86"/>
    <w:rsid w:val="00AA7FF0"/>
    <w:rsid w:val="00AB1884"/>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C7A3A"/>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1248"/>
    <w:rsid w:val="00B15140"/>
    <w:rsid w:val="00B16E13"/>
    <w:rsid w:val="00B16FDD"/>
    <w:rsid w:val="00B214EB"/>
    <w:rsid w:val="00B24676"/>
    <w:rsid w:val="00B24BF8"/>
    <w:rsid w:val="00B25577"/>
    <w:rsid w:val="00B30EE0"/>
    <w:rsid w:val="00B313F3"/>
    <w:rsid w:val="00B31645"/>
    <w:rsid w:val="00B3419D"/>
    <w:rsid w:val="00B34386"/>
    <w:rsid w:val="00B34411"/>
    <w:rsid w:val="00B40791"/>
    <w:rsid w:val="00B41BE8"/>
    <w:rsid w:val="00B42FEA"/>
    <w:rsid w:val="00B44CA4"/>
    <w:rsid w:val="00B46C5B"/>
    <w:rsid w:val="00B4782C"/>
    <w:rsid w:val="00B50503"/>
    <w:rsid w:val="00B505AF"/>
    <w:rsid w:val="00B52504"/>
    <w:rsid w:val="00B52C67"/>
    <w:rsid w:val="00B548C4"/>
    <w:rsid w:val="00B56895"/>
    <w:rsid w:val="00B57FD6"/>
    <w:rsid w:val="00B624BC"/>
    <w:rsid w:val="00B62A50"/>
    <w:rsid w:val="00B665E9"/>
    <w:rsid w:val="00B71983"/>
    <w:rsid w:val="00B733F3"/>
    <w:rsid w:val="00B74239"/>
    <w:rsid w:val="00B75EAD"/>
    <w:rsid w:val="00B76B88"/>
    <w:rsid w:val="00B80661"/>
    <w:rsid w:val="00B81C56"/>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57F6"/>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3E60"/>
    <w:rsid w:val="00BE4252"/>
    <w:rsid w:val="00BE4C17"/>
    <w:rsid w:val="00BE67A5"/>
    <w:rsid w:val="00BE734D"/>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544D"/>
    <w:rsid w:val="00C370DB"/>
    <w:rsid w:val="00C377FB"/>
    <w:rsid w:val="00C406EE"/>
    <w:rsid w:val="00C42A12"/>
    <w:rsid w:val="00C42FE8"/>
    <w:rsid w:val="00C5598A"/>
    <w:rsid w:val="00C564A1"/>
    <w:rsid w:val="00C56516"/>
    <w:rsid w:val="00C56A71"/>
    <w:rsid w:val="00C57E3C"/>
    <w:rsid w:val="00C6035D"/>
    <w:rsid w:val="00C61851"/>
    <w:rsid w:val="00C619E5"/>
    <w:rsid w:val="00C61E37"/>
    <w:rsid w:val="00C77994"/>
    <w:rsid w:val="00C806E3"/>
    <w:rsid w:val="00C80D5B"/>
    <w:rsid w:val="00C80F91"/>
    <w:rsid w:val="00C839E9"/>
    <w:rsid w:val="00C83B39"/>
    <w:rsid w:val="00C83FCE"/>
    <w:rsid w:val="00C8474D"/>
    <w:rsid w:val="00C86B12"/>
    <w:rsid w:val="00C90105"/>
    <w:rsid w:val="00C90B18"/>
    <w:rsid w:val="00C90CBB"/>
    <w:rsid w:val="00C90D72"/>
    <w:rsid w:val="00C94BB1"/>
    <w:rsid w:val="00C95096"/>
    <w:rsid w:val="00C953CF"/>
    <w:rsid w:val="00C97673"/>
    <w:rsid w:val="00CA03A0"/>
    <w:rsid w:val="00CA1C63"/>
    <w:rsid w:val="00CA29BC"/>
    <w:rsid w:val="00CA29C0"/>
    <w:rsid w:val="00CA4F3D"/>
    <w:rsid w:val="00CA5394"/>
    <w:rsid w:val="00CA5BBA"/>
    <w:rsid w:val="00CA6B8D"/>
    <w:rsid w:val="00CB3CA6"/>
    <w:rsid w:val="00CB4DAA"/>
    <w:rsid w:val="00CB59E9"/>
    <w:rsid w:val="00CB6A15"/>
    <w:rsid w:val="00CC2091"/>
    <w:rsid w:val="00CC3E0F"/>
    <w:rsid w:val="00CC50E3"/>
    <w:rsid w:val="00CC6E98"/>
    <w:rsid w:val="00CD104B"/>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67DC"/>
    <w:rsid w:val="00CF69E2"/>
    <w:rsid w:val="00CF6A74"/>
    <w:rsid w:val="00D0038B"/>
    <w:rsid w:val="00D01BA3"/>
    <w:rsid w:val="00D01F82"/>
    <w:rsid w:val="00D0510D"/>
    <w:rsid w:val="00D06474"/>
    <w:rsid w:val="00D06775"/>
    <w:rsid w:val="00D1200A"/>
    <w:rsid w:val="00D14477"/>
    <w:rsid w:val="00D17282"/>
    <w:rsid w:val="00D22CF9"/>
    <w:rsid w:val="00D2421C"/>
    <w:rsid w:val="00D24A6C"/>
    <w:rsid w:val="00D30123"/>
    <w:rsid w:val="00D30164"/>
    <w:rsid w:val="00D3341A"/>
    <w:rsid w:val="00D35DEA"/>
    <w:rsid w:val="00D408AA"/>
    <w:rsid w:val="00D41DC1"/>
    <w:rsid w:val="00D441A5"/>
    <w:rsid w:val="00D44AB8"/>
    <w:rsid w:val="00D44EAE"/>
    <w:rsid w:val="00D479BB"/>
    <w:rsid w:val="00D50117"/>
    <w:rsid w:val="00D512BB"/>
    <w:rsid w:val="00D51344"/>
    <w:rsid w:val="00D56620"/>
    <w:rsid w:val="00D57715"/>
    <w:rsid w:val="00D62A84"/>
    <w:rsid w:val="00D63616"/>
    <w:rsid w:val="00D648DA"/>
    <w:rsid w:val="00D65906"/>
    <w:rsid w:val="00D65E92"/>
    <w:rsid w:val="00D66EEF"/>
    <w:rsid w:val="00D718D3"/>
    <w:rsid w:val="00D71D5F"/>
    <w:rsid w:val="00D731B2"/>
    <w:rsid w:val="00D7524F"/>
    <w:rsid w:val="00D77802"/>
    <w:rsid w:val="00D8231E"/>
    <w:rsid w:val="00D82AA1"/>
    <w:rsid w:val="00D833C6"/>
    <w:rsid w:val="00D843D4"/>
    <w:rsid w:val="00D84BEB"/>
    <w:rsid w:val="00D8547C"/>
    <w:rsid w:val="00D86D37"/>
    <w:rsid w:val="00D905DD"/>
    <w:rsid w:val="00D9153D"/>
    <w:rsid w:val="00D93557"/>
    <w:rsid w:val="00D96214"/>
    <w:rsid w:val="00D963D0"/>
    <w:rsid w:val="00D97664"/>
    <w:rsid w:val="00DA47FE"/>
    <w:rsid w:val="00DA48EA"/>
    <w:rsid w:val="00DA648E"/>
    <w:rsid w:val="00DA6599"/>
    <w:rsid w:val="00DA6C7B"/>
    <w:rsid w:val="00DA703D"/>
    <w:rsid w:val="00DB1564"/>
    <w:rsid w:val="00DB3733"/>
    <w:rsid w:val="00DB5075"/>
    <w:rsid w:val="00DB51B1"/>
    <w:rsid w:val="00DB54D4"/>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389F"/>
    <w:rsid w:val="00E15D7C"/>
    <w:rsid w:val="00E16152"/>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2EF9"/>
    <w:rsid w:val="00E63523"/>
    <w:rsid w:val="00E6356A"/>
    <w:rsid w:val="00E64BDE"/>
    <w:rsid w:val="00E6508A"/>
    <w:rsid w:val="00E65FEF"/>
    <w:rsid w:val="00E67C4C"/>
    <w:rsid w:val="00E73571"/>
    <w:rsid w:val="00E747E7"/>
    <w:rsid w:val="00E754C7"/>
    <w:rsid w:val="00E759B8"/>
    <w:rsid w:val="00E8665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410A"/>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2710"/>
    <w:rsid w:val="00EF2B67"/>
    <w:rsid w:val="00EF3BB6"/>
    <w:rsid w:val="00EF55A7"/>
    <w:rsid w:val="00EF6F5E"/>
    <w:rsid w:val="00EF7EDF"/>
    <w:rsid w:val="00F00101"/>
    <w:rsid w:val="00F00C58"/>
    <w:rsid w:val="00F01B3C"/>
    <w:rsid w:val="00F02C22"/>
    <w:rsid w:val="00F04283"/>
    <w:rsid w:val="00F054DE"/>
    <w:rsid w:val="00F06599"/>
    <w:rsid w:val="00F07109"/>
    <w:rsid w:val="00F07266"/>
    <w:rsid w:val="00F14C8C"/>
    <w:rsid w:val="00F15246"/>
    <w:rsid w:val="00F1603C"/>
    <w:rsid w:val="00F160EF"/>
    <w:rsid w:val="00F16907"/>
    <w:rsid w:val="00F175CC"/>
    <w:rsid w:val="00F17859"/>
    <w:rsid w:val="00F20DA1"/>
    <w:rsid w:val="00F223C8"/>
    <w:rsid w:val="00F23801"/>
    <w:rsid w:val="00F238F7"/>
    <w:rsid w:val="00F26F42"/>
    <w:rsid w:val="00F27183"/>
    <w:rsid w:val="00F27509"/>
    <w:rsid w:val="00F342F5"/>
    <w:rsid w:val="00F34628"/>
    <w:rsid w:val="00F3468B"/>
    <w:rsid w:val="00F37EFC"/>
    <w:rsid w:val="00F419A9"/>
    <w:rsid w:val="00F42170"/>
    <w:rsid w:val="00F46FD5"/>
    <w:rsid w:val="00F476D7"/>
    <w:rsid w:val="00F505A8"/>
    <w:rsid w:val="00F52898"/>
    <w:rsid w:val="00F55A47"/>
    <w:rsid w:val="00F5786C"/>
    <w:rsid w:val="00F60D96"/>
    <w:rsid w:val="00F61E39"/>
    <w:rsid w:val="00F62C8A"/>
    <w:rsid w:val="00F66A51"/>
    <w:rsid w:val="00F66C38"/>
    <w:rsid w:val="00F70119"/>
    <w:rsid w:val="00F70C7D"/>
    <w:rsid w:val="00F7310A"/>
    <w:rsid w:val="00F76BCE"/>
    <w:rsid w:val="00F77046"/>
    <w:rsid w:val="00F77E1A"/>
    <w:rsid w:val="00F800F6"/>
    <w:rsid w:val="00F803D5"/>
    <w:rsid w:val="00F81697"/>
    <w:rsid w:val="00F824DC"/>
    <w:rsid w:val="00F82A42"/>
    <w:rsid w:val="00F86C93"/>
    <w:rsid w:val="00F9019B"/>
    <w:rsid w:val="00F91854"/>
    <w:rsid w:val="00F93866"/>
    <w:rsid w:val="00F94652"/>
    <w:rsid w:val="00F97AD4"/>
    <w:rsid w:val="00FA6909"/>
    <w:rsid w:val="00FA728F"/>
    <w:rsid w:val="00FA7A5D"/>
    <w:rsid w:val="00FB2D0A"/>
    <w:rsid w:val="00FB375E"/>
    <w:rsid w:val="00FB3B73"/>
    <w:rsid w:val="00FB56EA"/>
    <w:rsid w:val="00FB57E5"/>
    <w:rsid w:val="00FB5D7C"/>
    <w:rsid w:val="00FC03B9"/>
    <w:rsid w:val="00FC0A96"/>
    <w:rsid w:val="00FC1040"/>
    <w:rsid w:val="00FC557A"/>
    <w:rsid w:val="00FC75DD"/>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93EB7B19-1073-49BE-9D56-034206A7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3675</Words>
  <Characters>18058</Characters>
  <Application>Microsoft Office Word</Application>
  <DocSecurity>0</DocSecurity>
  <Lines>318</Lines>
  <Paragraphs>151</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cp:revision>
  <cp:lastPrinted>2026-01-28T09:49:00Z</cp:lastPrinted>
  <dcterms:created xsi:type="dcterms:W3CDTF">2026-01-22T10:19:00Z</dcterms:created>
  <dcterms:modified xsi:type="dcterms:W3CDTF">2026-01-31T10:14:00Z</dcterms:modified>
</cp:coreProperties>
</file>