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6656" w14:textId="7AFE8A87" w:rsidR="000C0746" w:rsidRPr="005358C0" w:rsidRDefault="003473ED" w:rsidP="000C0746">
      <w:pPr>
        <w:spacing w:after="0" w:line="300" w:lineRule="atLeast"/>
        <w:jc w:val="center"/>
        <w:rPr>
          <w:rFonts w:ascii="Times New Roman" w:eastAsia="Times New Roman" w:hAnsi="Times New Roman" w:cs="Times New Roman"/>
          <w:b/>
          <w:bCs/>
          <w:sz w:val="24"/>
          <w:szCs w:val="24"/>
        </w:rPr>
      </w:pPr>
      <w:r w:rsidRPr="005358C0">
        <w:rPr>
          <w:rFonts w:ascii="Times New Roman" w:hAnsi="Times New Roman" w:cs="Times New Roman"/>
          <w:b/>
          <w:bCs/>
          <w:noProof/>
          <w:sz w:val="24"/>
          <w:szCs w:val="24"/>
          <w:lang w:bidi="he-IL"/>
        </w:rPr>
        <w:drawing>
          <wp:anchor distT="0" distB="0" distL="114300" distR="114300" simplePos="0" relativeHeight="251660288" behindDoc="1" locked="0" layoutInCell="1" allowOverlap="1" wp14:anchorId="7ABF12A3" wp14:editId="4F864098">
            <wp:simplePos x="0" y="0"/>
            <wp:positionH relativeFrom="margin">
              <wp:posOffset>5614670</wp:posOffset>
            </wp:positionH>
            <wp:positionV relativeFrom="paragraph">
              <wp:posOffset>-240665</wp:posOffset>
            </wp:positionV>
            <wp:extent cx="804545" cy="802640"/>
            <wp:effectExtent l="0" t="0" r="0" b="0"/>
            <wp:wrapNone/>
            <wp:docPr id="1609854966" name="Picture 1609854966" descr="A painting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54966" name="Picture 1609854966" descr="A painting of two peop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4545" cy="802640"/>
                    </a:xfrm>
                    <a:prstGeom prst="rect">
                      <a:avLst/>
                    </a:prstGeom>
                  </pic:spPr>
                </pic:pic>
              </a:graphicData>
            </a:graphic>
          </wp:anchor>
        </w:drawing>
      </w:r>
      <w:r w:rsidRPr="005358C0">
        <w:rPr>
          <w:rFonts w:ascii="Times New Roman" w:hAnsi="Times New Roman" w:cs="Times New Roman"/>
          <w:b/>
          <w:bCs/>
          <w:noProof/>
          <w:spacing w:val="4"/>
          <w:sz w:val="24"/>
          <w:szCs w:val="24"/>
          <w:lang w:bidi="he-IL"/>
        </w:rPr>
        <w:drawing>
          <wp:anchor distT="0" distB="0" distL="114300" distR="114300" simplePos="0" relativeHeight="251659264" behindDoc="0" locked="0" layoutInCell="1" allowOverlap="1" wp14:anchorId="642FB5D2" wp14:editId="013EFD38">
            <wp:simplePos x="0" y="0"/>
            <wp:positionH relativeFrom="margin">
              <wp:posOffset>-317054</wp:posOffset>
            </wp:positionH>
            <wp:positionV relativeFrom="paragraph">
              <wp:posOffset>-284991</wp:posOffset>
            </wp:positionV>
            <wp:extent cx="1287145" cy="843280"/>
            <wp:effectExtent l="0" t="0" r="8255" b="0"/>
            <wp:wrapNone/>
            <wp:docPr id="1170741350"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7145" cy="843280"/>
                    </a:xfrm>
                    <a:prstGeom prst="rect">
                      <a:avLst/>
                    </a:prstGeom>
                  </pic:spPr>
                </pic:pic>
              </a:graphicData>
            </a:graphic>
          </wp:anchor>
        </w:drawing>
      </w:r>
      <w:r w:rsidR="00381DFE" w:rsidRPr="005358C0">
        <w:rPr>
          <w:rFonts w:ascii="Times New Roman" w:eastAsia="Times New Roman" w:hAnsi="Times New Roman" w:cs="Times New Roman"/>
          <w:b/>
          <w:bCs/>
          <w:sz w:val="24"/>
          <w:szCs w:val="24"/>
        </w:rPr>
        <w:t>The Lord of Justice and the Angel of His Presence</w:t>
      </w:r>
      <w:r w:rsidR="00EC1E1F" w:rsidRPr="005358C0">
        <w:rPr>
          <w:rFonts w:ascii="Times New Roman" w:eastAsia="Times New Roman" w:hAnsi="Times New Roman" w:cs="Times New Roman"/>
          <w:b/>
          <w:bCs/>
          <w:sz w:val="24"/>
          <w:szCs w:val="24"/>
        </w:rPr>
        <w:t xml:space="preserve"> </w:t>
      </w:r>
    </w:p>
    <w:p w14:paraId="521FBBA5" w14:textId="32D2D427" w:rsidR="00690F38" w:rsidRPr="005358C0" w:rsidRDefault="00690F38" w:rsidP="00690F38">
      <w:pPr>
        <w:pStyle w:val="NoSpacing"/>
        <w:jc w:val="center"/>
        <w:rPr>
          <w:rFonts w:ascii="Times New Roman" w:hAnsi="Times New Roman" w:cs="Times New Roman"/>
          <w:b/>
          <w:bCs/>
          <w:sz w:val="24"/>
          <w:szCs w:val="24"/>
        </w:rPr>
      </w:pPr>
      <w:bookmarkStart w:id="0" w:name="_Hlk212434355"/>
      <w:r w:rsidRPr="005358C0">
        <w:rPr>
          <w:rFonts w:ascii="Times New Roman" w:hAnsi="Times New Roman" w:cs="Times New Roman"/>
          <w:b/>
          <w:bCs/>
          <w:sz w:val="24"/>
          <w:szCs w:val="24"/>
        </w:rPr>
        <w:t xml:space="preserve">Exodus </w:t>
      </w:r>
      <w:r w:rsidR="004F356F" w:rsidRPr="005358C0">
        <w:rPr>
          <w:rFonts w:ascii="Times New Roman" w:hAnsi="Times New Roman" w:cs="Times New Roman"/>
          <w:b/>
          <w:bCs/>
          <w:sz w:val="24"/>
          <w:szCs w:val="24"/>
        </w:rPr>
        <w:t>2</w:t>
      </w:r>
      <w:r w:rsidR="00EC1E1F" w:rsidRPr="005358C0">
        <w:rPr>
          <w:rFonts w:ascii="Times New Roman" w:hAnsi="Times New Roman" w:cs="Times New Roman"/>
          <w:b/>
          <w:bCs/>
          <w:sz w:val="24"/>
          <w:szCs w:val="24"/>
        </w:rPr>
        <w:t>3</w:t>
      </w:r>
      <w:r w:rsidR="004F356F" w:rsidRPr="005358C0">
        <w:rPr>
          <w:rFonts w:ascii="Times New Roman" w:hAnsi="Times New Roman" w:cs="Times New Roman"/>
          <w:b/>
          <w:bCs/>
          <w:sz w:val="24"/>
          <w:szCs w:val="24"/>
        </w:rPr>
        <w:t>:1</w:t>
      </w:r>
      <w:r w:rsidR="00B04C5B" w:rsidRPr="005358C0">
        <w:rPr>
          <w:rFonts w:ascii="Times New Roman" w:hAnsi="Times New Roman" w:cs="Times New Roman"/>
          <w:b/>
          <w:bCs/>
          <w:sz w:val="24"/>
          <w:szCs w:val="24"/>
        </w:rPr>
        <w:t>-</w:t>
      </w:r>
      <w:r w:rsidR="007D3F70" w:rsidRPr="005358C0">
        <w:rPr>
          <w:rFonts w:ascii="Times New Roman" w:hAnsi="Times New Roman" w:cs="Times New Roman"/>
          <w:b/>
          <w:bCs/>
          <w:sz w:val="24"/>
          <w:szCs w:val="24"/>
        </w:rPr>
        <w:t>3</w:t>
      </w:r>
      <w:r w:rsidR="00EC1E1F" w:rsidRPr="005358C0">
        <w:rPr>
          <w:rFonts w:ascii="Times New Roman" w:hAnsi="Times New Roman" w:cs="Times New Roman"/>
          <w:b/>
          <w:bCs/>
          <w:sz w:val="24"/>
          <w:szCs w:val="24"/>
        </w:rPr>
        <w:t>3</w:t>
      </w:r>
    </w:p>
    <w:p w14:paraId="60030CD1" w14:textId="700FA788" w:rsidR="00B6142B" w:rsidRPr="005358C0" w:rsidRDefault="00690F38" w:rsidP="00B6142B">
      <w:pPr>
        <w:pStyle w:val="NoSpacing"/>
        <w:jc w:val="center"/>
        <w:rPr>
          <w:rFonts w:ascii="Times New Roman" w:hAnsi="Times New Roman" w:cs="Times New Roman"/>
          <w:b/>
          <w:bCs/>
          <w:sz w:val="24"/>
          <w:szCs w:val="24"/>
        </w:rPr>
      </w:pPr>
      <w:r w:rsidRPr="005358C0">
        <w:rPr>
          <w:rFonts w:ascii="Times New Roman" w:hAnsi="Times New Roman" w:cs="Times New Roman"/>
          <w:b/>
          <w:bCs/>
          <w:sz w:val="24"/>
          <w:szCs w:val="24"/>
        </w:rPr>
        <w:t>(Lesson #</w:t>
      </w:r>
      <w:r w:rsidR="004F356F" w:rsidRPr="005358C0">
        <w:rPr>
          <w:rFonts w:ascii="Times New Roman" w:hAnsi="Times New Roman" w:cs="Times New Roman"/>
          <w:b/>
          <w:bCs/>
          <w:sz w:val="24"/>
          <w:szCs w:val="24"/>
        </w:rPr>
        <w:t>2</w:t>
      </w:r>
      <w:r w:rsidR="00EC1E1F" w:rsidRPr="005358C0">
        <w:rPr>
          <w:rFonts w:ascii="Times New Roman" w:hAnsi="Times New Roman" w:cs="Times New Roman"/>
          <w:b/>
          <w:bCs/>
          <w:sz w:val="24"/>
          <w:szCs w:val="24"/>
        </w:rPr>
        <w:t>4</w:t>
      </w:r>
      <w:r w:rsidRPr="005358C0">
        <w:rPr>
          <w:rFonts w:ascii="Times New Roman" w:hAnsi="Times New Roman" w:cs="Times New Roman"/>
          <w:b/>
          <w:bCs/>
          <w:sz w:val="24"/>
          <w:szCs w:val="24"/>
        </w:rPr>
        <w:t>)</w:t>
      </w:r>
      <w:bookmarkEnd w:id="0"/>
    </w:p>
    <w:p w14:paraId="0D1D3B8F" w14:textId="77777777" w:rsidR="00B6142B" w:rsidRPr="005358C0" w:rsidRDefault="00B6142B" w:rsidP="00B6142B">
      <w:pPr>
        <w:pStyle w:val="NoSpacing"/>
        <w:jc w:val="center"/>
        <w:rPr>
          <w:rFonts w:ascii="Times New Roman" w:eastAsiaTheme="majorEastAsia" w:hAnsi="Times New Roman" w:cs="Times New Roman"/>
          <w:b/>
          <w:bCs/>
          <w:i/>
          <w:iCs/>
        </w:rPr>
      </w:pPr>
    </w:p>
    <w:p w14:paraId="37FE7C3A" w14:textId="78834BE2" w:rsidR="00EC1E1F" w:rsidRPr="005358C0" w:rsidRDefault="003473ED" w:rsidP="00EC1E1F">
      <w:pPr>
        <w:spacing w:line="278" w:lineRule="auto"/>
        <w:rPr>
          <w:rFonts w:ascii="Times New Roman" w:eastAsiaTheme="majorEastAsia" w:hAnsi="Times New Roman" w:cs="Times New Roman"/>
          <w:b/>
          <w:bCs/>
          <w:i/>
          <w:iCs/>
        </w:rPr>
      </w:pPr>
      <w:r w:rsidRPr="005358C0">
        <w:rPr>
          <w:rFonts w:ascii="Times New Roman" w:eastAsiaTheme="majorEastAsia" w:hAnsi="Times New Roman" w:cs="Times New Roman"/>
          <w:b/>
          <w:bCs/>
          <w:i/>
          <w:iCs/>
        </w:rPr>
        <w:t>23:</w:t>
      </w:r>
      <w:r w:rsidR="00EC1E1F" w:rsidRPr="005358C0">
        <w:rPr>
          <w:rFonts w:ascii="Times New Roman" w:eastAsiaTheme="majorEastAsia" w:hAnsi="Times New Roman" w:cs="Times New Roman"/>
          <w:b/>
          <w:bCs/>
          <w:i/>
          <w:iCs/>
        </w:rPr>
        <w:t xml:space="preserve">1 "You shall not spread a false report. You shall not join hands with a wicked man to be a malicious witness. 2  You shall not fall in with the many to do evil, nor shall you bear witness in a lawsuit, siding with the many, so as to pervert justice, 3  nor shall you be partial to a poor man in his lawsuit. </w:t>
      </w:r>
    </w:p>
    <w:p w14:paraId="10BFAAD1" w14:textId="77777777"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This command amplifies the </w:t>
      </w:r>
      <w:r w:rsidRPr="005358C0">
        <w:rPr>
          <w:rFonts w:ascii="Times New Roman" w:eastAsiaTheme="majorEastAsia" w:hAnsi="Times New Roman" w:cs="Times New Roman"/>
          <w:b/>
          <w:bCs/>
          <w:color w:val="000000" w:themeColor="text1"/>
        </w:rPr>
        <w:t>ninth commandment</w:t>
      </w:r>
      <w:r w:rsidRPr="005358C0">
        <w:rPr>
          <w:rFonts w:ascii="Times New Roman" w:eastAsiaTheme="majorEastAsia" w:hAnsi="Times New Roman" w:cs="Times New Roman"/>
          <w:color w:val="000000" w:themeColor="text1"/>
        </w:rPr>
        <w:t xml:space="preserve">  – </w:t>
      </w:r>
      <w:r w:rsidRPr="005358C0">
        <w:rPr>
          <w:rFonts w:ascii="Times New Roman" w:eastAsiaTheme="majorEastAsia" w:hAnsi="Times New Roman" w:cs="Times New Roman"/>
          <w:i/>
          <w:iCs/>
          <w:color w:val="000000" w:themeColor="text1"/>
        </w:rPr>
        <w:t>“you shall not bear false witness,”</w:t>
      </w:r>
      <w:r w:rsidRPr="005358C0">
        <w:rPr>
          <w:rFonts w:ascii="Times New Roman" w:eastAsiaTheme="majorEastAsia" w:hAnsi="Times New Roman" w:cs="Times New Roman"/>
          <w:color w:val="000000" w:themeColor="text1"/>
        </w:rPr>
        <w:t xml:space="preserve"> (Exod. 20:16). The Hebrew phrase here, </w:t>
      </w:r>
      <w:proofErr w:type="spellStart"/>
      <w:r w:rsidRPr="005358C0">
        <w:rPr>
          <w:rFonts w:ascii="Times New Roman" w:eastAsiaTheme="majorEastAsia" w:hAnsi="Times New Roman" w:cs="Times New Roman"/>
          <w:b/>
          <w:bCs/>
          <w:i/>
          <w:iCs/>
          <w:color w:val="7030A0"/>
        </w:rPr>
        <w:t>shema</w:t>
      </w:r>
      <w:proofErr w:type="spellEnd"/>
      <w:r w:rsidRPr="005358C0">
        <w:rPr>
          <w:rFonts w:ascii="Times New Roman" w:eastAsiaTheme="majorEastAsia" w:hAnsi="Times New Roman" w:cs="Times New Roman"/>
          <w:b/>
          <w:bCs/>
          <w:i/>
          <w:iCs/>
          <w:color w:val="7030A0"/>
        </w:rPr>
        <w:t xml:space="preserve"> shav</w:t>
      </w:r>
      <w:r w:rsidRPr="005358C0">
        <w:rPr>
          <w:rFonts w:ascii="Times New Roman" w:eastAsiaTheme="majorEastAsia" w:hAnsi="Times New Roman" w:cs="Times New Roman"/>
          <w:color w:val="000000" w:themeColor="text1"/>
        </w:rPr>
        <w:t xml:space="preserve"> (</w:t>
      </w:r>
      <w:r w:rsidRPr="005358C0">
        <w:rPr>
          <w:rFonts w:ascii="Times New Roman" w:eastAsiaTheme="majorEastAsia" w:hAnsi="Times New Roman" w:cs="Times New Roman"/>
          <w:b/>
          <w:bCs/>
          <w:i/>
          <w:iCs/>
          <w:color w:val="000000" w:themeColor="text1"/>
        </w:rPr>
        <w:t>“false report”</w:t>
      </w:r>
      <w:r w:rsidRPr="005358C0">
        <w:rPr>
          <w:rFonts w:ascii="Times New Roman" w:eastAsiaTheme="majorEastAsia" w:hAnsi="Times New Roman" w:cs="Times New Roman"/>
          <w:color w:val="000000" w:themeColor="text1"/>
        </w:rPr>
        <w:t xml:space="preserve">), underscores the seriousness of slander or rumor. </w:t>
      </w:r>
    </w:p>
    <w:p w14:paraId="218B1F31" w14:textId="77777777"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In Israel’s covenant community, truth was not optional—it was foundational to justice. The requirement for </w:t>
      </w:r>
      <w:r w:rsidRPr="005358C0">
        <w:rPr>
          <w:rFonts w:ascii="Times New Roman" w:eastAsiaTheme="majorEastAsia" w:hAnsi="Times New Roman" w:cs="Times New Roman"/>
          <w:b/>
          <w:bCs/>
          <w:color w:val="000000" w:themeColor="text1"/>
        </w:rPr>
        <w:t>two or three witnesses</w:t>
      </w:r>
      <w:r w:rsidRPr="005358C0">
        <w:rPr>
          <w:rFonts w:ascii="Times New Roman" w:eastAsiaTheme="majorEastAsia" w:hAnsi="Times New Roman" w:cs="Times New Roman"/>
          <w:color w:val="000000" w:themeColor="text1"/>
        </w:rPr>
        <w:t xml:space="preserve"> (Deut. 19:15) ensured that accusations could not rest on hearsay. </w:t>
      </w:r>
    </w:p>
    <w:p w14:paraId="590454CB" w14:textId="12369A9E"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This command is not only about courtroom testimony but also about everyday speech: gossip and false reports corrode communal trust. To </w:t>
      </w:r>
      <w:r w:rsidRPr="005358C0">
        <w:rPr>
          <w:rFonts w:ascii="Times New Roman" w:eastAsiaTheme="majorEastAsia" w:hAnsi="Times New Roman" w:cs="Times New Roman"/>
          <w:b/>
          <w:bCs/>
          <w:i/>
          <w:iCs/>
          <w:color w:val="000000" w:themeColor="text1"/>
        </w:rPr>
        <w:t>“join hands”</w:t>
      </w:r>
      <w:r w:rsidRPr="005358C0">
        <w:rPr>
          <w:rFonts w:ascii="Times New Roman" w:eastAsiaTheme="majorEastAsia" w:hAnsi="Times New Roman" w:cs="Times New Roman"/>
          <w:color w:val="000000" w:themeColor="text1"/>
        </w:rPr>
        <w:t xml:space="preserve"> with the wicked is to become complicit in injustice, echoing Proverbs 6:16–19, where </w:t>
      </w:r>
      <w:r w:rsidRPr="005358C0">
        <w:rPr>
          <w:rFonts w:ascii="Times New Roman" w:eastAsiaTheme="majorEastAsia" w:hAnsi="Times New Roman" w:cs="Times New Roman"/>
          <w:i/>
          <w:iCs/>
          <w:color w:val="000000" w:themeColor="text1"/>
        </w:rPr>
        <w:t xml:space="preserve">“a false witness who breathes out lies” </w:t>
      </w:r>
      <w:r w:rsidRPr="005358C0">
        <w:rPr>
          <w:rFonts w:ascii="Times New Roman" w:eastAsiaTheme="majorEastAsia" w:hAnsi="Times New Roman" w:cs="Times New Roman"/>
          <w:color w:val="000000" w:themeColor="text1"/>
        </w:rPr>
        <w:t>is listed among things the Lord hates.</w:t>
      </w:r>
    </w:p>
    <w:p w14:paraId="5BCB8BA8" w14:textId="57CBA4BE" w:rsidR="006163E1" w:rsidRPr="005358C0" w:rsidRDefault="006163E1"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b/>
          <w:bCs/>
          <w:color w:val="000000" w:themeColor="text1"/>
        </w:rPr>
        <w:t>Vs 2 -</w:t>
      </w:r>
      <w:r w:rsidRPr="005358C0">
        <w:rPr>
          <w:rFonts w:ascii="Times New Roman" w:eastAsiaTheme="majorEastAsia" w:hAnsi="Times New Roman" w:cs="Times New Roman"/>
          <w:color w:val="000000" w:themeColor="text1"/>
        </w:rPr>
        <w:t xml:space="preserve"> Here the text warns against the </w:t>
      </w:r>
      <w:r w:rsidRPr="005358C0">
        <w:rPr>
          <w:rFonts w:ascii="Times New Roman" w:eastAsiaTheme="majorEastAsia" w:hAnsi="Times New Roman" w:cs="Times New Roman"/>
          <w:b/>
          <w:bCs/>
          <w:color w:val="000000" w:themeColor="text1"/>
        </w:rPr>
        <w:t>pressure of the crowd</w:t>
      </w:r>
      <w:r w:rsidRPr="005358C0">
        <w:rPr>
          <w:rFonts w:ascii="Times New Roman" w:eastAsiaTheme="majorEastAsia" w:hAnsi="Times New Roman" w:cs="Times New Roman"/>
          <w:color w:val="000000" w:themeColor="text1"/>
        </w:rPr>
        <w:t xml:space="preserve">. The Hebrew word </w:t>
      </w:r>
      <w:proofErr w:type="spellStart"/>
      <w:r w:rsidRPr="005358C0">
        <w:rPr>
          <w:rFonts w:ascii="Times New Roman" w:eastAsiaTheme="majorEastAsia" w:hAnsi="Times New Roman" w:cs="Times New Roman"/>
          <w:b/>
          <w:bCs/>
          <w:color w:val="7030A0"/>
        </w:rPr>
        <w:t>אחר</w:t>
      </w:r>
      <w:proofErr w:type="spellEnd"/>
      <w:r w:rsidRPr="005358C0">
        <w:rPr>
          <w:rFonts w:ascii="Times New Roman" w:eastAsiaTheme="majorEastAsia" w:hAnsi="Times New Roman" w:cs="Times New Roman"/>
          <w:b/>
          <w:bCs/>
          <w:color w:val="7030A0"/>
        </w:rPr>
        <w:t xml:space="preserve"> (‘achar)</w:t>
      </w:r>
      <w:r w:rsidRPr="005358C0">
        <w:rPr>
          <w:rFonts w:ascii="Times New Roman" w:eastAsiaTheme="majorEastAsia" w:hAnsi="Times New Roman" w:cs="Times New Roman"/>
          <w:i/>
          <w:iCs/>
          <w:color w:val="000000" w:themeColor="text1"/>
        </w:rPr>
        <w:t xml:space="preserve">, </w:t>
      </w:r>
      <w:r w:rsidRPr="005358C0">
        <w:rPr>
          <w:rFonts w:ascii="Times New Roman" w:eastAsiaTheme="majorEastAsia" w:hAnsi="Times New Roman" w:cs="Times New Roman"/>
          <w:color w:val="000000" w:themeColor="text1"/>
        </w:rPr>
        <w:t xml:space="preserve">means to follow behind, to fall in line with, </w:t>
      </w:r>
      <w:r w:rsidR="00700B62">
        <w:rPr>
          <w:rFonts w:ascii="Times New Roman" w:eastAsiaTheme="majorEastAsia" w:hAnsi="Times New Roman" w:cs="Times New Roman"/>
          <w:color w:val="000000" w:themeColor="text1"/>
        </w:rPr>
        <w:t xml:space="preserve">to be </w:t>
      </w:r>
      <w:r w:rsidRPr="005358C0">
        <w:rPr>
          <w:rFonts w:ascii="Times New Roman" w:eastAsiaTheme="majorEastAsia" w:hAnsi="Times New Roman" w:cs="Times New Roman"/>
          <w:color w:val="000000" w:themeColor="text1"/>
        </w:rPr>
        <w:t>swayed or dr</w:t>
      </w:r>
      <w:r w:rsidR="00700B62">
        <w:rPr>
          <w:rFonts w:ascii="Times New Roman" w:eastAsiaTheme="majorEastAsia" w:hAnsi="Times New Roman" w:cs="Times New Roman"/>
          <w:color w:val="000000" w:themeColor="text1"/>
        </w:rPr>
        <w:t>a</w:t>
      </w:r>
      <w:r w:rsidRPr="005358C0">
        <w:rPr>
          <w:rFonts w:ascii="Times New Roman" w:eastAsiaTheme="majorEastAsia" w:hAnsi="Times New Roman" w:cs="Times New Roman"/>
          <w:color w:val="000000" w:themeColor="text1"/>
        </w:rPr>
        <w:t xml:space="preserve">gged along. </w:t>
      </w:r>
      <w:r w:rsidR="009B08B8" w:rsidRPr="005358C0">
        <w:rPr>
          <w:rFonts w:ascii="Times New Roman" w:eastAsiaTheme="majorEastAsia" w:hAnsi="Times New Roman" w:cs="Times New Roman"/>
          <w:color w:val="000000" w:themeColor="text1"/>
        </w:rPr>
        <w:t xml:space="preserve">Israel was called to be distinct from the nations, not swept up in mob mentality. </w:t>
      </w:r>
    </w:p>
    <w:p w14:paraId="07279FD0" w14:textId="0B68C693"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In modern terms, it condemns the danger of collective injustice—whether riots, </w:t>
      </w:r>
      <w:r w:rsidR="006163E1" w:rsidRPr="005358C0">
        <w:rPr>
          <w:rFonts w:ascii="Times New Roman" w:eastAsiaTheme="majorEastAsia" w:hAnsi="Times New Roman" w:cs="Times New Roman"/>
          <w:color w:val="000000" w:themeColor="text1"/>
        </w:rPr>
        <w:t xml:space="preserve">mobs, </w:t>
      </w:r>
      <w:r w:rsidRPr="005358C0">
        <w:rPr>
          <w:rFonts w:ascii="Times New Roman" w:eastAsiaTheme="majorEastAsia" w:hAnsi="Times New Roman" w:cs="Times New Roman"/>
          <w:color w:val="000000" w:themeColor="text1"/>
        </w:rPr>
        <w:t xml:space="preserve">political corruption, or social coercion. Justice in Israel was to be rooted in God’s character, not in majority opinion. </w:t>
      </w:r>
    </w:p>
    <w:p w14:paraId="1635DA86" w14:textId="2B93B384" w:rsidR="009B08B8" w:rsidRPr="005358C0" w:rsidRDefault="006163E1"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b/>
          <w:bCs/>
          <w:color w:val="000000" w:themeColor="text1"/>
        </w:rPr>
        <w:t>APPLICATION:</w:t>
      </w:r>
      <w:r w:rsidRPr="005358C0">
        <w:rPr>
          <w:rFonts w:ascii="Times New Roman" w:eastAsiaTheme="majorEastAsia" w:hAnsi="Times New Roman" w:cs="Times New Roman"/>
          <w:color w:val="000000" w:themeColor="text1"/>
        </w:rPr>
        <w:t xml:space="preserve"> </w:t>
      </w:r>
      <w:r w:rsidR="009B08B8" w:rsidRPr="005358C0">
        <w:rPr>
          <w:rFonts w:ascii="Times New Roman" w:eastAsiaTheme="majorEastAsia" w:hAnsi="Times New Roman" w:cs="Times New Roman"/>
          <w:color w:val="000000" w:themeColor="text1"/>
        </w:rPr>
        <w:t>This anticipates Jesus’ teaching in Matthew 7:13–14 about the broad road that leads to destruction versus the narrow way of righteousness.</w:t>
      </w:r>
    </w:p>
    <w:p w14:paraId="22C6881B" w14:textId="611F8779"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b/>
          <w:bCs/>
          <w:color w:val="000000" w:themeColor="text1"/>
        </w:rPr>
        <w:t xml:space="preserve">Vs 3 </w:t>
      </w:r>
      <w:r w:rsidR="00700B62">
        <w:rPr>
          <w:rFonts w:ascii="Times New Roman" w:eastAsiaTheme="majorEastAsia" w:hAnsi="Times New Roman" w:cs="Times New Roman"/>
          <w:b/>
          <w:bCs/>
          <w:color w:val="000000" w:themeColor="text1"/>
        </w:rPr>
        <w:t>–</w:t>
      </w:r>
      <w:r w:rsidRPr="005358C0">
        <w:rPr>
          <w:rFonts w:ascii="Times New Roman" w:eastAsiaTheme="majorEastAsia" w:hAnsi="Times New Roman" w:cs="Times New Roman"/>
          <w:color w:val="000000" w:themeColor="text1"/>
        </w:rPr>
        <w:t xml:space="preserve"> </w:t>
      </w:r>
      <w:r w:rsidR="00700B62">
        <w:rPr>
          <w:rFonts w:ascii="Times New Roman" w:eastAsiaTheme="majorEastAsia" w:hAnsi="Times New Roman" w:cs="Times New Roman"/>
          <w:color w:val="000000" w:themeColor="text1"/>
        </w:rPr>
        <w:t xml:space="preserve">Here Moses that warns that they are not to favor a poor man in a judicial decision, simply because he is poor. </w:t>
      </w:r>
      <w:r w:rsidRPr="005358C0">
        <w:rPr>
          <w:rFonts w:ascii="Times New Roman" w:eastAsiaTheme="majorEastAsia" w:hAnsi="Times New Roman" w:cs="Times New Roman"/>
          <w:color w:val="000000" w:themeColor="text1"/>
        </w:rPr>
        <w:t>Justice must be impartial, reflecting the nature of God Himself.</w:t>
      </w:r>
    </w:p>
    <w:p w14:paraId="7197EC4C" w14:textId="119D1D6D"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The Hebrew idiom </w:t>
      </w:r>
      <w:r w:rsidRPr="005358C0">
        <w:rPr>
          <w:rFonts w:ascii="Times New Roman" w:eastAsiaTheme="majorEastAsia" w:hAnsi="Times New Roman" w:cs="Times New Roman"/>
          <w:b/>
          <w:bCs/>
          <w:i/>
          <w:iCs/>
          <w:color w:val="000000" w:themeColor="text1"/>
        </w:rPr>
        <w:t>“lift up the face”</w:t>
      </w:r>
      <w:r w:rsidRPr="005358C0">
        <w:rPr>
          <w:rFonts w:ascii="Times New Roman" w:eastAsiaTheme="majorEastAsia" w:hAnsi="Times New Roman" w:cs="Times New Roman"/>
          <w:color w:val="000000" w:themeColor="text1"/>
        </w:rPr>
        <w:t xml:space="preserve"> means to show favoritism. While compassion for the poor is commanded elsewhere (Deut. 15:7–11), in the courtroom</w:t>
      </w:r>
      <w:r w:rsidR="00700B62">
        <w:rPr>
          <w:rFonts w:ascii="Times New Roman" w:eastAsiaTheme="majorEastAsia" w:hAnsi="Times New Roman" w:cs="Times New Roman"/>
          <w:color w:val="000000" w:themeColor="text1"/>
        </w:rPr>
        <w:t>,</w:t>
      </w:r>
      <w:r w:rsidRPr="005358C0">
        <w:rPr>
          <w:rFonts w:ascii="Times New Roman" w:eastAsiaTheme="majorEastAsia" w:hAnsi="Times New Roman" w:cs="Times New Roman"/>
          <w:color w:val="000000" w:themeColor="text1"/>
        </w:rPr>
        <w:t xml:space="preserve"> justice must not be distorted by pity or bias. </w:t>
      </w:r>
    </w:p>
    <w:p w14:paraId="2B0CF3F0" w14:textId="07F58910"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The principle is clear: truth and righteousness must govern judgment, not social standing. This anticipates the New Testament’s insistence that God shows no partiality (Rom. 2:11), and that His people must reflect that same impartiality.</w:t>
      </w:r>
    </w:p>
    <w:p w14:paraId="1B2E44CA" w14:textId="27D0FB94" w:rsidR="00EC1E1F" w:rsidRPr="005358C0" w:rsidRDefault="003473ED" w:rsidP="00EC1E1F">
      <w:pPr>
        <w:spacing w:line="278" w:lineRule="auto"/>
        <w:rPr>
          <w:rFonts w:ascii="Times New Roman" w:eastAsiaTheme="majorEastAsia" w:hAnsi="Times New Roman" w:cs="Times New Roman"/>
          <w:b/>
          <w:bCs/>
          <w:i/>
          <w:iCs/>
        </w:rPr>
      </w:pPr>
      <w:r w:rsidRPr="005358C0">
        <w:rPr>
          <w:rFonts w:ascii="Times New Roman" w:eastAsiaTheme="majorEastAsia" w:hAnsi="Times New Roman" w:cs="Times New Roman"/>
          <w:b/>
          <w:bCs/>
          <w:i/>
          <w:iCs/>
        </w:rPr>
        <w:t xml:space="preserve">Vs </w:t>
      </w:r>
      <w:r w:rsidR="00EC1E1F" w:rsidRPr="005358C0">
        <w:rPr>
          <w:rFonts w:ascii="Times New Roman" w:eastAsiaTheme="majorEastAsia" w:hAnsi="Times New Roman" w:cs="Times New Roman"/>
          <w:b/>
          <w:bCs/>
          <w:i/>
          <w:iCs/>
        </w:rPr>
        <w:t>4</w:t>
      </w:r>
      <w:r w:rsidRPr="005358C0">
        <w:rPr>
          <w:rFonts w:ascii="Times New Roman" w:eastAsiaTheme="majorEastAsia" w:hAnsi="Times New Roman" w:cs="Times New Roman"/>
          <w:b/>
          <w:bCs/>
          <w:i/>
          <w:iCs/>
        </w:rPr>
        <w:t>-5</w:t>
      </w:r>
      <w:r w:rsidR="00EC1E1F" w:rsidRPr="005358C0">
        <w:rPr>
          <w:rFonts w:ascii="Times New Roman" w:eastAsiaTheme="majorEastAsia" w:hAnsi="Times New Roman" w:cs="Times New Roman"/>
          <w:b/>
          <w:bCs/>
          <w:i/>
          <w:iCs/>
        </w:rPr>
        <w:t xml:space="preserve">  "If you meet your enemy’s ox or his donkey going astray, you shall bring it back to him. 5  If you see the donkey of one who hates you lying down under its burden, you shall refrain from leaving him with it; you shall rescue it with him. </w:t>
      </w:r>
    </w:p>
    <w:p w14:paraId="74FB44F8" w14:textId="5C5AA51F"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b/>
          <w:bCs/>
          <w:color w:val="000000" w:themeColor="text1"/>
        </w:rPr>
        <w:t>Vs 4 -</w:t>
      </w:r>
      <w:r w:rsidRPr="005358C0">
        <w:rPr>
          <w:rFonts w:ascii="Times New Roman" w:eastAsiaTheme="majorEastAsia" w:hAnsi="Times New Roman" w:cs="Times New Roman"/>
          <w:color w:val="000000" w:themeColor="text1"/>
        </w:rPr>
        <w:t xml:space="preserve"> This command extends the principle of justice into the realm of everyday compassion. </w:t>
      </w:r>
    </w:p>
    <w:p w14:paraId="7092C07C" w14:textId="4E0B41AA"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The Hebrew word for </w:t>
      </w:r>
      <w:r w:rsidRPr="005358C0">
        <w:rPr>
          <w:rFonts w:ascii="Times New Roman" w:eastAsiaTheme="majorEastAsia" w:hAnsi="Times New Roman" w:cs="Times New Roman"/>
          <w:b/>
          <w:bCs/>
          <w:i/>
          <w:iCs/>
          <w:color w:val="000000" w:themeColor="text1"/>
        </w:rPr>
        <w:t>“enemy”</w:t>
      </w:r>
      <w:r w:rsidR="006163E1" w:rsidRPr="005358C0">
        <w:rPr>
          <w:rFonts w:ascii="Times New Roman" w:eastAsiaTheme="majorEastAsia" w:hAnsi="Times New Roman" w:cs="Times New Roman"/>
          <w:color w:val="000000" w:themeColor="text1"/>
        </w:rPr>
        <w:t xml:space="preserve"> </w:t>
      </w:r>
      <w:proofErr w:type="spellStart"/>
      <w:r w:rsidR="006163E1" w:rsidRPr="005358C0">
        <w:rPr>
          <w:rFonts w:ascii="Times New Roman" w:eastAsiaTheme="majorEastAsia" w:hAnsi="Times New Roman" w:cs="Times New Roman"/>
          <w:b/>
          <w:bCs/>
          <w:color w:val="7030A0"/>
        </w:rPr>
        <w:t>איב</w:t>
      </w:r>
      <w:proofErr w:type="spellEnd"/>
      <w:r w:rsidR="006163E1" w:rsidRPr="005358C0">
        <w:rPr>
          <w:rFonts w:ascii="Times New Roman" w:eastAsiaTheme="majorEastAsia" w:hAnsi="Times New Roman" w:cs="Times New Roman"/>
          <w:b/>
          <w:bCs/>
          <w:color w:val="7030A0"/>
        </w:rPr>
        <w:t xml:space="preserve"> </w:t>
      </w:r>
      <w:r w:rsidR="00732A82" w:rsidRPr="005358C0">
        <w:rPr>
          <w:rFonts w:ascii="Times New Roman" w:eastAsiaTheme="majorEastAsia" w:hAnsi="Times New Roman" w:cs="Times New Roman"/>
          <w:b/>
          <w:bCs/>
          <w:color w:val="7030A0"/>
        </w:rPr>
        <w:t>(</w:t>
      </w:r>
      <w:r w:rsidR="006163E1" w:rsidRPr="005358C0">
        <w:rPr>
          <w:rFonts w:ascii="Times New Roman" w:eastAsiaTheme="majorEastAsia" w:hAnsi="Times New Roman" w:cs="Times New Roman"/>
          <w:b/>
          <w:bCs/>
          <w:color w:val="7030A0"/>
        </w:rPr>
        <w:t>‘</w:t>
      </w:r>
      <w:proofErr w:type="spellStart"/>
      <w:r w:rsidR="006163E1" w:rsidRPr="005358C0">
        <w:rPr>
          <w:rFonts w:ascii="Times New Roman" w:eastAsiaTheme="majorEastAsia" w:hAnsi="Times New Roman" w:cs="Times New Roman"/>
          <w:b/>
          <w:bCs/>
          <w:color w:val="7030A0"/>
        </w:rPr>
        <w:t>oyeb</w:t>
      </w:r>
      <w:proofErr w:type="spellEnd"/>
      <w:r w:rsidR="00732A82" w:rsidRPr="005358C0">
        <w:rPr>
          <w:rFonts w:ascii="Times New Roman" w:eastAsiaTheme="majorEastAsia" w:hAnsi="Times New Roman" w:cs="Times New Roman"/>
          <w:b/>
          <w:bCs/>
          <w:color w:val="7030A0"/>
        </w:rPr>
        <w:t>)</w:t>
      </w:r>
      <w:r w:rsidRPr="005358C0">
        <w:rPr>
          <w:rFonts w:ascii="Times New Roman" w:eastAsiaTheme="majorEastAsia" w:hAnsi="Times New Roman" w:cs="Times New Roman"/>
          <w:color w:val="000000" w:themeColor="text1"/>
        </w:rPr>
        <w:t xml:space="preserve"> and </w:t>
      </w:r>
      <w:r w:rsidRPr="005358C0">
        <w:rPr>
          <w:rFonts w:ascii="Times New Roman" w:eastAsiaTheme="majorEastAsia" w:hAnsi="Times New Roman" w:cs="Times New Roman"/>
          <w:b/>
          <w:bCs/>
          <w:i/>
          <w:iCs/>
          <w:color w:val="000000" w:themeColor="text1"/>
        </w:rPr>
        <w:t>“one who hates you”</w:t>
      </w:r>
      <w:r w:rsidR="006163E1" w:rsidRPr="005358C0">
        <w:rPr>
          <w:rFonts w:ascii="Times New Roman" w:eastAsiaTheme="majorEastAsia" w:hAnsi="Times New Roman" w:cs="Times New Roman"/>
          <w:color w:val="000000" w:themeColor="text1"/>
        </w:rPr>
        <w:t xml:space="preserve"> </w:t>
      </w:r>
      <w:proofErr w:type="spellStart"/>
      <w:r w:rsidR="006163E1" w:rsidRPr="005358C0">
        <w:rPr>
          <w:rFonts w:ascii="Times New Roman" w:eastAsiaTheme="majorEastAsia" w:hAnsi="Times New Roman" w:cs="Times New Roman"/>
          <w:b/>
          <w:bCs/>
          <w:color w:val="7030A0"/>
        </w:rPr>
        <w:t>שׂנא</w:t>
      </w:r>
      <w:proofErr w:type="spellEnd"/>
      <w:r w:rsidR="006163E1" w:rsidRPr="005358C0">
        <w:rPr>
          <w:rFonts w:ascii="Times New Roman" w:eastAsiaTheme="majorEastAsia" w:hAnsi="Times New Roman" w:cs="Times New Roman"/>
          <w:b/>
          <w:bCs/>
          <w:color w:val="7030A0"/>
        </w:rPr>
        <w:t xml:space="preserve"> </w:t>
      </w:r>
      <w:r w:rsidR="00732A82" w:rsidRPr="005358C0">
        <w:rPr>
          <w:rFonts w:ascii="Times New Roman" w:eastAsiaTheme="majorEastAsia" w:hAnsi="Times New Roman" w:cs="Times New Roman"/>
          <w:b/>
          <w:bCs/>
          <w:color w:val="7030A0"/>
        </w:rPr>
        <w:t>(</w:t>
      </w:r>
      <w:r w:rsidR="006163E1" w:rsidRPr="005358C0">
        <w:rPr>
          <w:rFonts w:ascii="Times New Roman" w:eastAsiaTheme="majorEastAsia" w:hAnsi="Times New Roman" w:cs="Times New Roman"/>
          <w:b/>
          <w:bCs/>
          <w:color w:val="7030A0"/>
        </w:rPr>
        <w:t>sane’</w:t>
      </w:r>
      <w:r w:rsidR="00732A82" w:rsidRPr="005358C0">
        <w:rPr>
          <w:rFonts w:ascii="Times New Roman" w:eastAsiaTheme="majorEastAsia" w:hAnsi="Times New Roman" w:cs="Times New Roman"/>
          <w:b/>
          <w:bCs/>
          <w:color w:val="7030A0"/>
        </w:rPr>
        <w:t>)</w:t>
      </w:r>
      <w:r w:rsidRPr="005358C0">
        <w:rPr>
          <w:rFonts w:ascii="Times New Roman" w:eastAsiaTheme="majorEastAsia" w:hAnsi="Times New Roman" w:cs="Times New Roman"/>
          <w:color w:val="000000" w:themeColor="text1"/>
        </w:rPr>
        <w:t xml:space="preserve"> may carry judicial overtones, </w:t>
      </w:r>
      <w:r w:rsidR="00700B62">
        <w:rPr>
          <w:rFonts w:ascii="Times New Roman" w:eastAsiaTheme="majorEastAsia" w:hAnsi="Times New Roman" w:cs="Times New Roman"/>
          <w:color w:val="000000" w:themeColor="text1"/>
        </w:rPr>
        <w:t xml:space="preserve">yet </w:t>
      </w:r>
      <w:r w:rsidRPr="005358C0">
        <w:rPr>
          <w:rFonts w:ascii="Times New Roman" w:eastAsiaTheme="majorEastAsia" w:hAnsi="Times New Roman" w:cs="Times New Roman"/>
          <w:color w:val="000000" w:themeColor="text1"/>
        </w:rPr>
        <w:t xml:space="preserve">as Cole in his commentary suggests, the broader application is unmistakable: Israel was to act with mercy even toward adversaries. </w:t>
      </w:r>
    </w:p>
    <w:p w14:paraId="1DA6CC74" w14:textId="4985E382"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lastRenderedPageBreak/>
        <w:t xml:space="preserve">The command echoes the principle of </w:t>
      </w:r>
      <w:r w:rsidRPr="005358C0">
        <w:rPr>
          <w:rFonts w:ascii="Times New Roman" w:eastAsiaTheme="majorEastAsia" w:hAnsi="Times New Roman" w:cs="Times New Roman"/>
          <w:b/>
          <w:bCs/>
          <w:color w:val="000000" w:themeColor="text1"/>
        </w:rPr>
        <w:t>loving one’s neighbor</w:t>
      </w:r>
      <w:r w:rsidRPr="005358C0">
        <w:rPr>
          <w:rFonts w:ascii="Times New Roman" w:eastAsiaTheme="majorEastAsia" w:hAnsi="Times New Roman" w:cs="Times New Roman"/>
          <w:color w:val="000000" w:themeColor="text1"/>
        </w:rPr>
        <w:t xml:space="preserve"> (Lev. 19:18), which Jesus later radicalizes to include loving one’s enemies:  </w:t>
      </w:r>
    </w:p>
    <w:p w14:paraId="109C3FB7" w14:textId="63E25D21" w:rsidR="009B08B8" w:rsidRPr="005358C0" w:rsidRDefault="009B08B8" w:rsidP="00732A82">
      <w:pPr>
        <w:spacing w:line="278" w:lineRule="auto"/>
        <w:ind w:left="720"/>
        <w:rPr>
          <w:rFonts w:ascii="Times New Roman" w:eastAsiaTheme="majorEastAsia" w:hAnsi="Times New Roman" w:cs="Times New Roman"/>
          <w:i/>
          <w:iCs/>
        </w:rPr>
      </w:pPr>
      <w:r w:rsidRPr="005358C0">
        <w:rPr>
          <w:rFonts w:ascii="Times New Roman" w:eastAsiaTheme="majorEastAsia" w:hAnsi="Times New Roman" w:cs="Times New Roman"/>
          <w:i/>
          <w:iCs/>
        </w:rPr>
        <w:t>“43 "You have heard that it was said, ‘You shall love your neighbor and hate your enemy.’ 44 But I say to you, Love your enemies and pray for those who persecute you,” (Mt 5:43-44 ESV)</w:t>
      </w:r>
    </w:p>
    <w:p w14:paraId="0B0959B9" w14:textId="77777777"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Returning a lost animal, even to an enemy, reflects God’s concern for righteousness that transcends personal animosity. </w:t>
      </w:r>
    </w:p>
    <w:p w14:paraId="448C2316" w14:textId="36B0FE58"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In the Ancient Near Eastern context, livestock was essential for survival—losing an ox or donkey could mean economic ruin.</w:t>
      </w:r>
      <w:r w:rsidR="00732A82" w:rsidRPr="005358C0">
        <w:rPr>
          <w:rFonts w:ascii="Times New Roman" w:eastAsiaTheme="majorEastAsia" w:hAnsi="Times New Roman" w:cs="Times New Roman"/>
          <w:color w:val="000000" w:themeColor="text1"/>
        </w:rPr>
        <w:t xml:space="preserve"> </w:t>
      </w:r>
      <w:r w:rsidRPr="005358C0">
        <w:rPr>
          <w:rFonts w:ascii="Times New Roman" w:eastAsiaTheme="majorEastAsia" w:hAnsi="Times New Roman" w:cs="Times New Roman"/>
          <w:color w:val="000000" w:themeColor="text1"/>
        </w:rPr>
        <w:t>Thus, this law protected livelihood and promoted reconciliation.</w:t>
      </w:r>
    </w:p>
    <w:p w14:paraId="08D010DD" w14:textId="2684A0AD" w:rsidR="00F353C3" w:rsidRPr="005358C0" w:rsidRDefault="00F353C3" w:rsidP="00F353C3">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b/>
          <w:bCs/>
          <w:color w:val="000000" w:themeColor="text1"/>
        </w:rPr>
        <w:t>Vs 5 -</w:t>
      </w:r>
      <w:r w:rsidRPr="005358C0">
        <w:rPr>
          <w:rFonts w:ascii="Times New Roman" w:eastAsiaTheme="majorEastAsia" w:hAnsi="Times New Roman" w:cs="Times New Roman"/>
          <w:color w:val="000000" w:themeColor="text1"/>
        </w:rPr>
        <w:t xml:space="preserve"> Here compassion is not passive but active. The Hebrew verb </w:t>
      </w:r>
      <w:proofErr w:type="spellStart"/>
      <w:r w:rsidRPr="005358C0">
        <w:rPr>
          <w:rFonts w:ascii="Times New Roman" w:eastAsiaTheme="majorEastAsia" w:hAnsi="Times New Roman" w:cs="Times New Roman"/>
          <w:b/>
          <w:bCs/>
          <w:color w:val="7030A0"/>
        </w:rPr>
        <w:t>עזב</w:t>
      </w:r>
      <w:proofErr w:type="spellEnd"/>
      <w:r w:rsidRPr="005358C0">
        <w:rPr>
          <w:rFonts w:ascii="Times New Roman" w:eastAsiaTheme="majorEastAsia" w:hAnsi="Times New Roman" w:cs="Times New Roman"/>
          <w:b/>
          <w:bCs/>
          <w:color w:val="7030A0"/>
        </w:rPr>
        <w:t xml:space="preserve"> (‘</w:t>
      </w:r>
      <w:proofErr w:type="spellStart"/>
      <w:r w:rsidRPr="005358C0">
        <w:rPr>
          <w:rFonts w:ascii="Times New Roman" w:eastAsiaTheme="majorEastAsia" w:hAnsi="Times New Roman" w:cs="Times New Roman"/>
          <w:b/>
          <w:bCs/>
          <w:color w:val="7030A0"/>
        </w:rPr>
        <w:t>azab</w:t>
      </w:r>
      <w:proofErr w:type="spellEnd"/>
      <w:r w:rsidRPr="005358C0">
        <w:rPr>
          <w:rFonts w:ascii="Times New Roman" w:eastAsiaTheme="majorEastAsia" w:hAnsi="Times New Roman" w:cs="Times New Roman"/>
          <w:b/>
          <w:bCs/>
          <w:color w:val="7030A0"/>
        </w:rPr>
        <w:t xml:space="preserve">) </w:t>
      </w:r>
      <w:r w:rsidRPr="005358C0">
        <w:rPr>
          <w:rFonts w:ascii="Times New Roman" w:eastAsiaTheme="majorEastAsia" w:hAnsi="Times New Roman" w:cs="Times New Roman"/>
          <w:color w:val="000000" w:themeColor="text1"/>
        </w:rPr>
        <w:t xml:space="preserve">(“to leave, forsake, abandon”) is negated—Israel was forbidden to ignore suffering, even when it belonged to an enemy. </w:t>
      </w:r>
    </w:p>
    <w:p w14:paraId="732C116F" w14:textId="77777777" w:rsidR="00E52761"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Instead, they were to help in relieving the burden. This anticipates the Good Samaritan parable (Luke 10:25–37), where mercy is shown across social and ethnic boundaries. </w:t>
      </w:r>
    </w:p>
    <w:p w14:paraId="4F2AD197" w14:textId="33C16E90" w:rsidR="009B08B8" w:rsidRPr="005358C0" w:rsidRDefault="009B08B8" w:rsidP="009B08B8">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The command also reflects God’s own character. By requiring Israel to assist even those who hate them, the law cultivates humility, breaks cycles of vengeance, and points toward Christ’s teaching</w:t>
      </w:r>
      <w:r w:rsidR="00E52761" w:rsidRPr="005358C0">
        <w:rPr>
          <w:rFonts w:ascii="Times New Roman" w:eastAsiaTheme="majorEastAsia" w:hAnsi="Times New Roman" w:cs="Times New Roman"/>
          <w:color w:val="000000" w:themeColor="text1"/>
        </w:rPr>
        <w:t xml:space="preserve"> about those who show mercy: </w:t>
      </w:r>
    </w:p>
    <w:p w14:paraId="340083DF" w14:textId="7E1B9F50" w:rsidR="00E52761" w:rsidRPr="005358C0" w:rsidRDefault="00E52761" w:rsidP="002A1071">
      <w:pPr>
        <w:spacing w:line="278" w:lineRule="auto"/>
        <w:ind w:firstLine="720"/>
        <w:rPr>
          <w:rFonts w:ascii="Times New Roman" w:eastAsiaTheme="majorEastAsia" w:hAnsi="Times New Roman" w:cs="Times New Roman"/>
          <w:i/>
          <w:iCs/>
        </w:rPr>
      </w:pPr>
      <w:r w:rsidRPr="005358C0">
        <w:rPr>
          <w:rFonts w:ascii="Times New Roman" w:eastAsiaTheme="majorEastAsia" w:hAnsi="Times New Roman" w:cs="Times New Roman"/>
          <w:i/>
          <w:iCs/>
        </w:rPr>
        <w:t>“Blessed are the merciful, for they shall receive mercy.” (Mt 5:7 ESV)</w:t>
      </w:r>
    </w:p>
    <w:p w14:paraId="50364B96" w14:textId="7A55905F" w:rsidR="00EC1E1F" w:rsidRPr="005358C0" w:rsidRDefault="003473ED" w:rsidP="00EC1E1F">
      <w:pPr>
        <w:spacing w:line="278" w:lineRule="auto"/>
        <w:rPr>
          <w:rFonts w:ascii="Times New Roman" w:eastAsiaTheme="majorEastAsia" w:hAnsi="Times New Roman" w:cs="Times New Roman"/>
          <w:b/>
          <w:bCs/>
          <w:i/>
          <w:iCs/>
        </w:rPr>
      </w:pPr>
      <w:r w:rsidRPr="005358C0">
        <w:rPr>
          <w:rFonts w:ascii="Times New Roman" w:eastAsiaTheme="majorEastAsia" w:hAnsi="Times New Roman" w:cs="Times New Roman"/>
          <w:b/>
          <w:bCs/>
          <w:i/>
          <w:iCs/>
        </w:rPr>
        <w:t xml:space="preserve">Vs </w:t>
      </w:r>
      <w:r w:rsidR="00EC1E1F" w:rsidRPr="005358C0">
        <w:rPr>
          <w:rFonts w:ascii="Times New Roman" w:eastAsiaTheme="majorEastAsia" w:hAnsi="Times New Roman" w:cs="Times New Roman"/>
          <w:b/>
          <w:bCs/>
          <w:i/>
          <w:iCs/>
        </w:rPr>
        <w:t>6</w:t>
      </w:r>
      <w:r w:rsidRPr="005358C0">
        <w:rPr>
          <w:rFonts w:ascii="Times New Roman" w:eastAsiaTheme="majorEastAsia" w:hAnsi="Times New Roman" w:cs="Times New Roman"/>
          <w:b/>
          <w:bCs/>
          <w:i/>
          <w:iCs/>
        </w:rPr>
        <w:t>-8</w:t>
      </w:r>
      <w:r w:rsidR="00EC1E1F" w:rsidRPr="005358C0">
        <w:rPr>
          <w:rFonts w:ascii="Times New Roman" w:eastAsiaTheme="majorEastAsia" w:hAnsi="Times New Roman" w:cs="Times New Roman"/>
          <w:b/>
          <w:bCs/>
          <w:i/>
          <w:iCs/>
        </w:rPr>
        <w:t xml:space="preserve"> "You shall not pervert the justice due to your poor in his lawsuit. 7  Keep far from a false charge, and do not kill the innocent and righteous, for I will not acquit the wicked. 8  And you shall take no bribe, for a bribe blinds the clear-sighted and subverts the cause of those who are in the right. </w:t>
      </w:r>
    </w:p>
    <w:p w14:paraId="76FB78B5" w14:textId="77777777" w:rsidR="00FB0B9B" w:rsidRPr="005358C0" w:rsidRDefault="00FB0B9B" w:rsidP="00FB0B9B">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b/>
          <w:bCs/>
          <w:color w:val="000000" w:themeColor="text1"/>
        </w:rPr>
        <w:t>Vs 6 -</w:t>
      </w:r>
      <w:r w:rsidRPr="005358C0">
        <w:rPr>
          <w:rFonts w:ascii="Times New Roman" w:eastAsiaTheme="majorEastAsia" w:hAnsi="Times New Roman" w:cs="Times New Roman"/>
          <w:color w:val="000000" w:themeColor="text1"/>
        </w:rPr>
        <w:t xml:space="preserve"> This command revisits the theme of impartial justice, but here the emphasis differs from verse 3. Whereas verse 3 warned against favoring the poor out of pity, verse 6 forbids denying them justice in favor of the wealthy or powerful. </w:t>
      </w:r>
    </w:p>
    <w:p w14:paraId="25658B0C" w14:textId="46BF04B8" w:rsidR="00FB0B9B" w:rsidRPr="005358C0" w:rsidRDefault="00FB0B9B" w:rsidP="00FB0B9B">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The Hebrew verb </w:t>
      </w:r>
      <w:proofErr w:type="spellStart"/>
      <w:r w:rsidRPr="005358C0">
        <w:rPr>
          <w:rFonts w:ascii="Times New Roman" w:eastAsiaTheme="majorEastAsia" w:hAnsi="Times New Roman" w:cs="Times New Roman"/>
          <w:b/>
          <w:bCs/>
          <w:i/>
          <w:iCs/>
          <w:color w:val="7030A0"/>
        </w:rPr>
        <w:t>natah</w:t>
      </w:r>
      <w:proofErr w:type="spellEnd"/>
      <w:r w:rsidRPr="005358C0">
        <w:rPr>
          <w:rFonts w:ascii="Times New Roman" w:eastAsiaTheme="majorEastAsia" w:hAnsi="Times New Roman" w:cs="Times New Roman"/>
          <w:color w:val="7030A0"/>
        </w:rPr>
        <w:t xml:space="preserve"> </w:t>
      </w:r>
      <w:r w:rsidRPr="005358C0">
        <w:rPr>
          <w:rFonts w:ascii="Times New Roman" w:eastAsiaTheme="majorEastAsia" w:hAnsi="Times New Roman" w:cs="Times New Roman"/>
          <w:color w:val="000000" w:themeColor="text1"/>
        </w:rPr>
        <w:t xml:space="preserve">(“to bend, </w:t>
      </w:r>
      <w:r w:rsidR="002A1071" w:rsidRPr="005358C0">
        <w:rPr>
          <w:rFonts w:ascii="Times New Roman" w:eastAsiaTheme="majorEastAsia" w:hAnsi="Times New Roman" w:cs="Times New Roman"/>
          <w:color w:val="000000" w:themeColor="text1"/>
        </w:rPr>
        <w:t xml:space="preserve">stretch, </w:t>
      </w:r>
      <w:r w:rsidRPr="005358C0">
        <w:rPr>
          <w:rFonts w:ascii="Times New Roman" w:eastAsiaTheme="majorEastAsia" w:hAnsi="Times New Roman" w:cs="Times New Roman"/>
          <w:color w:val="000000" w:themeColor="text1"/>
        </w:rPr>
        <w:t xml:space="preserve">pervert”) conveys the idea of twisting justice for personal gain. The principle is clear: justice must not be bought or </w:t>
      </w:r>
      <w:r w:rsidR="002A1071" w:rsidRPr="005358C0">
        <w:rPr>
          <w:rFonts w:ascii="Times New Roman" w:eastAsiaTheme="majorEastAsia" w:hAnsi="Times New Roman" w:cs="Times New Roman"/>
          <w:color w:val="000000" w:themeColor="text1"/>
        </w:rPr>
        <w:t>sold, but</w:t>
      </w:r>
      <w:r w:rsidRPr="005358C0">
        <w:rPr>
          <w:rFonts w:ascii="Times New Roman" w:eastAsiaTheme="majorEastAsia" w:hAnsi="Times New Roman" w:cs="Times New Roman"/>
          <w:color w:val="000000" w:themeColor="text1"/>
        </w:rPr>
        <w:t xml:space="preserve"> administered in righteousness.</w:t>
      </w:r>
    </w:p>
    <w:p w14:paraId="511235AE" w14:textId="77777777" w:rsidR="00FB0B9B" w:rsidRPr="005358C0" w:rsidRDefault="00FB0B9B" w:rsidP="00FB0B9B">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b/>
          <w:bCs/>
          <w:color w:val="000000" w:themeColor="text1"/>
        </w:rPr>
        <w:t>Vs 7 -</w:t>
      </w:r>
      <w:r w:rsidRPr="005358C0">
        <w:rPr>
          <w:rFonts w:ascii="Times New Roman" w:eastAsiaTheme="majorEastAsia" w:hAnsi="Times New Roman" w:cs="Times New Roman"/>
          <w:color w:val="000000" w:themeColor="text1"/>
        </w:rPr>
        <w:t xml:space="preserve">  The command to </w:t>
      </w:r>
      <w:r w:rsidRPr="005358C0">
        <w:rPr>
          <w:rFonts w:ascii="Times New Roman" w:eastAsiaTheme="majorEastAsia" w:hAnsi="Times New Roman" w:cs="Times New Roman"/>
          <w:b/>
          <w:bCs/>
          <w:i/>
          <w:iCs/>
          <w:color w:val="000000" w:themeColor="text1"/>
        </w:rPr>
        <w:t>“keep far”</w:t>
      </w:r>
      <w:r w:rsidRPr="005358C0">
        <w:rPr>
          <w:rFonts w:ascii="Times New Roman" w:eastAsiaTheme="majorEastAsia" w:hAnsi="Times New Roman" w:cs="Times New Roman"/>
          <w:color w:val="000000" w:themeColor="text1"/>
        </w:rPr>
        <w:t xml:space="preserve"> stresses complete separation from falsehood. Fabricated charges were not to be tolerated within Israel’s courts or community. </w:t>
      </w:r>
    </w:p>
    <w:p w14:paraId="772F4C7C" w14:textId="47CEEA60" w:rsidR="00FB0B9B" w:rsidRPr="005358C0" w:rsidRDefault="00FB0B9B" w:rsidP="00FB0B9B">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The prohibition against killing the innocent </w:t>
      </w:r>
      <w:r w:rsidRPr="005358C0">
        <w:rPr>
          <w:rFonts w:ascii="Times New Roman" w:eastAsiaTheme="majorEastAsia" w:hAnsi="Times New Roman" w:cs="Times New Roman"/>
          <w:b/>
          <w:bCs/>
          <w:i/>
          <w:iCs/>
          <w:color w:val="7030A0"/>
        </w:rPr>
        <w:t>(</w:t>
      </w:r>
      <w:proofErr w:type="spellStart"/>
      <w:r w:rsidRPr="005358C0">
        <w:rPr>
          <w:rFonts w:ascii="Times New Roman" w:eastAsiaTheme="majorEastAsia" w:hAnsi="Times New Roman" w:cs="Times New Roman"/>
          <w:b/>
          <w:bCs/>
          <w:i/>
          <w:iCs/>
          <w:color w:val="7030A0"/>
        </w:rPr>
        <w:t>naqî</w:t>
      </w:r>
      <w:proofErr w:type="spellEnd"/>
      <w:r w:rsidRPr="005358C0">
        <w:rPr>
          <w:rFonts w:ascii="Times New Roman" w:eastAsiaTheme="majorEastAsia" w:hAnsi="Times New Roman" w:cs="Times New Roman"/>
          <w:b/>
          <w:bCs/>
          <w:i/>
          <w:iCs/>
          <w:color w:val="7030A0"/>
        </w:rPr>
        <w:t>)</w:t>
      </w:r>
      <w:r w:rsidRPr="005358C0">
        <w:rPr>
          <w:rFonts w:ascii="Times New Roman" w:eastAsiaTheme="majorEastAsia" w:hAnsi="Times New Roman" w:cs="Times New Roman"/>
          <w:color w:val="000000" w:themeColor="text1"/>
        </w:rPr>
        <w:t xml:space="preserve"> and righteous </w:t>
      </w:r>
      <w:r w:rsidRPr="005358C0">
        <w:rPr>
          <w:rFonts w:ascii="Times New Roman" w:eastAsiaTheme="majorEastAsia" w:hAnsi="Times New Roman" w:cs="Times New Roman"/>
          <w:b/>
          <w:bCs/>
          <w:i/>
          <w:iCs/>
          <w:color w:val="7030A0"/>
        </w:rPr>
        <w:t>(</w:t>
      </w:r>
      <w:proofErr w:type="spellStart"/>
      <w:r w:rsidRPr="005358C0">
        <w:rPr>
          <w:rFonts w:ascii="Times New Roman" w:eastAsiaTheme="majorEastAsia" w:hAnsi="Times New Roman" w:cs="Times New Roman"/>
          <w:b/>
          <w:bCs/>
          <w:i/>
          <w:iCs/>
          <w:color w:val="7030A0"/>
        </w:rPr>
        <w:t>ṣaddîq</w:t>
      </w:r>
      <w:proofErr w:type="spellEnd"/>
      <w:r w:rsidRPr="005358C0">
        <w:rPr>
          <w:rFonts w:ascii="Times New Roman" w:eastAsiaTheme="majorEastAsia" w:hAnsi="Times New Roman" w:cs="Times New Roman"/>
          <w:b/>
          <w:bCs/>
          <w:i/>
          <w:iCs/>
          <w:color w:val="7030A0"/>
        </w:rPr>
        <w:t xml:space="preserve">) </w:t>
      </w:r>
      <w:r w:rsidRPr="005358C0">
        <w:rPr>
          <w:rFonts w:ascii="Times New Roman" w:eastAsiaTheme="majorEastAsia" w:hAnsi="Times New Roman" w:cs="Times New Roman"/>
          <w:color w:val="000000" w:themeColor="text1"/>
        </w:rPr>
        <w:t xml:space="preserve">underscores the sanctity of life and the seriousness of judicial responsibility. God Himself declares that He will not acquit the guilty, reminding Israel that human courts are accountable to divine </w:t>
      </w:r>
      <w:r w:rsidR="002A1071" w:rsidRPr="005358C0">
        <w:rPr>
          <w:rFonts w:ascii="Times New Roman" w:eastAsiaTheme="majorEastAsia" w:hAnsi="Times New Roman" w:cs="Times New Roman"/>
          <w:color w:val="000000" w:themeColor="text1"/>
        </w:rPr>
        <w:t xml:space="preserve">oversight and divine </w:t>
      </w:r>
      <w:r w:rsidRPr="005358C0">
        <w:rPr>
          <w:rFonts w:ascii="Times New Roman" w:eastAsiaTheme="majorEastAsia" w:hAnsi="Times New Roman" w:cs="Times New Roman"/>
          <w:color w:val="000000" w:themeColor="text1"/>
        </w:rPr>
        <w:t xml:space="preserve">justice. </w:t>
      </w:r>
    </w:p>
    <w:p w14:paraId="4394207A" w14:textId="148246DD" w:rsidR="00FB0B9B" w:rsidRPr="005358C0" w:rsidRDefault="00FB0B9B" w:rsidP="00FB0B9B">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I also </w:t>
      </w:r>
      <w:r w:rsidR="002A1071" w:rsidRPr="005358C0">
        <w:rPr>
          <w:rFonts w:ascii="Times New Roman" w:eastAsiaTheme="majorEastAsia" w:hAnsi="Times New Roman" w:cs="Times New Roman"/>
          <w:color w:val="000000" w:themeColor="text1"/>
        </w:rPr>
        <w:t xml:space="preserve">see </w:t>
      </w:r>
      <w:r w:rsidR="00965D2E">
        <w:rPr>
          <w:rFonts w:ascii="Times New Roman" w:eastAsiaTheme="majorEastAsia" w:hAnsi="Times New Roman" w:cs="Times New Roman"/>
          <w:color w:val="000000" w:themeColor="text1"/>
        </w:rPr>
        <w:t xml:space="preserve">here </w:t>
      </w:r>
      <w:r w:rsidRPr="005358C0">
        <w:rPr>
          <w:rFonts w:ascii="Times New Roman" w:eastAsiaTheme="majorEastAsia" w:hAnsi="Times New Roman" w:cs="Times New Roman"/>
          <w:color w:val="000000" w:themeColor="text1"/>
        </w:rPr>
        <w:t xml:space="preserve">a broader application to the </w:t>
      </w:r>
      <w:r w:rsidRPr="005358C0">
        <w:rPr>
          <w:rFonts w:ascii="Times New Roman" w:eastAsiaTheme="majorEastAsia" w:hAnsi="Times New Roman" w:cs="Times New Roman"/>
          <w:b/>
          <w:bCs/>
          <w:color w:val="000000" w:themeColor="text1"/>
        </w:rPr>
        <w:t>protection of the unborn</w:t>
      </w:r>
      <w:r w:rsidRPr="005358C0">
        <w:rPr>
          <w:rFonts w:ascii="Times New Roman" w:eastAsiaTheme="majorEastAsia" w:hAnsi="Times New Roman" w:cs="Times New Roman"/>
          <w:color w:val="000000" w:themeColor="text1"/>
        </w:rPr>
        <w:t xml:space="preserve">, since they are the most innocent of all. </w:t>
      </w:r>
    </w:p>
    <w:p w14:paraId="3A00EDBC" w14:textId="77777777" w:rsidR="00FB0B9B" w:rsidRPr="005358C0" w:rsidRDefault="00FB0B9B" w:rsidP="00FB0B9B">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b/>
          <w:bCs/>
          <w:color w:val="000000" w:themeColor="text1"/>
        </w:rPr>
        <w:t>Vs 8 -</w:t>
      </w:r>
      <w:r w:rsidRPr="005358C0">
        <w:rPr>
          <w:rFonts w:ascii="Times New Roman" w:eastAsiaTheme="majorEastAsia" w:hAnsi="Times New Roman" w:cs="Times New Roman"/>
          <w:color w:val="000000" w:themeColor="text1"/>
        </w:rPr>
        <w:t xml:space="preserve">  The Hebrew word for </w:t>
      </w:r>
      <w:r w:rsidRPr="005358C0">
        <w:rPr>
          <w:rFonts w:ascii="Times New Roman" w:eastAsiaTheme="majorEastAsia" w:hAnsi="Times New Roman" w:cs="Times New Roman"/>
          <w:b/>
          <w:bCs/>
          <w:i/>
          <w:iCs/>
          <w:color w:val="000000" w:themeColor="text1"/>
        </w:rPr>
        <w:t xml:space="preserve">“bribe” </w:t>
      </w:r>
      <w:r w:rsidRPr="005358C0">
        <w:rPr>
          <w:rFonts w:ascii="Times New Roman" w:eastAsiaTheme="majorEastAsia" w:hAnsi="Times New Roman" w:cs="Times New Roman"/>
          <w:b/>
          <w:bCs/>
          <w:color w:val="7030A0"/>
        </w:rPr>
        <w:t>(</w:t>
      </w:r>
      <w:proofErr w:type="spellStart"/>
      <w:r w:rsidRPr="005358C0">
        <w:rPr>
          <w:rFonts w:ascii="Times New Roman" w:eastAsiaTheme="majorEastAsia" w:hAnsi="Times New Roman" w:cs="Times New Roman"/>
          <w:b/>
          <w:bCs/>
          <w:i/>
          <w:iCs/>
          <w:color w:val="7030A0"/>
        </w:rPr>
        <w:t>shochad</w:t>
      </w:r>
      <w:proofErr w:type="spellEnd"/>
      <w:r w:rsidRPr="005358C0">
        <w:rPr>
          <w:rFonts w:ascii="Times New Roman" w:eastAsiaTheme="majorEastAsia" w:hAnsi="Times New Roman" w:cs="Times New Roman"/>
          <w:b/>
          <w:bCs/>
          <w:color w:val="7030A0"/>
        </w:rPr>
        <w:t xml:space="preserve">) </w:t>
      </w:r>
      <w:r w:rsidRPr="005358C0">
        <w:rPr>
          <w:rFonts w:ascii="Times New Roman" w:eastAsiaTheme="majorEastAsia" w:hAnsi="Times New Roman" w:cs="Times New Roman"/>
          <w:color w:val="000000" w:themeColor="text1"/>
        </w:rPr>
        <w:t xml:space="preserve">literally means “gift” or “present.” While gifts in ordinary relationships could be innocent, in judicial settings they became corrupting influences. </w:t>
      </w:r>
    </w:p>
    <w:p w14:paraId="531B229C" w14:textId="5FE9B0C5" w:rsidR="00FB0B9B" w:rsidRPr="005358C0" w:rsidRDefault="00FB0B9B" w:rsidP="00FB0B9B">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Bribes </w:t>
      </w:r>
      <w:r w:rsidRPr="005358C0">
        <w:rPr>
          <w:rFonts w:ascii="Times New Roman" w:eastAsiaTheme="majorEastAsia" w:hAnsi="Times New Roman" w:cs="Times New Roman"/>
          <w:b/>
          <w:bCs/>
          <w:i/>
          <w:iCs/>
          <w:color w:val="000000" w:themeColor="text1"/>
        </w:rPr>
        <w:t>“blind”</w:t>
      </w:r>
      <w:r w:rsidRPr="005358C0">
        <w:rPr>
          <w:rFonts w:ascii="Times New Roman" w:eastAsiaTheme="majorEastAsia" w:hAnsi="Times New Roman" w:cs="Times New Roman"/>
          <w:color w:val="000000" w:themeColor="text1"/>
        </w:rPr>
        <w:t xml:space="preserve"> the clear-sighted, clouding moral discernment, and </w:t>
      </w:r>
      <w:r w:rsidRPr="005358C0">
        <w:rPr>
          <w:rFonts w:ascii="Times New Roman" w:eastAsiaTheme="majorEastAsia" w:hAnsi="Times New Roman" w:cs="Times New Roman"/>
          <w:b/>
          <w:bCs/>
          <w:i/>
          <w:iCs/>
          <w:color w:val="000000" w:themeColor="text1"/>
        </w:rPr>
        <w:t>“subvert”</w:t>
      </w:r>
      <w:r w:rsidRPr="005358C0">
        <w:rPr>
          <w:rFonts w:ascii="Times New Roman" w:eastAsiaTheme="majorEastAsia" w:hAnsi="Times New Roman" w:cs="Times New Roman"/>
          <w:color w:val="000000" w:themeColor="text1"/>
        </w:rPr>
        <w:t xml:space="preserve"> the cause of the righteous. This warning appears repeatedly in Scripture (Deut. 16:19; </w:t>
      </w:r>
      <w:r w:rsidR="002A1071" w:rsidRPr="005358C0">
        <w:rPr>
          <w:rFonts w:ascii="Times New Roman" w:eastAsiaTheme="majorEastAsia" w:hAnsi="Times New Roman" w:cs="Times New Roman"/>
          <w:color w:val="000000" w:themeColor="text1"/>
        </w:rPr>
        <w:t>Pro 17:23; Pro 29:4</w:t>
      </w:r>
      <w:r w:rsidRPr="005358C0">
        <w:rPr>
          <w:rFonts w:ascii="Times New Roman" w:eastAsiaTheme="majorEastAsia" w:hAnsi="Times New Roman" w:cs="Times New Roman"/>
          <w:color w:val="000000" w:themeColor="text1"/>
        </w:rPr>
        <w:t xml:space="preserve">), showing how pervasive bribery was in the ancient world. </w:t>
      </w:r>
    </w:p>
    <w:p w14:paraId="24AECF59" w14:textId="2CA50E1C" w:rsidR="00FB0B9B" w:rsidRPr="005358C0" w:rsidRDefault="00FB0B9B" w:rsidP="00FB0B9B">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lastRenderedPageBreak/>
        <w:t>Israel’s judges were to stand apart, reflecting God’s impartiality and holiness. The New Testament echoes this principle, warning against favoritism and greed (James 2:1–9; 1 Tim. 6:9–10).</w:t>
      </w:r>
    </w:p>
    <w:p w14:paraId="59E78F94" w14:textId="6EFFDC89" w:rsidR="00EC1E1F" w:rsidRPr="005358C0" w:rsidRDefault="003473ED" w:rsidP="00EC1E1F">
      <w:pPr>
        <w:spacing w:line="278" w:lineRule="auto"/>
        <w:rPr>
          <w:rFonts w:ascii="Times New Roman" w:eastAsiaTheme="majorEastAsia" w:hAnsi="Times New Roman" w:cs="Times New Roman"/>
          <w:b/>
          <w:bCs/>
          <w:i/>
          <w:iCs/>
        </w:rPr>
      </w:pPr>
      <w:r w:rsidRPr="005358C0">
        <w:rPr>
          <w:rFonts w:ascii="Times New Roman" w:eastAsiaTheme="majorEastAsia" w:hAnsi="Times New Roman" w:cs="Times New Roman"/>
          <w:b/>
          <w:bCs/>
          <w:i/>
          <w:iCs/>
        </w:rPr>
        <w:t xml:space="preserve">Vs </w:t>
      </w:r>
      <w:r w:rsidR="00EC1E1F" w:rsidRPr="005358C0">
        <w:rPr>
          <w:rFonts w:ascii="Times New Roman" w:eastAsiaTheme="majorEastAsia" w:hAnsi="Times New Roman" w:cs="Times New Roman"/>
          <w:b/>
          <w:bCs/>
          <w:i/>
          <w:iCs/>
        </w:rPr>
        <w:t xml:space="preserve">9  "You shall not oppress a sojourner. You know the heart of a sojourner, for you were sojourners in the land of Egypt. </w:t>
      </w:r>
    </w:p>
    <w:p w14:paraId="5B1E7682" w14:textId="77777777" w:rsidR="00A91F1F" w:rsidRPr="005358C0" w:rsidRDefault="00985182" w:rsidP="00985182">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This command is striking in its simplicity yet profound in its implications. </w:t>
      </w:r>
    </w:p>
    <w:p w14:paraId="13306786" w14:textId="6622AB9C" w:rsidR="00985182" w:rsidRPr="005358C0" w:rsidRDefault="00985182" w:rsidP="00985182">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The Hebrew verb </w:t>
      </w:r>
      <w:proofErr w:type="spellStart"/>
      <w:r w:rsidRPr="005358C0">
        <w:rPr>
          <w:rFonts w:ascii="Times New Roman" w:eastAsiaTheme="majorEastAsia" w:hAnsi="Times New Roman" w:cs="Times New Roman"/>
          <w:b/>
          <w:bCs/>
          <w:i/>
          <w:iCs/>
          <w:color w:val="7030A0"/>
        </w:rPr>
        <w:t>lachatz</w:t>
      </w:r>
      <w:proofErr w:type="spellEnd"/>
      <w:r w:rsidRPr="005358C0">
        <w:rPr>
          <w:rFonts w:ascii="Times New Roman" w:eastAsiaTheme="majorEastAsia" w:hAnsi="Times New Roman" w:cs="Times New Roman"/>
        </w:rPr>
        <w:t xml:space="preserve"> (“to oppress, afflict, crush”) recalls Israel’s own suffering under Egyptian bondage (Exod. 1:11–14). The term for “sojourner” </w:t>
      </w:r>
      <w:r w:rsidRPr="005358C0">
        <w:rPr>
          <w:rFonts w:ascii="Times New Roman" w:eastAsiaTheme="majorEastAsia" w:hAnsi="Times New Roman" w:cs="Times New Roman"/>
          <w:b/>
          <w:bCs/>
          <w:color w:val="7030A0"/>
        </w:rPr>
        <w:t>(</w:t>
      </w:r>
      <w:r w:rsidRPr="005358C0">
        <w:rPr>
          <w:rFonts w:ascii="Times New Roman" w:eastAsiaTheme="majorEastAsia" w:hAnsi="Times New Roman" w:cs="Times New Roman"/>
          <w:b/>
          <w:bCs/>
          <w:i/>
          <w:iCs/>
          <w:color w:val="7030A0"/>
        </w:rPr>
        <w:t>ger</w:t>
      </w:r>
      <w:r w:rsidRPr="005358C0">
        <w:rPr>
          <w:rFonts w:ascii="Times New Roman" w:eastAsiaTheme="majorEastAsia" w:hAnsi="Times New Roman" w:cs="Times New Roman"/>
          <w:b/>
          <w:bCs/>
          <w:color w:val="7030A0"/>
        </w:rPr>
        <w:t>)</w:t>
      </w:r>
      <w:r w:rsidRPr="005358C0">
        <w:rPr>
          <w:rFonts w:ascii="Times New Roman" w:eastAsiaTheme="majorEastAsia" w:hAnsi="Times New Roman" w:cs="Times New Roman"/>
        </w:rPr>
        <w:t xml:space="preserve"> refers to a resident alien—someone living among Israel without land rights or tribal inheritance. </w:t>
      </w:r>
    </w:p>
    <w:p w14:paraId="16BBA3B7" w14:textId="4AA0BAF0" w:rsidR="00985182" w:rsidRPr="005358C0" w:rsidRDefault="00985182" w:rsidP="00985182">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Such individuals were especially vulnerable in the ancient world, often exploited or marginalized. Yet Israel was commanded to treat them with dignity and justice.</w:t>
      </w:r>
    </w:p>
    <w:p w14:paraId="2723AB01" w14:textId="77777777" w:rsidR="00985182" w:rsidRPr="005358C0" w:rsidRDefault="00985182" w:rsidP="00985182">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The phrase </w:t>
      </w:r>
      <w:r w:rsidRPr="008E1177">
        <w:rPr>
          <w:rFonts w:ascii="Times New Roman" w:eastAsiaTheme="majorEastAsia" w:hAnsi="Times New Roman" w:cs="Times New Roman"/>
          <w:b/>
          <w:bCs/>
          <w:i/>
          <w:iCs/>
        </w:rPr>
        <w:t>“you know the heart of a sojourner”</w:t>
      </w:r>
      <w:r w:rsidRPr="005358C0">
        <w:rPr>
          <w:rFonts w:ascii="Times New Roman" w:eastAsiaTheme="majorEastAsia" w:hAnsi="Times New Roman" w:cs="Times New Roman"/>
        </w:rPr>
        <w:t xml:space="preserve"> is particularly rich. The Hebrew word here is </w:t>
      </w:r>
      <w:r w:rsidRPr="005358C0">
        <w:rPr>
          <w:rFonts w:ascii="Times New Roman" w:eastAsiaTheme="majorEastAsia" w:hAnsi="Times New Roman" w:cs="Times New Roman"/>
          <w:b/>
          <w:bCs/>
          <w:i/>
          <w:iCs/>
          <w:color w:val="7030A0"/>
        </w:rPr>
        <w:t>nephesh</w:t>
      </w:r>
      <w:r w:rsidRPr="005358C0">
        <w:rPr>
          <w:rFonts w:ascii="Times New Roman" w:eastAsiaTheme="majorEastAsia" w:hAnsi="Times New Roman" w:cs="Times New Roman"/>
        </w:rPr>
        <w:t xml:space="preserve"> (“soul, life, inner being”), not the usual word for “heart”. This suggests that Israel understood not merely the feelings but the very </w:t>
      </w:r>
      <w:r w:rsidRPr="005358C0">
        <w:rPr>
          <w:rFonts w:ascii="Times New Roman" w:eastAsiaTheme="majorEastAsia" w:hAnsi="Times New Roman" w:cs="Times New Roman"/>
          <w:b/>
          <w:bCs/>
        </w:rPr>
        <w:t>life-experience</w:t>
      </w:r>
      <w:r w:rsidRPr="005358C0">
        <w:rPr>
          <w:rFonts w:ascii="Times New Roman" w:eastAsiaTheme="majorEastAsia" w:hAnsi="Times New Roman" w:cs="Times New Roman"/>
        </w:rPr>
        <w:t xml:space="preserve"> of the sojourner. </w:t>
      </w:r>
    </w:p>
    <w:p w14:paraId="37846D49" w14:textId="7B4283C2" w:rsidR="00985182" w:rsidRPr="005358C0" w:rsidRDefault="00A91F1F" w:rsidP="00985182">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Therefore, h</w:t>
      </w:r>
      <w:r w:rsidR="00985182" w:rsidRPr="005358C0">
        <w:rPr>
          <w:rFonts w:ascii="Times New Roman" w:eastAsiaTheme="majorEastAsia" w:hAnsi="Times New Roman" w:cs="Times New Roman"/>
        </w:rPr>
        <w:t>aving lived as oppressed foreigners in Egypt, they were to empathize deeply with those in similar circumstances. This ethic of compassion is rooted in memory: covenant obedience flows from remembering God’s deliverance and extending His mercy to others.</w:t>
      </w:r>
    </w:p>
    <w:p w14:paraId="54B23756" w14:textId="1DD211EC" w:rsidR="00DB462E" w:rsidRPr="005358C0" w:rsidRDefault="008E1177" w:rsidP="00EC1E1F">
      <w:pPr>
        <w:spacing w:line="278" w:lineRule="auto"/>
        <w:rPr>
          <w:rFonts w:ascii="Times New Roman" w:eastAsiaTheme="majorEastAsia" w:hAnsi="Times New Roman" w:cs="Times New Roman"/>
        </w:rPr>
      </w:pPr>
      <w:r>
        <w:rPr>
          <w:rFonts w:ascii="Times New Roman" w:eastAsiaTheme="majorEastAsia" w:hAnsi="Times New Roman" w:cs="Times New Roman"/>
        </w:rPr>
        <w:t xml:space="preserve">We discussed it earlier, but it is worth repeating, </w:t>
      </w:r>
      <w:r w:rsidR="00DB462E" w:rsidRPr="005358C0">
        <w:rPr>
          <w:rFonts w:ascii="Times New Roman" w:eastAsiaTheme="majorEastAsia" w:hAnsi="Times New Roman" w:cs="Times New Roman"/>
        </w:rPr>
        <w:t>J</w:t>
      </w:r>
      <w:r w:rsidR="00985182" w:rsidRPr="005358C0">
        <w:rPr>
          <w:rFonts w:ascii="Times New Roman" w:eastAsiaTheme="majorEastAsia" w:hAnsi="Times New Roman" w:cs="Times New Roman"/>
        </w:rPr>
        <w:t xml:space="preserve">esus brought this principal into full bloom: </w:t>
      </w:r>
      <w:r w:rsidR="00DB462E" w:rsidRPr="005358C0">
        <w:rPr>
          <w:rFonts w:ascii="Times New Roman" w:eastAsiaTheme="majorEastAsia" w:hAnsi="Times New Roman" w:cs="Times New Roman"/>
        </w:rPr>
        <w:t xml:space="preserve"> </w:t>
      </w:r>
    </w:p>
    <w:p w14:paraId="141646BE" w14:textId="009B2157" w:rsidR="00985182" w:rsidRPr="005358C0" w:rsidRDefault="00985182" w:rsidP="00A91F1F">
      <w:pPr>
        <w:spacing w:line="278" w:lineRule="auto"/>
        <w:ind w:left="720"/>
        <w:rPr>
          <w:rFonts w:ascii="Times New Roman" w:eastAsiaTheme="majorEastAsia" w:hAnsi="Times New Roman" w:cs="Times New Roman"/>
          <w:i/>
          <w:iCs/>
        </w:rPr>
      </w:pPr>
      <w:r w:rsidRPr="005358C0">
        <w:rPr>
          <w:rFonts w:ascii="Times New Roman" w:eastAsiaTheme="majorEastAsia" w:hAnsi="Times New Roman" w:cs="Times New Roman"/>
          <w:i/>
          <w:iCs/>
        </w:rPr>
        <w:t>27 "But I say to you who hear, Love your enemies, do good to those who hate you, 28  bless those who curse you, pray for those who abuse you.” (Lu 6:27-28 ESV)</w:t>
      </w:r>
    </w:p>
    <w:p w14:paraId="6039172E" w14:textId="77777777" w:rsidR="003473ED" w:rsidRPr="005358C0" w:rsidRDefault="00985182">
      <w:pPr>
        <w:spacing w:line="278" w:lineRule="auto"/>
        <w:rPr>
          <w:rFonts w:ascii="Times New Roman" w:eastAsiaTheme="majorEastAsia" w:hAnsi="Times New Roman" w:cs="Times New Roman"/>
          <w:b/>
          <w:bCs/>
          <w:color w:val="000000" w:themeColor="text1"/>
        </w:rPr>
      </w:pPr>
      <w:r w:rsidRPr="005358C0">
        <w:rPr>
          <w:rFonts w:ascii="Times New Roman" w:eastAsiaTheme="majorEastAsia" w:hAnsi="Times New Roman" w:cs="Times New Roman"/>
          <w:color w:val="000000" w:themeColor="text1"/>
        </w:rPr>
        <w:t xml:space="preserve">Jesus took the </w:t>
      </w:r>
      <w:r w:rsidRPr="005358C0">
        <w:rPr>
          <w:rFonts w:ascii="Times New Roman" w:eastAsiaTheme="majorEastAsia" w:hAnsi="Times New Roman" w:cs="Times New Roman"/>
          <w:b/>
          <w:bCs/>
          <w:color w:val="000000" w:themeColor="text1"/>
        </w:rPr>
        <w:t>negative prohibition</w:t>
      </w:r>
      <w:r w:rsidRPr="005358C0">
        <w:rPr>
          <w:rFonts w:ascii="Times New Roman" w:eastAsiaTheme="majorEastAsia" w:hAnsi="Times New Roman" w:cs="Times New Roman"/>
          <w:color w:val="000000" w:themeColor="text1"/>
        </w:rPr>
        <w:t xml:space="preserve"> of not oppressing the foreigner and amplified it and turned it on its head.</w:t>
      </w:r>
      <w:r w:rsidRPr="005358C0">
        <w:rPr>
          <w:rFonts w:ascii="Times New Roman" w:eastAsiaTheme="majorEastAsia" w:hAnsi="Times New Roman" w:cs="Times New Roman"/>
          <w:b/>
          <w:bCs/>
          <w:color w:val="000000" w:themeColor="text1"/>
        </w:rPr>
        <w:t xml:space="preserve"> Love your enemy!</w:t>
      </w:r>
    </w:p>
    <w:p w14:paraId="2E8A9839" w14:textId="5E92B7DD" w:rsidR="00EC1E1F" w:rsidRPr="005358C0" w:rsidRDefault="003473ED" w:rsidP="00EC1E1F">
      <w:pPr>
        <w:spacing w:line="278" w:lineRule="auto"/>
        <w:rPr>
          <w:rFonts w:ascii="Times New Roman" w:eastAsiaTheme="majorEastAsia" w:hAnsi="Times New Roman" w:cs="Times New Roman"/>
          <w:b/>
          <w:bCs/>
          <w:i/>
          <w:iCs/>
        </w:rPr>
      </w:pPr>
      <w:r w:rsidRPr="005358C0">
        <w:rPr>
          <w:rFonts w:ascii="Times New Roman" w:eastAsiaTheme="majorEastAsia" w:hAnsi="Times New Roman" w:cs="Times New Roman"/>
          <w:b/>
          <w:bCs/>
          <w:i/>
          <w:iCs/>
        </w:rPr>
        <w:t xml:space="preserve">Vs </w:t>
      </w:r>
      <w:r w:rsidR="00EC1E1F" w:rsidRPr="005358C0">
        <w:rPr>
          <w:rFonts w:ascii="Times New Roman" w:eastAsiaTheme="majorEastAsia" w:hAnsi="Times New Roman" w:cs="Times New Roman"/>
          <w:b/>
          <w:bCs/>
          <w:i/>
          <w:iCs/>
        </w:rPr>
        <w:t xml:space="preserve">10 "For six years you shall sow your land and gather in its yield, 11  but the seventh year you shall let it rest and lie fallow, that the poor of your people may eat; and what they leave the beasts of the field may eat. You shall do likewise with your vineyard, and with your olive orchard. </w:t>
      </w:r>
    </w:p>
    <w:p w14:paraId="0A152C00" w14:textId="1F063CDD" w:rsidR="00331EA0" w:rsidRPr="005358C0" w:rsidRDefault="00331EA0" w:rsidP="00331EA0">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This statute introduces the principle of the </w:t>
      </w:r>
      <w:r w:rsidRPr="005358C0">
        <w:rPr>
          <w:rFonts w:ascii="Times New Roman" w:eastAsiaTheme="majorEastAsia" w:hAnsi="Times New Roman" w:cs="Times New Roman"/>
          <w:b/>
          <w:bCs/>
        </w:rPr>
        <w:t>Sabbath year</w:t>
      </w:r>
      <w:r w:rsidRPr="005358C0">
        <w:rPr>
          <w:rFonts w:ascii="Times New Roman" w:eastAsiaTheme="majorEastAsia" w:hAnsi="Times New Roman" w:cs="Times New Roman"/>
        </w:rPr>
        <w:t>, extending the rhythm of the weekly Sabbath into Israel’s agricultural and social life. For six years the land was to be cultivated, but in the seventh year it was to “rest” (</w:t>
      </w:r>
      <w:proofErr w:type="spellStart"/>
      <w:r w:rsidRPr="005358C0">
        <w:rPr>
          <w:rFonts w:ascii="Times New Roman" w:eastAsiaTheme="majorEastAsia" w:hAnsi="Times New Roman" w:cs="Times New Roman"/>
          <w:b/>
          <w:bCs/>
          <w:i/>
          <w:iCs/>
          <w:color w:val="7030A0"/>
        </w:rPr>
        <w:t>shamat</w:t>
      </w:r>
      <w:proofErr w:type="spellEnd"/>
      <w:r w:rsidRPr="005358C0">
        <w:rPr>
          <w:rFonts w:ascii="Times New Roman" w:eastAsiaTheme="majorEastAsia" w:hAnsi="Times New Roman" w:cs="Times New Roman"/>
        </w:rPr>
        <w:t>, “to release, let lie fallow”). This rest was not merely ecological</w:t>
      </w:r>
      <w:r w:rsidR="008E1177">
        <w:rPr>
          <w:rFonts w:ascii="Times New Roman" w:eastAsiaTheme="majorEastAsia" w:hAnsi="Times New Roman" w:cs="Times New Roman"/>
        </w:rPr>
        <w:t>,</w:t>
      </w:r>
      <w:r w:rsidRPr="005358C0">
        <w:rPr>
          <w:rFonts w:ascii="Times New Roman" w:eastAsiaTheme="majorEastAsia" w:hAnsi="Times New Roman" w:cs="Times New Roman"/>
        </w:rPr>
        <w:t xml:space="preserve"> but theological: the land belonged to Yahweh (Lev. 25:23), and Israel was reminded that they were stewards, not owners.</w:t>
      </w:r>
    </w:p>
    <w:p w14:paraId="6945A356" w14:textId="77777777" w:rsidR="00331EA0" w:rsidRPr="005358C0" w:rsidRDefault="00331EA0" w:rsidP="00331EA0">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The purpose was twofold:</w:t>
      </w:r>
    </w:p>
    <w:p w14:paraId="0DD6A33B" w14:textId="77777777" w:rsidR="00DD0961" w:rsidRPr="005358C0" w:rsidRDefault="00331EA0" w:rsidP="00C95CAA">
      <w:pPr>
        <w:numPr>
          <w:ilvl w:val="0"/>
          <w:numId w:val="51"/>
        </w:numPr>
        <w:spacing w:line="278" w:lineRule="auto"/>
        <w:rPr>
          <w:rFonts w:ascii="Times New Roman" w:eastAsiaTheme="majorEastAsia" w:hAnsi="Times New Roman" w:cs="Times New Roman"/>
        </w:rPr>
      </w:pPr>
      <w:r w:rsidRPr="005358C0">
        <w:rPr>
          <w:rFonts w:ascii="Times New Roman" w:eastAsiaTheme="majorEastAsia" w:hAnsi="Times New Roman" w:cs="Times New Roman"/>
          <w:b/>
          <w:bCs/>
        </w:rPr>
        <w:t>Provision for the poor</w:t>
      </w:r>
      <w:r w:rsidRPr="005358C0">
        <w:rPr>
          <w:rFonts w:ascii="Times New Roman" w:eastAsiaTheme="majorEastAsia" w:hAnsi="Times New Roman" w:cs="Times New Roman"/>
        </w:rPr>
        <w:t xml:space="preserve"> – The seventh year allowed the marginalized to glean freely from what grew naturally. This reflects God’s compassion for the needy</w:t>
      </w:r>
      <w:r w:rsidR="00DD0961" w:rsidRPr="005358C0">
        <w:rPr>
          <w:rFonts w:ascii="Times New Roman" w:eastAsiaTheme="majorEastAsia" w:hAnsi="Times New Roman" w:cs="Times New Roman"/>
        </w:rPr>
        <w:t>.</w:t>
      </w:r>
    </w:p>
    <w:p w14:paraId="758F635F" w14:textId="6C764F5B" w:rsidR="00331EA0" w:rsidRPr="005358C0" w:rsidRDefault="00331EA0" w:rsidP="00C95CAA">
      <w:pPr>
        <w:numPr>
          <w:ilvl w:val="0"/>
          <w:numId w:val="51"/>
        </w:numPr>
        <w:spacing w:line="278" w:lineRule="auto"/>
        <w:rPr>
          <w:rFonts w:ascii="Times New Roman" w:eastAsiaTheme="majorEastAsia" w:hAnsi="Times New Roman" w:cs="Times New Roman"/>
        </w:rPr>
      </w:pPr>
      <w:r w:rsidRPr="005358C0">
        <w:rPr>
          <w:rFonts w:ascii="Times New Roman" w:eastAsiaTheme="majorEastAsia" w:hAnsi="Times New Roman" w:cs="Times New Roman"/>
          <w:b/>
          <w:bCs/>
        </w:rPr>
        <w:t>Provision for creation</w:t>
      </w:r>
      <w:r w:rsidRPr="005358C0">
        <w:rPr>
          <w:rFonts w:ascii="Times New Roman" w:eastAsiaTheme="majorEastAsia" w:hAnsi="Times New Roman" w:cs="Times New Roman"/>
        </w:rPr>
        <w:t xml:space="preserve"> – Even the beasts of the field were included, underscoring God’s care for all living creatures</w:t>
      </w:r>
      <w:r w:rsidR="00DD0961" w:rsidRPr="005358C0">
        <w:rPr>
          <w:rFonts w:ascii="Times New Roman" w:eastAsiaTheme="majorEastAsia" w:hAnsi="Times New Roman" w:cs="Times New Roman"/>
        </w:rPr>
        <w:t>.</w:t>
      </w:r>
    </w:p>
    <w:p w14:paraId="18E43823" w14:textId="68DC6280" w:rsidR="00331EA0" w:rsidRPr="005358C0" w:rsidRDefault="00331EA0" w:rsidP="00331EA0">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This law is unique in the Ancient Near East; no other law code mandated a cyclical rest for the land tied to social justice. Israel’s covenant ethic was radically distinct, weaving mercy into the very fabric of </w:t>
      </w:r>
      <w:r w:rsidR="00A91F1F" w:rsidRPr="005358C0">
        <w:rPr>
          <w:rFonts w:ascii="Times New Roman" w:eastAsiaTheme="majorEastAsia" w:hAnsi="Times New Roman" w:cs="Times New Roman"/>
        </w:rPr>
        <w:t xml:space="preserve">every area of life including </w:t>
      </w:r>
      <w:r w:rsidRPr="005358C0">
        <w:rPr>
          <w:rFonts w:ascii="Times New Roman" w:eastAsiaTheme="majorEastAsia" w:hAnsi="Times New Roman" w:cs="Times New Roman"/>
        </w:rPr>
        <w:t>agriculture and economics.</w:t>
      </w:r>
    </w:p>
    <w:p w14:paraId="538EA4F7" w14:textId="12171027" w:rsidR="00DD0961" w:rsidRPr="005358C0" w:rsidRDefault="00D43C48" w:rsidP="00DD0961">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lastRenderedPageBreak/>
        <w:t>Two weeks ago</w:t>
      </w:r>
      <w:r w:rsidR="008F5330">
        <w:rPr>
          <w:rFonts w:ascii="Times New Roman" w:eastAsiaTheme="majorEastAsia" w:hAnsi="Times New Roman" w:cs="Times New Roman"/>
        </w:rPr>
        <w:t>,</w:t>
      </w:r>
      <w:r w:rsidRPr="005358C0">
        <w:rPr>
          <w:rFonts w:ascii="Times New Roman" w:eastAsiaTheme="majorEastAsia" w:hAnsi="Times New Roman" w:cs="Times New Roman"/>
        </w:rPr>
        <w:t xml:space="preserve"> we saw </w:t>
      </w:r>
      <w:r w:rsidR="004047E5" w:rsidRPr="005358C0">
        <w:rPr>
          <w:rFonts w:ascii="Times New Roman" w:eastAsiaTheme="majorEastAsia" w:hAnsi="Times New Roman" w:cs="Times New Roman"/>
        </w:rPr>
        <w:t xml:space="preserve">the social shift that occurred every seven years </w:t>
      </w:r>
      <w:r w:rsidRPr="005358C0">
        <w:rPr>
          <w:rFonts w:ascii="Times New Roman" w:eastAsiaTheme="majorEastAsia" w:hAnsi="Times New Roman" w:cs="Times New Roman"/>
        </w:rPr>
        <w:t xml:space="preserve">in the release of </w:t>
      </w:r>
      <w:r w:rsidR="004047E5" w:rsidRPr="005358C0">
        <w:rPr>
          <w:rFonts w:ascii="Times New Roman" w:eastAsiaTheme="majorEastAsia" w:hAnsi="Times New Roman" w:cs="Times New Roman"/>
        </w:rPr>
        <w:t xml:space="preserve">Hebrew slaves. They were to work for six years and to be released in the seventh. </w:t>
      </w:r>
      <w:r w:rsidR="00DD0961" w:rsidRPr="005358C0">
        <w:rPr>
          <w:rFonts w:ascii="Times New Roman" w:eastAsiaTheme="majorEastAsia" w:hAnsi="Times New Roman" w:cs="Times New Roman"/>
        </w:rPr>
        <w:t xml:space="preserve">Here we see that the land is to rest every seventh year. </w:t>
      </w:r>
    </w:p>
    <w:p w14:paraId="52A180AB" w14:textId="16D09D1D" w:rsidR="00DD0961" w:rsidRPr="005358C0" w:rsidRDefault="006720E2" w:rsidP="006720E2">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So </w:t>
      </w:r>
      <w:r w:rsidR="00DD0961" w:rsidRPr="005358C0">
        <w:rPr>
          <w:rFonts w:ascii="Times New Roman" w:eastAsiaTheme="majorEastAsia" w:hAnsi="Times New Roman" w:cs="Times New Roman"/>
        </w:rPr>
        <w:t xml:space="preserve">that you know, </w:t>
      </w:r>
      <w:r w:rsidR="005E2C79" w:rsidRPr="005358C0">
        <w:rPr>
          <w:rFonts w:ascii="Times New Roman" w:eastAsiaTheme="majorEastAsia" w:hAnsi="Times New Roman" w:cs="Times New Roman"/>
        </w:rPr>
        <w:t>Israel did not keep this law</w:t>
      </w:r>
      <w:r w:rsidR="00565C4B" w:rsidRPr="005358C0">
        <w:rPr>
          <w:rFonts w:ascii="Times New Roman" w:eastAsiaTheme="majorEastAsia" w:hAnsi="Times New Roman" w:cs="Times New Roman"/>
        </w:rPr>
        <w:t xml:space="preserve"> in reference to the resting of the land </w:t>
      </w:r>
      <w:r w:rsidR="00DD0961" w:rsidRPr="005358C0">
        <w:rPr>
          <w:rFonts w:ascii="Times New Roman" w:eastAsiaTheme="majorEastAsia" w:hAnsi="Times New Roman" w:cs="Times New Roman"/>
        </w:rPr>
        <w:t xml:space="preserve">and here is what we read in II Chronicles: </w:t>
      </w:r>
    </w:p>
    <w:p w14:paraId="37010E6F" w14:textId="5A5AB6DC" w:rsidR="00DD0961" w:rsidRPr="005358C0" w:rsidRDefault="00DD0961" w:rsidP="00565C4B">
      <w:pPr>
        <w:spacing w:line="278" w:lineRule="auto"/>
        <w:ind w:left="720"/>
        <w:rPr>
          <w:rFonts w:ascii="Times New Roman" w:eastAsiaTheme="majorEastAsia" w:hAnsi="Times New Roman" w:cs="Times New Roman"/>
          <w:i/>
          <w:iCs/>
        </w:rPr>
      </w:pPr>
      <w:r w:rsidRPr="005358C0">
        <w:rPr>
          <w:rFonts w:ascii="Times New Roman" w:eastAsiaTheme="majorEastAsia" w:hAnsi="Times New Roman" w:cs="Times New Roman"/>
          <w:i/>
          <w:iCs/>
        </w:rPr>
        <w:t>20  He took into exile in Babylon those who had escaped from the sword, and they became servants to him and to his sons until the establishment of the kingdom of Persia, 21  to fulfill the word of the LORD by the mouth of Jeremiah, until the land had enjoyed its Sabbaths. All the days that it lay desolate it kept Sabbath, to fulfill seventy years.” (2Ch 36:20-21 ESV)</w:t>
      </w:r>
    </w:p>
    <w:p w14:paraId="6720CADA" w14:textId="7EE832A4" w:rsidR="003B460A" w:rsidRPr="005358C0" w:rsidRDefault="003B460A" w:rsidP="00DD0961">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The Jews would be in Babylonian captivity for 70 </w:t>
      </w:r>
      <w:r w:rsidR="00441161" w:rsidRPr="005358C0">
        <w:rPr>
          <w:rFonts w:ascii="Times New Roman" w:eastAsiaTheme="majorEastAsia" w:hAnsi="Times New Roman" w:cs="Times New Roman"/>
        </w:rPr>
        <w:t>years;</w:t>
      </w:r>
      <w:r w:rsidRPr="005358C0">
        <w:rPr>
          <w:rFonts w:ascii="Times New Roman" w:eastAsiaTheme="majorEastAsia" w:hAnsi="Times New Roman" w:cs="Times New Roman"/>
        </w:rPr>
        <w:t xml:space="preserve"> this </w:t>
      </w:r>
      <w:r w:rsidR="00441161" w:rsidRPr="005358C0">
        <w:rPr>
          <w:rFonts w:ascii="Times New Roman" w:eastAsiaTheme="majorEastAsia" w:hAnsi="Times New Roman" w:cs="Times New Roman"/>
        </w:rPr>
        <w:t xml:space="preserve">according to the Prophet Jeremiah, </w:t>
      </w:r>
      <w:r w:rsidRPr="005358C0">
        <w:rPr>
          <w:rFonts w:ascii="Times New Roman" w:eastAsiaTheme="majorEastAsia" w:hAnsi="Times New Roman" w:cs="Times New Roman"/>
        </w:rPr>
        <w:t xml:space="preserve">was to repay for the Land Sabbaths that the nation had failed to obey. </w:t>
      </w:r>
    </w:p>
    <w:p w14:paraId="383D1A51" w14:textId="30C5A6A4" w:rsidR="003B460A" w:rsidRPr="005358C0" w:rsidRDefault="00441161" w:rsidP="00DD0961">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Pastor said it during </w:t>
      </w:r>
      <w:r w:rsidR="0036527F">
        <w:rPr>
          <w:rFonts w:ascii="Times New Roman" w:eastAsiaTheme="majorEastAsia" w:hAnsi="Times New Roman" w:cs="Times New Roman"/>
        </w:rPr>
        <w:t xml:space="preserve">the </w:t>
      </w:r>
      <w:r w:rsidRPr="005358C0">
        <w:rPr>
          <w:rFonts w:ascii="Times New Roman" w:eastAsiaTheme="majorEastAsia" w:hAnsi="Times New Roman" w:cs="Times New Roman"/>
        </w:rPr>
        <w:t>Wedne</w:t>
      </w:r>
      <w:r w:rsidR="0036527F">
        <w:rPr>
          <w:rFonts w:ascii="Times New Roman" w:eastAsiaTheme="majorEastAsia" w:hAnsi="Times New Roman" w:cs="Times New Roman"/>
        </w:rPr>
        <w:t>s</w:t>
      </w:r>
      <w:r w:rsidRPr="005358C0">
        <w:rPr>
          <w:rFonts w:ascii="Times New Roman" w:eastAsiaTheme="majorEastAsia" w:hAnsi="Times New Roman" w:cs="Times New Roman"/>
        </w:rPr>
        <w:t>day</w:t>
      </w:r>
      <w:r w:rsidR="0036527F">
        <w:rPr>
          <w:rFonts w:ascii="Times New Roman" w:eastAsiaTheme="majorEastAsia" w:hAnsi="Times New Roman" w:cs="Times New Roman"/>
        </w:rPr>
        <w:t xml:space="preserve"> evening </w:t>
      </w:r>
      <w:r w:rsidRPr="005358C0">
        <w:rPr>
          <w:rFonts w:ascii="Times New Roman" w:eastAsiaTheme="majorEastAsia" w:hAnsi="Times New Roman" w:cs="Times New Roman"/>
        </w:rPr>
        <w:t>service</w:t>
      </w:r>
      <w:r w:rsidR="0036527F">
        <w:rPr>
          <w:rFonts w:ascii="Times New Roman" w:eastAsiaTheme="majorEastAsia" w:hAnsi="Times New Roman" w:cs="Times New Roman"/>
        </w:rPr>
        <w:t xml:space="preserve"> two weeks </w:t>
      </w:r>
      <w:proofErr w:type="gramStart"/>
      <w:r w:rsidR="0036527F">
        <w:rPr>
          <w:rFonts w:ascii="Times New Roman" w:eastAsiaTheme="majorEastAsia" w:hAnsi="Times New Roman" w:cs="Times New Roman"/>
        </w:rPr>
        <w:t>ago</w:t>
      </w:r>
      <w:r w:rsidRPr="005358C0">
        <w:rPr>
          <w:rFonts w:ascii="Times New Roman" w:eastAsiaTheme="majorEastAsia" w:hAnsi="Times New Roman" w:cs="Times New Roman"/>
        </w:rPr>
        <w:t>,</w:t>
      </w:r>
      <w:proofErr w:type="gramEnd"/>
      <w:r w:rsidRPr="005358C0">
        <w:rPr>
          <w:rFonts w:ascii="Times New Roman" w:eastAsiaTheme="majorEastAsia" w:hAnsi="Times New Roman" w:cs="Times New Roman"/>
        </w:rPr>
        <w:t xml:space="preserve"> </w:t>
      </w:r>
      <w:r w:rsidR="003B460A" w:rsidRPr="005358C0">
        <w:rPr>
          <w:rFonts w:ascii="Times New Roman" w:eastAsiaTheme="majorEastAsia" w:hAnsi="Times New Roman" w:cs="Times New Roman"/>
        </w:rPr>
        <w:t xml:space="preserve">God </w:t>
      </w:r>
      <w:r w:rsidRPr="005358C0">
        <w:rPr>
          <w:rFonts w:ascii="Times New Roman" w:eastAsiaTheme="majorEastAsia" w:hAnsi="Times New Roman" w:cs="Times New Roman"/>
        </w:rPr>
        <w:t xml:space="preserve">always </w:t>
      </w:r>
      <w:r w:rsidR="003B460A" w:rsidRPr="005358C0">
        <w:rPr>
          <w:rFonts w:ascii="Times New Roman" w:eastAsiaTheme="majorEastAsia" w:hAnsi="Times New Roman" w:cs="Times New Roman"/>
        </w:rPr>
        <w:t>get</w:t>
      </w:r>
      <w:r w:rsidRPr="005358C0">
        <w:rPr>
          <w:rFonts w:ascii="Times New Roman" w:eastAsiaTheme="majorEastAsia" w:hAnsi="Times New Roman" w:cs="Times New Roman"/>
        </w:rPr>
        <w:t>s</w:t>
      </w:r>
      <w:r w:rsidR="003B460A" w:rsidRPr="005358C0">
        <w:rPr>
          <w:rFonts w:ascii="Times New Roman" w:eastAsiaTheme="majorEastAsia" w:hAnsi="Times New Roman" w:cs="Times New Roman"/>
        </w:rPr>
        <w:t xml:space="preserve"> his man! </w:t>
      </w:r>
    </w:p>
    <w:p w14:paraId="76F7624E" w14:textId="77777777" w:rsidR="003B460A" w:rsidRPr="005358C0" w:rsidRDefault="006720E2" w:rsidP="006720E2">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Israel’s failure to follow this statue and give the land its rest determined the certainty and the duration of Babylonian captivity</w:t>
      </w:r>
      <w:r w:rsidR="003B460A" w:rsidRPr="005358C0">
        <w:rPr>
          <w:rFonts w:ascii="Times New Roman" w:eastAsiaTheme="majorEastAsia" w:hAnsi="Times New Roman" w:cs="Times New Roman"/>
        </w:rPr>
        <w:t>.</w:t>
      </w:r>
    </w:p>
    <w:p w14:paraId="5DBA03E9" w14:textId="27164100" w:rsidR="00D43C48" w:rsidRPr="005358C0" w:rsidRDefault="003B460A" w:rsidP="003B460A">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But h</w:t>
      </w:r>
      <w:r w:rsidR="004047E5" w:rsidRPr="005358C0">
        <w:rPr>
          <w:rFonts w:ascii="Times New Roman" w:eastAsiaTheme="majorEastAsia" w:hAnsi="Times New Roman" w:cs="Times New Roman"/>
        </w:rPr>
        <w:t>ere we see a r</w:t>
      </w:r>
      <w:r w:rsidR="00D43C48" w:rsidRPr="005358C0">
        <w:rPr>
          <w:rFonts w:ascii="Times New Roman" w:eastAsiaTheme="majorEastAsia" w:hAnsi="Times New Roman" w:cs="Times New Roman"/>
        </w:rPr>
        <w:t>esting of the ground</w:t>
      </w:r>
      <w:r w:rsidR="004047E5" w:rsidRPr="005358C0">
        <w:rPr>
          <w:rFonts w:ascii="Times New Roman" w:eastAsiaTheme="majorEastAsia" w:hAnsi="Times New Roman" w:cs="Times New Roman"/>
        </w:rPr>
        <w:t xml:space="preserve"> connected to seven</w:t>
      </w:r>
      <w:r w:rsidR="00D43C48" w:rsidRPr="005358C0">
        <w:rPr>
          <w:rFonts w:ascii="Times New Roman" w:eastAsiaTheme="majorEastAsia" w:hAnsi="Times New Roman" w:cs="Times New Roman"/>
        </w:rPr>
        <w:t xml:space="preserve">. </w:t>
      </w:r>
      <w:r w:rsidR="00981D33" w:rsidRPr="005358C0">
        <w:rPr>
          <w:rFonts w:ascii="Times New Roman" w:eastAsiaTheme="majorEastAsia" w:hAnsi="Times New Roman" w:cs="Times New Roman"/>
        </w:rPr>
        <w:t xml:space="preserve">This will be </w:t>
      </w:r>
      <w:r w:rsidR="00441161" w:rsidRPr="005358C0">
        <w:rPr>
          <w:rFonts w:ascii="Times New Roman" w:eastAsiaTheme="majorEastAsia" w:hAnsi="Times New Roman" w:cs="Times New Roman"/>
        </w:rPr>
        <w:t xml:space="preserve">further </w:t>
      </w:r>
      <w:r w:rsidR="00981D33" w:rsidRPr="005358C0">
        <w:rPr>
          <w:rFonts w:ascii="Times New Roman" w:eastAsiaTheme="majorEastAsia" w:hAnsi="Times New Roman" w:cs="Times New Roman"/>
        </w:rPr>
        <w:t xml:space="preserve">expounded in </w:t>
      </w:r>
      <w:r w:rsidRPr="005358C0">
        <w:rPr>
          <w:rFonts w:ascii="Times New Roman" w:eastAsiaTheme="majorEastAsia" w:hAnsi="Times New Roman" w:cs="Times New Roman"/>
        </w:rPr>
        <w:t>(</w:t>
      </w:r>
      <w:r w:rsidR="00981D33" w:rsidRPr="005358C0">
        <w:rPr>
          <w:rFonts w:ascii="Times New Roman" w:eastAsiaTheme="majorEastAsia" w:hAnsi="Times New Roman" w:cs="Times New Roman"/>
        </w:rPr>
        <w:t>Lev 25</w:t>
      </w:r>
      <w:r w:rsidR="003B4D83" w:rsidRPr="005358C0">
        <w:rPr>
          <w:rFonts w:ascii="Times New Roman" w:eastAsiaTheme="majorEastAsia" w:hAnsi="Times New Roman" w:cs="Times New Roman"/>
        </w:rPr>
        <w:t>:1-7</w:t>
      </w:r>
      <w:r w:rsidRPr="005358C0">
        <w:rPr>
          <w:rFonts w:ascii="Times New Roman" w:eastAsiaTheme="majorEastAsia" w:hAnsi="Times New Roman" w:cs="Times New Roman"/>
        </w:rPr>
        <w:t>).</w:t>
      </w:r>
      <w:r w:rsidR="00981D33" w:rsidRPr="005358C0">
        <w:rPr>
          <w:rFonts w:ascii="Times New Roman" w:eastAsiaTheme="majorEastAsia" w:hAnsi="Times New Roman" w:cs="Times New Roman"/>
        </w:rPr>
        <w:t xml:space="preserve"> </w:t>
      </w:r>
    </w:p>
    <w:p w14:paraId="07A3AF3D" w14:textId="3BEBF272" w:rsidR="00981D33" w:rsidRPr="005358C0" w:rsidRDefault="00981D33" w:rsidP="003B460A">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Equally, we will see an </w:t>
      </w:r>
      <w:r w:rsidR="003B4D83" w:rsidRPr="005358C0">
        <w:rPr>
          <w:rFonts w:ascii="Times New Roman" w:eastAsiaTheme="majorEastAsia" w:hAnsi="Times New Roman" w:cs="Times New Roman"/>
        </w:rPr>
        <w:t>Economic</w:t>
      </w:r>
      <w:r w:rsidRPr="005358C0">
        <w:rPr>
          <w:rFonts w:ascii="Times New Roman" w:eastAsiaTheme="majorEastAsia" w:hAnsi="Times New Roman" w:cs="Times New Roman"/>
        </w:rPr>
        <w:t xml:space="preserve"> shift</w:t>
      </w:r>
      <w:r w:rsidR="003B4D83" w:rsidRPr="005358C0">
        <w:rPr>
          <w:rFonts w:ascii="Times New Roman" w:eastAsiaTheme="majorEastAsia" w:hAnsi="Times New Roman" w:cs="Times New Roman"/>
        </w:rPr>
        <w:t xml:space="preserve"> every seven years, where creditors would be required to cancel all debts to fellow Hebrews</w:t>
      </w:r>
      <w:r w:rsidR="004047E5" w:rsidRPr="005358C0">
        <w:rPr>
          <w:rFonts w:ascii="Times New Roman" w:eastAsiaTheme="majorEastAsia" w:hAnsi="Times New Roman" w:cs="Times New Roman"/>
        </w:rPr>
        <w:t xml:space="preserve">, this is outlined in </w:t>
      </w:r>
      <w:r w:rsidR="003B4D83" w:rsidRPr="005358C0">
        <w:rPr>
          <w:rFonts w:ascii="Times New Roman" w:eastAsiaTheme="majorEastAsia" w:hAnsi="Times New Roman" w:cs="Times New Roman"/>
        </w:rPr>
        <w:t>(</w:t>
      </w:r>
      <w:proofErr w:type="spellStart"/>
      <w:r w:rsidR="003B4D83" w:rsidRPr="005358C0">
        <w:rPr>
          <w:rFonts w:ascii="Times New Roman" w:eastAsiaTheme="majorEastAsia" w:hAnsi="Times New Roman" w:cs="Times New Roman"/>
        </w:rPr>
        <w:t>Deut</w:t>
      </w:r>
      <w:proofErr w:type="spellEnd"/>
      <w:r w:rsidR="003B4D83" w:rsidRPr="005358C0">
        <w:rPr>
          <w:rFonts w:ascii="Times New Roman" w:eastAsiaTheme="majorEastAsia" w:hAnsi="Times New Roman" w:cs="Times New Roman"/>
        </w:rPr>
        <w:t xml:space="preserve"> 15:1-11).</w:t>
      </w:r>
    </w:p>
    <w:p w14:paraId="21D9F2CB" w14:textId="40FF0B37" w:rsidR="003B4D83" w:rsidRPr="005358C0" w:rsidRDefault="00441161" w:rsidP="003473ED">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So, e</w:t>
      </w:r>
      <w:r w:rsidR="003B460A" w:rsidRPr="005358C0">
        <w:rPr>
          <w:rFonts w:ascii="Times New Roman" w:eastAsiaTheme="majorEastAsia" w:hAnsi="Times New Roman" w:cs="Times New Roman"/>
        </w:rPr>
        <w:t xml:space="preserve">very seven years, slaves were freed, the land rested, and debts were canceled. This was the rhythm of </w:t>
      </w:r>
      <w:r w:rsidR="0036527F">
        <w:rPr>
          <w:rFonts w:ascii="Times New Roman" w:eastAsiaTheme="majorEastAsia" w:hAnsi="Times New Roman" w:cs="Times New Roman"/>
        </w:rPr>
        <w:t xml:space="preserve">the </w:t>
      </w:r>
      <w:r w:rsidR="003B460A" w:rsidRPr="005358C0">
        <w:rPr>
          <w:rFonts w:ascii="Times New Roman" w:eastAsiaTheme="majorEastAsia" w:hAnsi="Times New Roman" w:cs="Times New Roman"/>
        </w:rPr>
        <w:t>grace God woven into the life of Israel.</w:t>
      </w:r>
    </w:p>
    <w:p w14:paraId="47185FD1" w14:textId="18DEF0D3" w:rsidR="003B4D83" w:rsidRPr="005358C0" w:rsidRDefault="003B460A" w:rsidP="003B460A">
      <w:pPr>
        <w:spacing w:line="278" w:lineRule="auto"/>
        <w:rPr>
          <w:rFonts w:ascii="Times New Roman" w:eastAsiaTheme="majorEastAsia" w:hAnsi="Times New Roman" w:cs="Times New Roman"/>
          <w:b/>
          <w:bCs/>
        </w:rPr>
      </w:pPr>
      <w:r w:rsidRPr="005358C0">
        <w:rPr>
          <w:rFonts w:ascii="Times New Roman" w:eastAsiaTheme="majorEastAsia" w:hAnsi="Times New Roman" w:cs="Times New Roman"/>
          <w:b/>
          <w:bCs/>
        </w:rPr>
        <w:t xml:space="preserve">Now </w:t>
      </w:r>
      <w:r w:rsidR="004047E5" w:rsidRPr="005358C0">
        <w:rPr>
          <w:rFonts w:ascii="Times New Roman" w:eastAsiaTheme="majorEastAsia" w:hAnsi="Times New Roman" w:cs="Times New Roman"/>
          <w:b/>
          <w:bCs/>
        </w:rPr>
        <w:t xml:space="preserve">I want you to be aware of the </w:t>
      </w:r>
      <w:r w:rsidR="003B4D83" w:rsidRPr="005358C0">
        <w:rPr>
          <w:rFonts w:ascii="Times New Roman" w:eastAsiaTheme="majorEastAsia" w:hAnsi="Times New Roman" w:cs="Times New Roman"/>
          <w:b/>
          <w:bCs/>
        </w:rPr>
        <w:t xml:space="preserve">"Greater </w:t>
      </w:r>
      <w:r w:rsidR="0036527F">
        <w:rPr>
          <w:rFonts w:ascii="Times New Roman" w:eastAsiaTheme="majorEastAsia" w:hAnsi="Times New Roman" w:cs="Times New Roman"/>
          <w:b/>
          <w:bCs/>
        </w:rPr>
        <w:t>Cycle</w:t>
      </w:r>
      <w:r w:rsidR="003B4D83" w:rsidRPr="005358C0">
        <w:rPr>
          <w:rFonts w:ascii="Times New Roman" w:eastAsiaTheme="majorEastAsia" w:hAnsi="Times New Roman" w:cs="Times New Roman"/>
          <w:b/>
          <w:bCs/>
        </w:rPr>
        <w:t>": The Year of Jubilee</w:t>
      </w:r>
    </w:p>
    <w:p w14:paraId="0D20A0FB" w14:textId="404E7DF9" w:rsidR="003B4D83" w:rsidRPr="005358C0" w:rsidRDefault="003B4D83" w:rsidP="003B460A">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It is also worth noting that these seven-year cycles led to an even larger </w:t>
      </w:r>
      <w:r w:rsidR="00441161" w:rsidRPr="005358C0">
        <w:rPr>
          <w:rFonts w:ascii="Times New Roman" w:eastAsiaTheme="majorEastAsia" w:hAnsi="Times New Roman" w:cs="Times New Roman"/>
        </w:rPr>
        <w:t>cycle</w:t>
      </w:r>
      <w:r w:rsidRPr="005358C0">
        <w:rPr>
          <w:rFonts w:ascii="Times New Roman" w:eastAsiaTheme="majorEastAsia" w:hAnsi="Times New Roman" w:cs="Times New Roman"/>
        </w:rPr>
        <w:t>. After seven cycles of seven years (7 times 7 = 49</w:t>
      </w:r>
      <w:r w:rsidR="00A60D79" w:rsidRPr="005358C0">
        <w:rPr>
          <w:rFonts w:ascii="Times New Roman" w:eastAsiaTheme="majorEastAsia" w:hAnsi="Times New Roman" w:cs="Times New Roman"/>
        </w:rPr>
        <w:t xml:space="preserve"> +1</w:t>
      </w:r>
      <w:r w:rsidRPr="005358C0">
        <w:rPr>
          <w:rFonts w:ascii="Times New Roman" w:eastAsiaTheme="majorEastAsia" w:hAnsi="Times New Roman" w:cs="Times New Roman"/>
        </w:rPr>
        <w:t>)</w:t>
      </w:r>
      <w:r w:rsidR="00A60D79" w:rsidRPr="005358C0">
        <w:rPr>
          <w:rFonts w:ascii="Times New Roman" w:eastAsiaTheme="majorEastAsia" w:hAnsi="Times New Roman" w:cs="Times New Roman"/>
        </w:rPr>
        <w:t xml:space="preserve"> </w:t>
      </w:r>
      <w:r w:rsidR="0036527F">
        <w:rPr>
          <w:rFonts w:ascii="Times New Roman" w:eastAsiaTheme="majorEastAsia" w:hAnsi="Times New Roman" w:cs="Times New Roman"/>
        </w:rPr>
        <w:t>was</w:t>
      </w:r>
      <w:r w:rsidRPr="005358C0">
        <w:rPr>
          <w:rFonts w:ascii="Times New Roman" w:eastAsiaTheme="majorEastAsia" w:hAnsi="Times New Roman" w:cs="Times New Roman"/>
        </w:rPr>
        <w:t xml:space="preserve"> the </w:t>
      </w:r>
      <w:r w:rsidRPr="005358C0">
        <w:rPr>
          <w:rFonts w:ascii="Times New Roman" w:eastAsiaTheme="majorEastAsia" w:hAnsi="Times New Roman" w:cs="Times New Roman"/>
          <w:b/>
          <w:bCs/>
        </w:rPr>
        <w:t>50th year</w:t>
      </w:r>
      <w:r w:rsidRPr="005358C0">
        <w:rPr>
          <w:rFonts w:ascii="Times New Roman" w:eastAsiaTheme="majorEastAsia" w:hAnsi="Times New Roman" w:cs="Times New Roman"/>
        </w:rPr>
        <w:t xml:space="preserve"> </w:t>
      </w:r>
      <w:r w:rsidR="00A60D79" w:rsidRPr="005358C0">
        <w:rPr>
          <w:rFonts w:ascii="Times New Roman" w:eastAsiaTheme="majorEastAsia" w:hAnsi="Times New Roman" w:cs="Times New Roman"/>
        </w:rPr>
        <w:t xml:space="preserve">and </w:t>
      </w:r>
      <w:r w:rsidRPr="005358C0">
        <w:rPr>
          <w:rFonts w:ascii="Times New Roman" w:eastAsiaTheme="majorEastAsia" w:hAnsi="Times New Roman" w:cs="Times New Roman"/>
        </w:rPr>
        <w:t xml:space="preserve">was declared the </w:t>
      </w:r>
      <w:r w:rsidRPr="005358C0">
        <w:rPr>
          <w:rFonts w:ascii="Times New Roman" w:eastAsiaTheme="majorEastAsia" w:hAnsi="Times New Roman" w:cs="Times New Roman"/>
          <w:b/>
          <w:bCs/>
        </w:rPr>
        <w:t>Jubilee</w:t>
      </w:r>
      <w:r w:rsidRPr="005358C0">
        <w:rPr>
          <w:rFonts w:ascii="Times New Roman" w:eastAsiaTheme="majorEastAsia" w:hAnsi="Times New Roman" w:cs="Times New Roman"/>
        </w:rPr>
        <w:t xml:space="preserve"> (Lev 25:8–13). This involved:</w:t>
      </w:r>
    </w:p>
    <w:p w14:paraId="37CC7EAC" w14:textId="2CA9A910" w:rsidR="003B4D83" w:rsidRPr="005358C0" w:rsidRDefault="003B4D83" w:rsidP="003B4D83">
      <w:pPr>
        <w:pStyle w:val="ListParagraph"/>
        <w:numPr>
          <w:ilvl w:val="0"/>
          <w:numId w:val="50"/>
        </w:num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The return of all ancestral land to its original family owners.</w:t>
      </w:r>
    </w:p>
    <w:p w14:paraId="03C7997E" w14:textId="7CEA13FA" w:rsidR="00A60D79" w:rsidRPr="005358C0" w:rsidRDefault="00A60D79" w:rsidP="00A60D79">
      <w:pPr>
        <w:pStyle w:val="ListParagraph"/>
        <w:numPr>
          <w:ilvl w:val="1"/>
          <w:numId w:val="50"/>
        </w:num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Keep in mind, the land was never sold outside the family, b</w:t>
      </w:r>
      <w:r w:rsidR="00441161" w:rsidRPr="005358C0">
        <w:rPr>
          <w:rFonts w:ascii="Times New Roman" w:eastAsiaTheme="majorEastAsia" w:hAnsi="Times New Roman" w:cs="Times New Roman"/>
        </w:rPr>
        <w:t xml:space="preserve">ut instead it was </w:t>
      </w:r>
      <w:r w:rsidRPr="005358C0">
        <w:rPr>
          <w:rFonts w:ascii="Times New Roman" w:eastAsiaTheme="majorEastAsia" w:hAnsi="Times New Roman" w:cs="Times New Roman"/>
        </w:rPr>
        <w:t xml:space="preserve">leased for the remainder of time until the Jubilee. </w:t>
      </w:r>
    </w:p>
    <w:p w14:paraId="3B245CE2" w14:textId="4DBB3762" w:rsidR="003B4D83" w:rsidRPr="005358C0" w:rsidRDefault="003B4D83" w:rsidP="003B4D83">
      <w:pPr>
        <w:pStyle w:val="ListParagraph"/>
        <w:numPr>
          <w:ilvl w:val="0"/>
          <w:numId w:val="50"/>
        </w:num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A total release of all </w:t>
      </w:r>
      <w:r w:rsidR="008F5330">
        <w:rPr>
          <w:rFonts w:ascii="Times New Roman" w:eastAsiaTheme="majorEastAsia" w:hAnsi="Times New Roman" w:cs="Times New Roman"/>
        </w:rPr>
        <w:t xml:space="preserve">Hebrew </w:t>
      </w:r>
      <w:r w:rsidRPr="005358C0">
        <w:rPr>
          <w:rFonts w:ascii="Times New Roman" w:eastAsiaTheme="majorEastAsia" w:hAnsi="Times New Roman" w:cs="Times New Roman"/>
        </w:rPr>
        <w:t>slaves, regardless of how long they had served.</w:t>
      </w:r>
    </w:p>
    <w:p w14:paraId="33D0CE5D" w14:textId="1D333484" w:rsidR="003B460A" w:rsidRPr="005358C0" w:rsidRDefault="003B460A" w:rsidP="003B460A">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This serves as a beautiful picture of ultimate and complete restoration, which can only be found in the Messiah</w:t>
      </w:r>
      <w:r w:rsidR="0036527F">
        <w:rPr>
          <w:rFonts w:ascii="Times New Roman" w:eastAsiaTheme="majorEastAsia" w:hAnsi="Times New Roman" w:cs="Times New Roman"/>
        </w:rPr>
        <w:t xml:space="preserve">. </w:t>
      </w:r>
      <w:r w:rsidRPr="005358C0">
        <w:rPr>
          <w:rFonts w:ascii="Times New Roman" w:eastAsiaTheme="majorEastAsia" w:hAnsi="Times New Roman" w:cs="Times New Roman"/>
        </w:rPr>
        <w:t xml:space="preserve"> </w:t>
      </w:r>
    </w:p>
    <w:p w14:paraId="2110CB00" w14:textId="33169AEC" w:rsidR="00441161" w:rsidRPr="005358C0" w:rsidRDefault="00441161" w:rsidP="003B460A">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One more point, this Jubilee celebration occurred on the 10</w:t>
      </w:r>
      <w:r w:rsidRPr="005358C0">
        <w:rPr>
          <w:rFonts w:ascii="Times New Roman" w:eastAsiaTheme="majorEastAsia" w:hAnsi="Times New Roman" w:cs="Times New Roman"/>
          <w:vertAlign w:val="superscript"/>
        </w:rPr>
        <w:t>th</w:t>
      </w:r>
      <w:r w:rsidRPr="005358C0">
        <w:rPr>
          <w:rFonts w:ascii="Times New Roman" w:eastAsiaTheme="majorEastAsia" w:hAnsi="Times New Roman" w:cs="Times New Roman"/>
        </w:rPr>
        <w:t xml:space="preserve"> day of the seventh month, on the </w:t>
      </w:r>
      <w:r w:rsidRPr="005358C0">
        <w:rPr>
          <w:rFonts w:ascii="Times New Roman" w:eastAsiaTheme="majorEastAsia" w:hAnsi="Times New Roman" w:cs="Times New Roman"/>
          <w:b/>
          <w:bCs/>
        </w:rPr>
        <w:t xml:space="preserve">Day of Atonement </w:t>
      </w:r>
      <w:r w:rsidRPr="005358C0">
        <w:rPr>
          <w:rFonts w:ascii="Times New Roman" w:eastAsiaTheme="majorEastAsia" w:hAnsi="Times New Roman" w:cs="Times New Roman"/>
          <w:b/>
          <w:bCs/>
          <w:color w:val="7030A0"/>
        </w:rPr>
        <w:t>(Yom Kippur)</w:t>
      </w:r>
      <w:r w:rsidRPr="005358C0">
        <w:rPr>
          <w:rFonts w:ascii="Times New Roman" w:eastAsiaTheme="majorEastAsia" w:hAnsi="Times New Roman" w:cs="Times New Roman"/>
          <w:b/>
          <w:bCs/>
        </w:rPr>
        <w:t xml:space="preserve">. </w:t>
      </w:r>
      <w:r w:rsidRPr="005358C0">
        <w:rPr>
          <w:rFonts w:ascii="Times New Roman" w:eastAsiaTheme="majorEastAsia" w:hAnsi="Times New Roman" w:cs="Times New Roman"/>
        </w:rPr>
        <w:t>This was one of the seven festival days outlined in Leviticus 23.</w:t>
      </w:r>
    </w:p>
    <w:p w14:paraId="0FD23747" w14:textId="094A16BA" w:rsidR="00EC1E1F" w:rsidRPr="005358C0" w:rsidRDefault="006D2598" w:rsidP="00EC1E1F">
      <w:pPr>
        <w:spacing w:line="278" w:lineRule="auto"/>
        <w:rPr>
          <w:rFonts w:ascii="Times New Roman" w:eastAsiaTheme="majorEastAsia" w:hAnsi="Times New Roman" w:cs="Times New Roman"/>
          <w:b/>
          <w:bCs/>
          <w:i/>
          <w:iCs/>
        </w:rPr>
      </w:pPr>
      <w:r w:rsidRPr="005358C0">
        <w:rPr>
          <w:rFonts w:ascii="Times New Roman" w:eastAsiaTheme="majorEastAsia" w:hAnsi="Times New Roman" w:cs="Times New Roman"/>
          <w:b/>
          <w:bCs/>
          <w:i/>
          <w:iCs/>
        </w:rPr>
        <w:t xml:space="preserve">Vs </w:t>
      </w:r>
      <w:r w:rsidR="00EC1E1F" w:rsidRPr="005358C0">
        <w:rPr>
          <w:rFonts w:ascii="Times New Roman" w:eastAsiaTheme="majorEastAsia" w:hAnsi="Times New Roman" w:cs="Times New Roman"/>
          <w:b/>
          <w:bCs/>
          <w:i/>
          <w:iCs/>
        </w:rPr>
        <w:t xml:space="preserve">12 "Six days you shall do your work, but on the seventh day you shall rest; that your ox and your donkey may have rest, and the son of your servant woman, and the alien, may be refreshed. </w:t>
      </w:r>
    </w:p>
    <w:p w14:paraId="3D628DAD" w14:textId="46E205F4" w:rsidR="00FF06B0" w:rsidRPr="005358C0" w:rsidRDefault="00FF06B0" w:rsidP="00FF06B0">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This verse connects the agricultural Sabbath year (vv. 10–11) back to the </w:t>
      </w:r>
      <w:r w:rsidRPr="005358C0">
        <w:rPr>
          <w:rFonts w:ascii="Times New Roman" w:eastAsiaTheme="majorEastAsia" w:hAnsi="Times New Roman" w:cs="Times New Roman"/>
          <w:b/>
          <w:bCs/>
          <w:color w:val="000000" w:themeColor="text1"/>
        </w:rPr>
        <w:t>fourth commandment</w:t>
      </w:r>
      <w:r w:rsidRPr="005358C0">
        <w:rPr>
          <w:rFonts w:ascii="Times New Roman" w:eastAsiaTheme="majorEastAsia" w:hAnsi="Times New Roman" w:cs="Times New Roman"/>
          <w:color w:val="000000" w:themeColor="text1"/>
        </w:rPr>
        <w:t xml:space="preserve"> (Exod. 20:8–11), grounding Israel’s rhythm of life in God’s own rhythm of creation</w:t>
      </w:r>
      <w:r w:rsidR="003F0C97" w:rsidRPr="005358C0">
        <w:rPr>
          <w:rFonts w:ascii="Times New Roman" w:eastAsiaTheme="majorEastAsia" w:hAnsi="Times New Roman" w:cs="Times New Roman"/>
          <w:color w:val="000000" w:themeColor="text1"/>
        </w:rPr>
        <w:t xml:space="preserve"> and redemption</w:t>
      </w:r>
      <w:r w:rsidRPr="005358C0">
        <w:rPr>
          <w:rFonts w:ascii="Times New Roman" w:eastAsiaTheme="majorEastAsia" w:hAnsi="Times New Roman" w:cs="Times New Roman"/>
          <w:color w:val="000000" w:themeColor="text1"/>
        </w:rPr>
        <w:t xml:space="preserve">. </w:t>
      </w:r>
    </w:p>
    <w:p w14:paraId="3E722704" w14:textId="3B34D926" w:rsidR="00FF06B0" w:rsidRPr="005358C0" w:rsidRDefault="00FF06B0" w:rsidP="00FF06B0">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lastRenderedPageBreak/>
        <w:t xml:space="preserve">The Hebrew verb </w:t>
      </w:r>
      <w:proofErr w:type="spellStart"/>
      <w:r w:rsidRPr="005358C0">
        <w:rPr>
          <w:rFonts w:ascii="Times New Roman" w:eastAsiaTheme="majorEastAsia" w:hAnsi="Times New Roman" w:cs="Times New Roman"/>
          <w:b/>
          <w:bCs/>
          <w:i/>
          <w:iCs/>
          <w:color w:val="7030A0"/>
        </w:rPr>
        <w:t>shavat</w:t>
      </w:r>
      <w:proofErr w:type="spellEnd"/>
      <w:r w:rsidRPr="005358C0">
        <w:rPr>
          <w:rFonts w:ascii="Times New Roman" w:eastAsiaTheme="majorEastAsia" w:hAnsi="Times New Roman" w:cs="Times New Roman"/>
          <w:color w:val="000000" w:themeColor="text1"/>
        </w:rPr>
        <w:t xml:space="preserve"> </w:t>
      </w:r>
      <w:r w:rsidR="003F0C97" w:rsidRPr="005358C0">
        <w:rPr>
          <w:rFonts w:ascii="Times New Roman" w:eastAsiaTheme="majorEastAsia" w:hAnsi="Times New Roman" w:cs="Times New Roman"/>
          <w:color w:val="000000" w:themeColor="text1"/>
        </w:rPr>
        <w:t xml:space="preserve">here translated </w:t>
      </w:r>
      <w:r w:rsidR="003F0C97" w:rsidRPr="005358C0">
        <w:rPr>
          <w:rFonts w:ascii="Times New Roman" w:eastAsiaTheme="majorEastAsia" w:hAnsi="Times New Roman" w:cs="Times New Roman"/>
          <w:b/>
          <w:bCs/>
          <w:i/>
          <w:iCs/>
          <w:color w:val="000000" w:themeColor="text1"/>
        </w:rPr>
        <w:t>“rest”</w:t>
      </w:r>
      <w:r w:rsidR="003F0C97" w:rsidRPr="005358C0">
        <w:rPr>
          <w:rFonts w:ascii="Times New Roman" w:eastAsiaTheme="majorEastAsia" w:hAnsi="Times New Roman" w:cs="Times New Roman"/>
          <w:color w:val="000000" w:themeColor="text1"/>
        </w:rPr>
        <w:t xml:space="preserve"> </w:t>
      </w:r>
      <w:r w:rsidRPr="005358C0">
        <w:rPr>
          <w:rFonts w:ascii="Times New Roman" w:eastAsiaTheme="majorEastAsia" w:hAnsi="Times New Roman" w:cs="Times New Roman"/>
          <w:color w:val="000000" w:themeColor="text1"/>
        </w:rPr>
        <w:t>is the root of “Sabbath” (</w:t>
      </w:r>
      <w:r w:rsidRPr="005358C0">
        <w:rPr>
          <w:rFonts w:ascii="Times New Roman" w:eastAsiaTheme="majorEastAsia" w:hAnsi="Times New Roman" w:cs="Times New Roman"/>
          <w:b/>
          <w:bCs/>
          <w:i/>
          <w:iCs/>
          <w:color w:val="7030A0"/>
        </w:rPr>
        <w:t>shabbat</w:t>
      </w:r>
      <w:r w:rsidRPr="005358C0">
        <w:rPr>
          <w:rFonts w:ascii="Times New Roman" w:eastAsiaTheme="majorEastAsia" w:hAnsi="Times New Roman" w:cs="Times New Roman"/>
          <w:color w:val="000000" w:themeColor="text1"/>
        </w:rPr>
        <w:t xml:space="preserve">), emphasizing cessation from labor rather than mere inactivity. </w:t>
      </w:r>
    </w:p>
    <w:p w14:paraId="6506AC63" w14:textId="7946FE4E" w:rsidR="00FF06B0" w:rsidRPr="005358C0" w:rsidRDefault="00FF06B0" w:rsidP="00FF06B0">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The purpose of this rest was holistic: not only for Israelite households but also for animals, servants, and even the foreigners dwelling among them.</w:t>
      </w:r>
      <w:r w:rsidR="003F0C97" w:rsidRPr="005358C0">
        <w:rPr>
          <w:rFonts w:ascii="Times New Roman" w:eastAsiaTheme="majorEastAsia" w:hAnsi="Times New Roman" w:cs="Times New Roman"/>
          <w:color w:val="000000" w:themeColor="text1"/>
        </w:rPr>
        <w:t xml:space="preserve"> </w:t>
      </w:r>
      <w:r w:rsidRPr="005358C0">
        <w:rPr>
          <w:rFonts w:ascii="Times New Roman" w:eastAsiaTheme="majorEastAsia" w:hAnsi="Times New Roman" w:cs="Times New Roman"/>
          <w:color w:val="000000" w:themeColor="text1"/>
        </w:rPr>
        <w:t xml:space="preserve">The inclusion of oxen and donkeys highlights God’s concern for creation itself. </w:t>
      </w:r>
    </w:p>
    <w:p w14:paraId="46360B92" w14:textId="29F7DE21" w:rsidR="00FF06B0" w:rsidRPr="005358C0" w:rsidRDefault="00FF06B0" w:rsidP="00FF06B0">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The mention of the servant’s child and the alien underscores the radical equality of Sabbath rest—those at the margins of society were equally entitled to refreshment.</w:t>
      </w:r>
      <w:r w:rsidR="003F0C97" w:rsidRPr="005358C0">
        <w:rPr>
          <w:rFonts w:ascii="Times New Roman" w:eastAsiaTheme="majorEastAsia" w:hAnsi="Times New Roman" w:cs="Times New Roman"/>
          <w:color w:val="000000" w:themeColor="text1"/>
        </w:rPr>
        <w:t xml:space="preserve"> </w:t>
      </w:r>
      <w:r w:rsidRPr="005358C0">
        <w:rPr>
          <w:rFonts w:ascii="Times New Roman" w:eastAsiaTheme="majorEastAsia" w:hAnsi="Times New Roman" w:cs="Times New Roman"/>
          <w:color w:val="000000" w:themeColor="text1"/>
        </w:rPr>
        <w:t xml:space="preserve">The Hebrew word for </w:t>
      </w:r>
      <w:r w:rsidRPr="005358C0">
        <w:rPr>
          <w:rFonts w:ascii="Times New Roman" w:eastAsiaTheme="majorEastAsia" w:hAnsi="Times New Roman" w:cs="Times New Roman"/>
          <w:b/>
          <w:bCs/>
          <w:i/>
          <w:iCs/>
          <w:color w:val="000000" w:themeColor="text1"/>
        </w:rPr>
        <w:t>“refreshed”</w:t>
      </w:r>
      <w:r w:rsidRPr="005358C0">
        <w:rPr>
          <w:rFonts w:ascii="Times New Roman" w:eastAsiaTheme="majorEastAsia" w:hAnsi="Times New Roman" w:cs="Times New Roman"/>
          <w:color w:val="000000" w:themeColor="text1"/>
        </w:rPr>
        <w:t xml:space="preserve"> literally means “to take breath, to be restored,” suggesting renewal of both body and soul.</w:t>
      </w:r>
    </w:p>
    <w:p w14:paraId="187FFC25" w14:textId="6D39487A" w:rsidR="00FF06B0" w:rsidRPr="005358C0" w:rsidRDefault="00FF06B0" w:rsidP="00FF06B0">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For a people recently freed from slavery in Egypt, this command was revolutionary. They had known relentless labor without rest; now Yahweh commanded a rhythm of mercy, worship, restoration</w:t>
      </w:r>
      <w:r w:rsidR="00F532D2" w:rsidRPr="005358C0">
        <w:rPr>
          <w:rFonts w:ascii="Times New Roman" w:eastAsiaTheme="majorEastAsia" w:hAnsi="Times New Roman" w:cs="Times New Roman"/>
          <w:color w:val="000000" w:themeColor="text1"/>
        </w:rPr>
        <w:t>, and rest</w:t>
      </w:r>
      <w:r w:rsidRPr="005358C0">
        <w:rPr>
          <w:rFonts w:ascii="Times New Roman" w:eastAsiaTheme="majorEastAsia" w:hAnsi="Times New Roman" w:cs="Times New Roman"/>
          <w:color w:val="000000" w:themeColor="text1"/>
        </w:rPr>
        <w:t xml:space="preserve">. </w:t>
      </w:r>
    </w:p>
    <w:p w14:paraId="2266C50B" w14:textId="711A496E" w:rsidR="00FF06B0" w:rsidRPr="005358C0" w:rsidRDefault="00FF06B0" w:rsidP="00FF06B0">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The Sabbath was not only a day of physical rest but also a covenant sign pointing Israel back to their Creator and Redeemer (Exod. 31:13).</w:t>
      </w:r>
    </w:p>
    <w:p w14:paraId="5C60BA1E" w14:textId="499E4FC7" w:rsidR="00EC1E1F" w:rsidRPr="005358C0" w:rsidRDefault="006D2598" w:rsidP="00EC1E1F">
      <w:pPr>
        <w:spacing w:line="278" w:lineRule="auto"/>
        <w:rPr>
          <w:rFonts w:ascii="Times New Roman" w:eastAsiaTheme="majorEastAsia" w:hAnsi="Times New Roman" w:cs="Times New Roman"/>
          <w:b/>
          <w:bCs/>
          <w:i/>
          <w:iCs/>
        </w:rPr>
      </w:pPr>
      <w:r w:rsidRPr="005358C0">
        <w:rPr>
          <w:rFonts w:ascii="Times New Roman" w:eastAsiaTheme="majorEastAsia" w:hAnsi="Times New Roman" w:cs="Times New Roman"/>
          <w:b/>
          <w:bCs/>
          <w:i/>
          <w:iCs/>
        </w:rPr>
        <w:t xml:space="preserve">Vs </w:t>
      </w:r>
      <w:r w:rsidR="00EC1E1F" w:rsidRPr="005358C0">
        <w:rPr>
          <w:rFonts w:ascii="Times New Roman" w:eastAsiaTheme="majorEastAsia" w:hAnsi="Times New Roman" w:cs="Times New Roman"/>
          <w:b/>
          <w:bCs/>
          <w:i/>
          <w:iCs/>
        </w:rPr>
        <w:t xml:space="preserve">13 "Pay attention to all that I have said to you, and make no mention of the names of other gods, nor let it be heard on your lips. </w:t>
      </w:r>
    </w:p>
    <w:p w14:paraId="7A2EC36B" w14:textId="595C6383" w:rsidR="00873279" w:rsidRPr="005358C0" w:rsidRDefault="00873279" w:rsidP="00873279">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In the midst of giving covenant instructions, Yahweh issues a solemn warning: Israel must </w:t>
      </w:r>
      <w:r w:rsidR="00F532D2" w:rsidRPr="005358C0">
        <w:rPr>
          <w:rFonts w:ascii="Times New Roman" w:eastAsiaTheme="majorEastAsia" w:hAnsi="Times New Roman" w:cs="Times New Roman"/>
          <w:b/>
          <w:bCs/>
          <w:i/>
          <w:iCs/>
          <w:color w:val="000000" w:themeColor="text1"/>
        </w:rPr>
        <w:t>“</w:t>
      </w:r>
      <w:r w:rsidRPr="005358C0">
        <w:rPr>
          <w:rFonts w:ascii="Times New Roman" w:eastAsiaTheme="majorEastAsia" w:hAnsi="Times New Roman" w:cs="Times New Roman"/>
          <w:b/>
          <w:bCs/>
          <w:i/>
          <w:iCs/>
          <w:color w:val="000000" w:themeColor="text1"/>
        </w:rPr>
        <w:t>pay attention</w:t>
      </w:r>
      <w:r w:rsidR="00F532D2" w:rsidRPr="005358C0">
        <w:rPr>
          <w:rFonts w:ascii="Times New Roman" w:eastAsiaTheme="majorEastAsia" w:hAnsi="Times New Roman" w:cs="Times New Roman"/>
          <w:b/>
          <w:bCs/>
          <w:i/>
          <w:iCs/>
          <w:color w:val="000000" w:themeColor="text1"/>
        </w:rPr>
        <w:t>”</w:t>
      </w:r>
      <w:r w:rsidRPr="005358C0">
        <w:rPr>
          <w:rFonts w:ascii="Times New Roman" w:eastAsiaTheme="majorEastAsia" w:hAnsi="Times New Roman" w:cs="Times New Roman"/>
          <w:color w:val="000000" w:themeColor="text1"/>
        </w:rPr>
        <w:t xml:space="preserve"> (</w:t>
      </w:r>
      <w:proofErr w:type="spellStart"/>
      <w:r w:rsidRPr="005358C0">
        <w:rPr>
          <w:rFonts w:ascii="Times New Roman" w:eastAsiaTheme="majorEastAsia" w:hAnsi="Times New Roman" w:cs="Times New Roman"/>
          <w:b/>
          <w:bCs/>
          <w:i/>
          <w:iCs/>
          <w:color w:val="7030A0"/>
        </w:rPr>
        <w:t>shamar</w:t>
      </w:r>
      <w:proofErr w:type="spellEnd"/>
      <w:r w:rsidRPr="005358C0">
        <w:rPr>
          <w:rFonts w:ascii="Times New Roman" w:eastAsiaTheme="majorEastAsia" w:hAnsi="Times New Roman" w:cs="Times New Roman"/>
          <w:color w:val="7030A0"/>
        </w:rPr>
        <w:t xml:space="preserve"> </w:t>
      </w:r>
      <w:r w:rsidRPr="005358C0">
        <w:rPr>
          <w:rFonts w:ascii="Times New Roman" w:eastAsiaTheme="majorEastAsia" w:hAnsi="Times New Roman" w:cs="Times New Roman"/>
          <w:color w:val="000000" w:themeColor="text1"/>
        </w:rPr>
        <w:t>– “to guard, keep watch, observe diligently”) to His commands. This verb carries the sense of active vigilance, not passive hearing. Israel was to guard the covenant as one guards a treasure, ensuring that obedience was intentional and wholehearted.</w:t>
      </w:r>
    </w:p>
    <w:p w14:paraId="773ADC4A" w14:textId="48628443" w:rsidR="00873279" w:rsidRPr="005358C0" w:rsidRDefault="00873279" w:rsidP="00873279">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The second command is equally striking: </w:t>
      </w:r>
      <w:r w:rsidRPr="005358C0">
        <w:rPr>
          <w:rFonts w:ascii="Times New Roman" w:eastAsiaTheme="majorEastAsia" w:hAnsi="Times New Roman" w:cs="Times New Roman"/>
          <w:b/>
          <w:bCs/>
          <w:i/>
          <w:iCs/>
          <w:color w:val="000000" w:themeColor="text1"/>
        </w:rPr>
        <w:t xml:space="preserve">“make no mention of the names of other gods.” </w:t>
      </w:r>
      <w:r w:rsidRPr="005358C0">
        <w:rPr>
          <w:rFonts w:ascii="Times New Roman" w:eastAsiaTheme="majorEastAsia" w:hAnsi="Times New Roman" w:cs="Times New Roman"/>
          <w:color w:val="000000" w:themeColor="text1"/>
        </w:rPr>
        <w:t xml:space="preserve">The Hebrew word </w:t>
      </w:r>
      <w:proofErr w:type="spellStart"/>
      <w:r w:rsidRPr="005358C0">
        <w:rPr>
          <w:rFonts w:ascii="Times New Roman" w:eastAsiaTheme="majorEastAsia" w:hAnsi="Times New Roman" w:cs="Times New Roman"/>
          <w:b/>
          <w:bCs/>
          <w:i/>
          <w:iCs/>
          <w:color w:val="7030A0"/>
        </w:rPr>
        <w:t>shem</w:t>
      </w:r>
      <w:proofErr w:type="spellEnd"/>
      <w:r w:rsidRPr="005358C0">
        <w:rPr>
          <w:rFonts w:ascii="Times New Roman" w:eastAsiaTheme="majorEastAsia" w:hAnsi="Times New Roman" w:cs="Times New Roman"/>
          <w:b/>
          <w:bCs/>
          <w:color w:val="7030A0"/>
        </w:rPr>
        <w:t xml:space="preserve"> </w:t>
      </w:r>
      <w:r w:rsidRPr="005358C0">
        <w:rPr>
          <w:rFonts w:ascii="Times New Roman" w:eastAsiaTheme="majorEastAsia" w:hAnsi="Times New Roman" w:cs="Times New Roman"/>
          <w:color w:val="000000" w:themeColor="text1"/>
        </w:rPr>
        <w:t xml:space="preserve">(“name”) signifies more than a label—it represents identity, authority, and presence. </w:t>
      </w:r>
    </w:p>
    <w:p w14:paraId="6F0BE384" w14:textId="0678D8DB" w:rsidR="00873279" w:rsidRPr="005358C0" w:rsidRDefault="00873279" w:rsidP="00873279">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To invoke the names of other gods was to acknowledge their supposed power. By forbidding even the mention of their names, Yahweh demanded complete separation from idolatry. Israel’s lips were to be consecrated, devoted to the praise of the one true God. </w:t>
      </w:r>
    </w:p>
    <w:p w14:paraId="49868012" w14:textId="1D5091FC" w:rsidR="00EC1E1F" w:rsidRPr="005358C0" w:rsidRDefault="006D2598" w:rsidP="00EC1E1F">
      <w:pPr>
        <w:spacing w:line="278" w:lineRule="auto"/>
        <w:rPr>
          <w:rFonts w:ascii="Times New Roman" w:eastAsiaTheme="majorEastAsia" w:hAnsi="Times New Roman" w:cs="Times New Roman"/>
          <w:b/>
          <w:bCs/>
          <w:i/>
          <w:iCs/>
        </w:rPr>
      </w:pPr>
      <w:r w:rsidRPr="005358C0">
        <w:rPr>
          <w:rFonts w:ascii="Times New Roman" w:eastAsiaTheme="majorEastAsia" w:hAnsi="Times New Roman" w:cs="Times New Roman"/>
          <w:b/>
          <w:bCs/>
          <w:i/>
          <w:iCs/>
        </w:rPr>
        <w:t xml:space="preserve">Vs </w:t>
      </w:r>
      <w:r w:rsidR="00EC1E1F" w:rsidRPr="005358C0">
        <w:rPr>
          <w:rFonts w:ascii="Times New Roman" w:eastAsiaTheme="majorEastAsia" w:hAnsi="Times New Roman" w:cs="Times New Roman"/>
          <w:b/>
          <w:bCs/>
          <w:i/>
          <w:iCs/>
        </w:rPr>
        <w:t>14</w:t>
      </w:r>
      <w:r w:rsidRPr="005358C0">
        <w:rPr>
          <w:rFonts w:ascii="Times New Roman" w:eastAsiaTheme="majorEastAsia" w:hAnsi="Times New Roman" w:cs="Times New Roman"/>
          <w:b/>
          <w:bCs/>
          <w:i/>
          <w:iCs/>
        </w:rPr>
        <w:t xml:space="preserve"> - </w:t>
      </w:r>
      <w:r w:rsidR="00EC1E1F" w:rsidRPr="005358C0">
        <w:rPr>
          <w:rFonts w:ascii="Times New Roman" w:eastAsiaTheme="majorEastAsia" w:hAnsi="Times New Roman" w:cs="Times New Roman"/>
          <w:b/>
          <w:bCs/>
          <w:i/>
          <w:iCs/>
        </w:rPr>
        <w:t xml:space="preserve">"Three times in the year you shall keep a feast to me. 15  You shall keep the Feast of Unleavened Bread. As I commanded you, you shall eat unleavened bread for seven days at the appointed time in the month of Abib, for in it you came out of Egypt. None shall appear before me empty-handed. 16  You shall keep the Feast of Harvest, of the </w:t>
      </w:r>
      <w:proofErr w:type="spellStart"/>
      <w:r w:rsidR="00EC1E1F" w:rsidRPr="005358C0">
        <w:rPr>
          <w:rFonts w:ascii="Times New Roman" w:eastAsiaTheme="majorEastAsia" w:hAnsi="Times New Roman" w:cs="Times New Roman"/>
          <w:b/>
          <w:bCs/>
          <w:i/>
          <w:iCs/>
        </w:rPr>
        <w:t>firstfruits</w:t>
      </w:r>
      <w:proofErr w:type="spellEnd"/>
      <w:r w:rsidR="00EC1E1F" w:rsidRPr="005358C0">
        <w:rPr>
          <w:rFonts w:ascii="Times New Roman" w:eastAsiaTheme="majorEastAsia" w:hAnsi="Times New Roman" w:cs="Times New Roman"/>
          <w:b/>
          <w:bCs/>
          <w:i/>
          <w:iCs/>
        </w:rPr>
        <w:t xml:space="preserve"> of your labor, of what you sow in the field. You shall keep the Feast of Ingathering at the end of the year, when you gather in from the field the fruit of your labor. 17  Three times in the year shall all your males appear before the Lord GOD. </w:t>
      </w:r>
    </w:p>
    <w:p w14:paraId="7EBD2E3B" w14:textId="65240D38"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b/>
          <w:bCs/>
          <w:color w:val="000000" w:themeColor="text1"/>
        </w:rPr>
        <w:t>Vs 14-15 -</w:t>
      </w:r>
      <w:r w:rsidRPr="005358C0">
        <w:rPr>
          <w:rFonts w:ascii="Times New Roman" w:eastAsiaTheme="majorEastAsia" w:hAnsi="Times New Roman" w:cs="Times New Roman"/>
          <w:color w:val="000000" w:themeColor="text1"/>
        </w:rPr>
        <w:t xml:space="preserve"> Here Yahweh establishes three pilgrimage festivals, later expanded into the full cycle of seven Mosaic feasts (Lev. 23). But it is these three, where </w:t>
      </w:r>
      <w:r w:rsidRPr="005358C0">
        <w:rPr>
          <w:rFonts w:ascii="Times New Roman" w:eastAsiaTheme="majorEastAsia" w:hAnsi="Times New Roman" w:cs="Times New Roman"/>
          <w:b/>
          <w:bCs/>
          <w:color w:val="000000" w:themeColor="text1"/>
        </w:rPr>
        <w:t>all men</w:t>
      </w:r>
      <w:r w:rsidRPr="005358C0">
        <w:rPr>
          <w:rFonts w:ascii="Times New Roman" w:eastAsiaTheme="majorEastAsia" w:hAnsi="Times New Roman" w:cs="Times New Roman"/>
          <w:color w:val="000000" w:themeColor="text1"/>
        </w:rPr>
        <w:t xml:space="preserve"> must appear before Yahweh. </w:t>
      </w:r>
    </w:p>
    <w:p w14:paraId="316BE1B8" w14:textId="5277B677"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The first is the </w:t>
      </w:r>
      <w:r w:rsidRPr="005358C0">
        <w:rPr>
          <w:rFonts w:ascii="Times New Roman" w:eastAsiaTheme="majorEastAsia" w:hAnsi="Times New Roman" w:cs="Times New Roman"/>
          <w:b/>
          <w:bCs/>
          <w:color w:val="000000" w:themeColor="text1"/>
        </w:rPr>
        <w:t>Feast of Unleavened Bread</w:t>
      </w:r>
      <w:r w:rsidRPr="005358C0">
        <w:rPr>
          <w:rFonts w:ascii="Times New Roman" w:eastAsiaTheme="majorEastAsia" w:hAnsi="Times New Roman" w:cs="Times New Roman"/>
          <w:color w:val="000000" w:themeColor="text1"/>
        </w:rPr>
        <w:t xml:space="preserve">, beginning on the 15th of Nisan (Abib), immediately following </w:t>
      </w:r>
      <w:r w:rsidRPr="005358C0">
        <w:rPr>
          <w:rFonts w:ascii="Times New Roman" w:eastAsiaTheme="majorEastAsia" w:hAnsi="Times New Roman" w:cs="Times New Roman"/>
          <w:b/>
          <w:bCs/>
          <w:color w:val="000000" w:themeColor="text1"/>
        </w:rPr>
        <w:t>Passover</w:t>
      </w:r>
      <w:r w:rsidRPr="005358C0">
        <w:rPr>
          <w:rFonts w:ascii="Times New Roman" w:eastAsiaTheme="majorEastAsia" w:hAnsi="Times New Roman" w:cs="Times New Roman"/>
          <w:color w:val="000000" w:themeColor="text1"/>
        </w:rPr>
        <w:t xml:space="preserve">. This week-long feast commemorated Israel’s deliverance from Egypt, when they departed in haste without time to leaven their bread (Exod. 12:34). </w:t>
      </w:r>
    </w:p>
    <w:p w14:paraId="4231FDCA" w14:textId="3AA39A86"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The command that none appear </w:t>
      </w:r>
      <w:r w:rsidRPr="005358C0">
        <w:rPr>
          <w:rFonts w:ascii="Times New Roman" w:eastAsiaTheme="majorEastAsia" w:hAnsi="Times New Roman" w:cs="Times New Roman"/>
          <w:b/>
          <w:bCs/>
          <w:i/>
          <w:iCs/>
          <w:color w:val="000000" w:themeColor="text1"/>
        </w:rPr>
        <w:t>“empty-handed”</w:t>
      </w:r>
      <w:r w:rsidRPr="005358C0">
        <w:rPr>
          <w:rFonts w:ascii="Times New Roman" w:eastAsiaTheme="majorEastAsia" w:hAnsi="Times New Roman" w:cs="Times New Roman"/>
          <w:color w:val="000000" w:themeColor="text1"/>
        </w:rPr>
        <w:t xml:space="preserve"> underscores that worship was to be accompanied by offerings of gratitude, reflecting God’s provision and redemption.</w:t>
      </w:r>
    </w:p>
    <w:p w14:paraId="6D0F9E54" w14:textId="6427F528"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b/>
          <w:bCs/>
          <w:color w:val="000000" w:themeColor="text1"/>
        </w:rPr>
        <w:lastRenderedPageBreak/>
        <w:t>Vs 16a -</w:t>
      </w:r>
      <w:r w:rsidRPr="005358C0">
        <w:rPr>
          <w:rFonts w:ascii="Times New Roman" w:eastAsiaTheme="majorEastAsia" w:hAnsi="Times New Roman" w:cs="Times New Roman"/>
          <w:color w:val="000000" w:themeColor="text1"/>
        </w:rPr>
        <w:t xml:space="preserve"> The </w:t>
      </w:r>
      <w:r w:rsidRPr="005358C0">
        <w:rPr>
          <w:rFonts w:ascii="Times New Roman" w:eastAsiaTheme="majorEastAsia" w:hAnsi="Times New Roman" w:cs="Times New Roman"/>
          <w:b/>
          <w:bCs/>
          <w:color w:val="000000" w:themeColor="text1"/>
        </w:rPr>
        <w:t>Feast of Harvest</w:t>
      </w:r>
      <w:r w:rsidRPr="005358C0">
        <w:rPr>
          <w:rFonts w:ascii="Times New Roman" w:eastAsiaTheme="majorEastAsia" w:hAnsi="Times New Roman" w:cs="Times New Roman"/>
          <w:color w:val="000000" w:themeColor="text1"/>
        </w:rPr>
        <w:t xml:space="preserve">, is also known as the </w:t>
      </w:r>
      <w:r w:rsidRPr="005358C0">
        <w:rPr>
          <w:rFonts w:ascii="Times New Roman" w:eastAsiaTheme="majorEastAsia" w:hAnsi="Times New Roman" w:cs="Times New Roman"/>
          <w:b/>
          <w:bCs/>
          <w:color w:val="000000" w:themeColor="text1"/>
        </w:rPr>
        <w:t>Feast of Weeks</w:t>
      </w:r>
      <w:r w:rsidRPr="005358C0">
        <w:rPr>
          <w:rFonts w:ascii="Times New Roman" w:eastAsiaTheme="majorEastAsia" w:hAnsi="Times New Roman" w:cs="Times New Roman"/>
          <w:color w:val="000000" w:themeColor="text1"/>
        </w:rPr>
        <w:t xml:space="preserve">, later known as </w:t>
      </w:r>
      <w:r w:rsidRPr="005358C0">
        <w:rPr>
          <w:rFonts w:ascii="Times New Roman" w:eastAsiaTheme="majorEastAsia" w:hAnsi="Times New Roman" w:cs="Times New Roman"/>
          <w:b/>
          <w:bCs/>
          <w:color w:val="000000" w:themeColor="text1"/>
        </w:rPr>
        <w:t>Pentecost</w:t>
      </w:r>
      <w:r w:rsidRPr="005358C0">
        <w:rPr>
          <w:rFonts w:ascii="Times New Roman" w:eastAsiaTheme="majorEastAsia" w:hAnsi="Times New Roman" w:cs="Times New Roman"/>
          <w:color w:val="000000" w:themeColor="text1"/>
        </w:rPr>
        <w:t xml:space="preserve"> (from the Greek </w:t>
      </w:r>
      <w:proofErr w:type="spellStart"/>
      <w:r w:rsidRPr="005358C0">
        <w:rPr>
          <w:rFonts w:ascii="Times New Roman" w:eastAsiaTheme="majorEastAsia" w:hAnsi="Times New Roman" w:cs="Times New Roman"/>
          <w:i/>
          <w:iCs/>
          <w:color w:val="000000" w:themeColor="text1"/>
        </w:rPr>
        <w:t>pentēkostē</w:t>
      </w:r>
      <w:proofErr w:type="spellEnd"/>
      <w:r w:rsidRPr="005358C0">
        <w:rPr>
          <w:rFonts w:ascii="Times New Roman" w:eastAsiaTheme="majorEastAsia" w:hAnsi="Times New Roman" w:cs="Times New Roman"/>
          <w:color w:val="000000" w:themeColor="text1"/>
        </w:rPr>
        <w:t xml:space="preserve">, “fiftieth”), celebrated fifty days after the offering of </w:t>
      </w:r>
      <w:proofErr w:type="spellStart"/>
      <w:r w:rsidRPr="005358C0">
        <w:rPr>
          <w:rFonts w:ascii="Times New Roman" w:eastAsiaTheme="majorEastAsia" w:hAnsi="Times New Roman" w:cs="Times New Roman"/>
          <w:color w:val="000000" w:themeColor="text1"/>
        </w:rPr>
        <w:t>firstfruits</w:t>
      </w:r>
      <w:proofErr w:type="spellEnd"/>
      <w:r w:rsidRPr="005358C0">
        <w:rPr>
          <w:rFonts w:ascii="Times New Roman" w:eastAsiaTheme="majorEastAsia" w:hAnsi="Times New Roman" w:cs="Times New Roman"/>
          <w:color w:val="000000" w:themeColor="text1"/>
        </w:rPr>
        <w:t xml:space="preserve"> </w:t>
      </w:r>
      <w:r w:rsidR="002962CC" w:rsidRPr="005358C0">
        <w:rPr>
          <w:rFonts w:ascii="Times New Roman" w:eastAsiaTheme="majorEastAsia" w:hAnsi="Times New Roman" w:cs="Times New Roman"/>
          <w:color w:val="000000" w:themeColor="text1"/>
        </w:rPr>
        <w:t xml:space="preserve">on the Sunday (day after weekly Sabbath) </w:t>
      </w:r>
      <w:r w:rsidRPr="005358C0">
        <w:rPr>
          <w:rFonts w:ascii="Times New Roman" w:eastAsiaTheme="majorEastAsia" w:hAnsi="Times New Roman" w:cs="Times New Roman"/>
          <w:color w:val="000000" w:themeColor="text1"/>
        </w:rPr>
        <w:t xml:space="preserve">during Unleavened Bread (Lev. 23:15–21). </w:t>
      </w:r>
    </w:p>
    <w:p w14:paraId="4D3D2F2C" w14:textId="77777777"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This occurred in the month of Sivan, it marked the beginning of the wheat harvest and acknowledged God as the giver of abundance. </w:t>
      </w:r>
    </w:p>
    <w:p w14:paraId="12E21650" w14:textId="2E45E6A5"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 xml:space="preserve">We have discussed this, but it is worthy of repeating, both biblically as you look at the timeline and </w:t>
      </w:r>
      <w:r w:rsidR="002962CC" w:rsidRPr="005358C0">
        <w:rPr>
          <w:rFonts w:ascii="Times New Roman" w:eastAsiaTheme="majorEastAsia" w:hAnsi="Times New Roman" w:cs="Times New Roman"/>
          <w:color w:val="000000" w:themeColor="text1"/>
        </w:rPr>
        <w:t xml:space="preserve">in accord </w:t>
      </w:r>
      <w:r w:rsidRPr="005358C0">
        <w:rPr>
          <w:rFonts w:ascii="Times New Roman" w:eastAsiaTheme="majorEastAsia" w:hAnsi="Times New Roman" w:cs="Times New Roman"/>
          <w:color w:val="000000" w:themeColor="text1"/>
        </w:rPr>
        <w:t xml:space="preserve">with Jewish tradition, </w:t>
      </w:r>
      <w:r w:rsidRPr="005358C0">
        <w:rPr>
          <w:rFonts w:ascii="Times New Roman" w:eastAsiaTheme="majorEastAsia" w:hAnsi="Times New Roman" w:cs="Times New Roman"/>
          <w:b/>
          <w:bCs/>
          <w:color w:val="000000" w:themeColor="text1"/>
        </w:rPr>
        <w:t xml:space="preserve">the Feast of Weeks </w:t>
      </w:r>
      <w:r w:rsidRPr="005358C0">
        <w:rPr>
          <w:rFonts w:ascii="Times New Roman" w:eastAsiaTheme="majorEastAsia" w:hAnsi="Times New Roman" w:cs="Times New Roman"/>
          <w:color w:val="000000" w:themeColor="text1"/>
        </w:rPr>
        <w:t>became associated with the giving of the Torah at Sinai, linking harvest with covenant revelation.</w:t>
      </w:r>
    </w:p>
    <w:p w14:paraId="660D6CEE" w14:textId="0D5777F9"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It is interesting that the giving of the law marked the start of Old Covenant Israel and on the same day on the calendar almost 1500 years later the New Testament church was birthed at Pentecost.</w:t>
      </w:r>
      <w:r w:rsidR="002962CC" w:rsidRPr="005358C0">
        <w:rPr>
          <w:rFonts w:ascii="Times New Roman" w:eastAsiaTheme="majorEastAsia" w:hAnsi="Times New Roman" w:cs="Times New Roman"/>
          <w:color w:val="000000" w:themeColor="text1"/>
        </w:rPr>
        <w:t xml:space="preserve"> </w:t>
      </w:r>
      <w:r w:rsidRPr="005358C0">
        <w:rPr>
          <w:rFonts w:ascii="Times New Roman" w:eastAsiaTheme="majorEastAsia" w:hAnsi="Times New Roman" w:cs="Times New Roman"/>
          <w:color w:val="000000" w:themeColor="text1"/>
        </w:rPr>
        <w:t xml:space="preserve"> </w:t>
      </w:r>
    </w:p>
    <w:p w14:paraId="26D21C62" w14:textId="55995741"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b/>
          <w:bCs/>
          <w:color w:val="000000" w:themeColor="text1"/>
        </w:rPr>
        <w:t xml:space="preserve">Vs 16b </w:t>
      </w:r>
      <w:r w:rsidR="00667833">
        <w:rPr>
          <w:rFonts w:ascii="Times New Roman" w:eastAsiaTheme="majorEastAsia" w:hAnsi="Times New Roman" w:cs="Times New Roman"/>
          <w:b/>
          <w:bCs/>
          <w:color w:val="000000" w:themeColor="text1"/>
        </w:rPr>
        <w:t>–</w:t>
      </w:r>
      <w:r w:rsidRPr="005358C0">
        <w:rPr>
          <w:rFonts w:ascii="Times New Roman" w:eastAsiaTheme="majorEastAsia" w:hAnsi="Times New Roman" w:cs="Times New Roman"/>
          <w:color w:val="000000" w:themeColor="text1"/>
        </w:rPr>
        <w:t xml:space="preserve"> Th</w:t>
      </w:r>
      <w:r w:rsidR="00667833">
        <w:rPr>
          <w:rFonts w:ascii="Times New Roman" w:eastAsiaTheme="majorEastAsia" w:hAnsi="Times New Roman" w:cs="Times New Roman"/>
          <w:color w:val="000000" w:themeColor="text1"/>
        </w:rPr>
        <w:t xml:space="preserve">e third feast was the </w:t>
      </w:r>
      <w:r w:rsidRPr="005358C0">
        <w:rPr>
          <w:rFonts w:ascii="Times New Roman" w:eastAsiaTheme="majorEastAsia" w:hAnsi="Times New Roman" w:cs="Times New Roman"/>
          <w:b/>
          <w:bCs/>
          <w:color w:val="000000" w:themeColor="text1"/>
        </w:rPr>
        <w:t>Feast of Booths</w:t>
      </w:r>
      <w:r w:rsidRPr="005358C0">
        <w:rPr>
          <w:rFonts w:ascii="Times New Roman" w:eastAsiaTheme="majorEastAsia" w:hAnsi="Times New Roman" w:cs="Times New Roman"/>
          <w:color w:val="000000" w:themeColor="text1"/>
        </w:rPr>
        <w:t xml:space="preserve">, also called </w:t>
      </w:r>
      <w:r w:rsidRPr="005358C0">
        <w:rPr>
          <w:rFonts w:ascii="Times New Roman" w:eastAsiaTheme="majorEastAsia" w:hAnsi="Times New Roman" w:cs="Times New Roman"/>
          <w:b/>
          <w:bCs/>
          <w:color w:val="000000" w:themeColor="text1"/>
        </w:rPr>
        <w:t>the Feast of Ingathering</w:t>
      </w:r>
      <w:r w:rsidRPr="005358C0">
        <w:rPr>
          <w:rFonts w:ascii="Times New Roman" w:eastAsiaTheme="majorEastAsia" w:hAnsi="Times New Roman" w:cs="Times New Roman"/>
          <w:color w:val="000000" w:themeColor="text1"/>
        </w:rPr>
        <w:t xml:space="preserve">, and it was celebrated in the seventh month (Tishri). </w:t>
      </w:r>
    </w:p>
    <w:p w14:paraId="067EAC12" w14:textId="4E04BCF7"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It marked the completion of the agricultural year, when all produce was gathered in. Israel was commanded to dwell in temporary shelters (</w:t>
      </w:r>
      <w:r w:rsidRPr="005358C0">
        <w:rPr>
          <w:rFonts w:ascii="Times New Roman" w:eastAsiaTheme="majorEastAsia" w:hAnsi="Times New Roman" w:cs="Times New Roman"/>
          <w:b/>
          <w:bCs/>
          <w:i/>
          <w:iCs/>
          <w:color w:val="7030A0"/>
        </w:rPr>
        <w:t>sukkot</w:t>
      </w:r>
      <w:r w:rsidRPr="005358C0">
        <w:rPr>
          <w:rFonts w:ascii="Times New Roman" w:eastAsiaTheme="majorEastAsia" w:hAnsi="Times New Roman" w:cs="Times New Roman"/>
          <w:color w:val="000000" w:themeColor="text1"/>
        </w:rPr>
        <w:t>) to remember their wilderness journey (Lev. 23:33–43). This feast combined thanksgiving for harvest with remembrance of God’s sustaining presence.</w:t>
      </w:r>
    </w:p>
    <w:p w14:paraId="69BAF09B" w14:textId="588BDABF"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b/>
          <w:bCs/>
          <w:color w:val="000000" w:themeColor="text1"/>
        </w:rPr>
        <w:t>Vs 17 -</w:t>
      </w:r>
      <w:r w:rsidRPr="005358C0">
        <w:rPr>
          <w:rFonts w:ascii="Times New Roman" w:eastAsiaTheme="majorEastAsia" w:hAnsi="Times New Roman" w:cs="Times New Roman"/>
          <w:color w:val="000000" w:themeColor="text1"/>
        </w:rPr>
        <w:t xml:space="preserve"> These three pilgrimage festivals required all Israelite men to journey to the </w:t>
      </w:r>
      <w:r w:rsidR="00667833">
        <w:rPr>
          <w:rFonts w:ascii="Times New Roman" w:eastAsiaTheme="majorEastAsia" w:hAnsi="Times New Roman" w:cs="Times New Roman"/>
          <w:color w:val="000000" w:themeColor="text1"/>
        </w:rPr>
        <w:t xml:space="preserve">tabernacle </w:t>
      </w:r>
      <w:r w:rsidRPr="005358C0">
        <w:rPr>
          <w:rFonts w:ascii="Times New Roman" w:eastAsiaTheme="majorEastAsia" w:hAnsi="Times New Roman" w:cs="Times New Roman"/>
          <w:color w:val="000000" w:themeColor="text1"/>
        </w:rPr>
        <w:t>(later</w:t>
      </w:r>
      <w:r w:rsidR="00667833">
        <w:rPr>
          <w:rFonts w:ascii="Times New Roman" w:eastAsiaTheme="majorEastAsia" w:hAnsi="Times New Roman" w:cs="Times New Roman"/>
          <w:color w:val="000000" w:themeColor="text1"/>
        </w:rPr>
        <w:t xml:space="preserve"> the temple</w:t>
      </w:r>
      <w:r w:rsidRPr="005358C0">
        <w:rPr>
          <w:rFonts w:ascii="Times New Roman" w:eastAsiaTheme="majorEastAsia" w:hAnsi="Times New Roman" w:cs="Times New Roman"/>
          <w:color w:val="000000" w:themeColor="text1"/>
        </w:rPr>
        <w:t xml:space="preserve">) </w:t>
      </w:r>
      <w:r w:rsidR="00667833">
        <w:rPr>
          <w:rFonts w:ascii="Times New Roman" w:eastAsiaTheme="majorEastAsia" w:hAnsi="Times New Roman" w:cs="Times New Roman"/>
          <w:color w:val="000000" w:themeColor="text1"/>
        </w:rPr>
        <w:t xml:space="preserve">and </w:t>
      </w:r>
      <w:r w:rsidRPr="005358C0">
        <w:rPr>
          <w:rFonts w:ascii="Times New Roman" w:eastAsiaTheme="majorEastAsia" w:hAnsi="Times New Roman" w:cs="Times New Roman"/>
          <w:color w:val="000000" w:themeColor="text1"/>
        </w:rPr>
        <w:t xml:space="preserve">to present themselves before Yahweh. This practice reinforced national unity, covenant identity, and communal worship. </w:t>
      </w:r>
    </w:p>
    <w:p w14:paraId="449BDA13" w14:textId="43AD5DC6"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By gathering at the appointed times, Israel acknowledged Yahweh as the true King and Provider.</w:t>
      </w:r>
    </w:p>
    <w:p w14:paraId="3D68308B" w14:textId="5207C8ED"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It is understanding this that explains why Jewish men from everywhere were in Jerusalem at Feast of Weeks, at Pentecost</w:t>
      </w:r>
      <w:r w:rsidR="002579AC" w:rsidRPr="005358C0">
        <w:rPr>
          <w:rFonts w:ascii="Times New Roman" w:eastAsiaTheme="majorEastAsia" w:hAnsi="Times New Roman" w:cs="Times New Roman"/>
          <w:color w:val="000000" w:themeColor="text1"/>
        </w:rPr>
        <w:t xml:space="preserve"> in 33AD</w:t>
      </w:r>
      <w:r w:rsidRPr="005358C0">
        <w:rPr>
          <w:rFonts w:ascii="Times New Roman" w:eastAsiaTheme="majorEastAsia" w:hAnsi="Times New Roman" w:cs="Times New Roman"/>
          <w:color w:val="000000" w:themeColor="text1"/>
        </w:rPr>
        <w:t xml:space="preserve">. They were required to be </w:t>
      </w:r>
      <w:proofErr w:type="gramStart"/>
      <w:r w:rsidRPr="005358C0">
        <w:rPr>
          <w:rFonts w:ascii="Times New Roman" w:eastAsiaTheme="majorEastAsia" w:hAnsi="Times New Roman" w:cs="Times New Roman"/>
          <w:color w:val="000000" w:themeColor="text1"/>
        </w:rPr>
        <w:t>there at</w:t>
      </w:r>
      <w:proofErr w:type="gramEnd"/>
      <w:r w:rsidRPr="005358C0">
        <w:rPr>
          <w:rFonts w:ascii="Times New Roman" w:eastAsiaTheme="majorEastAsia" w:hAnsi="Times New Roman" w:cs="Times New Roman"/>
          <w:color w:val="000000" w:themeColor="text1"/>
        </w:rPr>
        <w:t xml:space="preserve"> </w:t>
      </w:r>
      <w:r w:rsidR="00667833">
        <w:rPr>
          <w:rFonts w:ascii="Times New Roman" w:eastAsiaTheme="majorEastAsia" w:hAnsi="Times New Roman" w:cs="Times New Roman"/>
          <w:color w:val="000000" w:themeColor="text1"/>
        </w:rPr>
        <w:t xml:space="preserve">first </w:t>
      </w:r>
      <w:r w:rsidRPr="005358C0">
        <w:rPr>
          <w:rFonts w:ascii="Times New Roman" w:eastAsiaTheme="majorEastAsia" w:hAnsi="Times New Roman" w:cs="Times New Roman"/>
          <w:color w:val="000000" w:themeColor="text1"/>
        </w:rPr>
        <w:t>outlined here in Exodus 23.</w:t>
      </w:r>
      <w:r w:rsidR="002579AC" w:rsidRPr="005358C0">
        <w:rPr>
          <w:rFonts w:ascii="Times New Roman" w:eastAsiaTheme="majorEastAsia" w:hAnsi="Times New Roman" w:cs="Times New Roman"/>
          <w:color w:val="000000" w:themeColor="text1"/>
        </w:rPr>
        <w:t xml:space="preserve"> </w:t>
      </w:r>
      <w:r w:rsidRPr="005358C0">
        <w:rPr>
          <w:rFonts w:ascii="Times New Roman" w:eastAsiaTheme="majorEastAsia" w:hAnsi="Times New Roman" w:cs="Times New Roman"/>
          <w:color w:val="000000" w:themeColor="text1"/>
        </w:rPr>
        <w:t xml:space="preserve">Here is how Luke records it: </w:t>
      </w:r>
    </w:p>
    <w:p w14:paraId="748A4BB6" w14:textId="0EE68AD1" w:rsidR="00967D57" w:rsidRPr="005358C0" w:rsidRDefault="00967D57" w:rsidP="00967D57">
      <w:pPr>
        <w:spacing w:line="278" w:lineRule="auto"/>
        <w:rPr>
          <w:rFonts w:ascii="Times New Roman" w:eastAsiaTheme="majorEastAsia" w:hAnsi="Times New Roman" w:cs="Times New Roman"/>
          <w:i/>
          <w:iCs/>
          <w:color w:val="000000" w:themeColor="text1"/>
        </w:rPr>
      </w:pPr>
      <w:r w:rsidRPr="005358C0">
        <w:rPr>
          <w:rFonts w:ascii="Times New Roman" w:eastAsiaTheme="majorEastAsia" w:hAnsi="Times New Roman" w:cs="Times New Roman"/>
          <w:i/>
          <w:iCs/>
          <w:color w:val="000000" w:themeColor="text1"/>
        </w:rPr>
        <w:t>“Now there were dwelling in Jerusalem Jews, devout men from every nation under heaven.” (Ac 2:5 ESV)</w:t>
      </w:r>
    </w:p>
    <w:p w14:paraId="788789BD" w14:textId="00F514BB" w:rsidR="00967D57" w:rsidRPr="005358C0" w:rsidRDefault="00967D57" w:rsidP="00967D57">
      <w:pPr>
        <w:spacing w:line="278" w:lineRule="auto"/>
        <w:rPr>
          <w:rFonts w:ascii="Times New Roman" w:eastAsiaTheme="majorEastAsia" w:hAnsi="Times New Roman" w:cs="Times New Roman"/>
          <w:color w:val="000000" w:themeColor="text1"/>
        </w:rPr>
      </w:pPr>
      <w:r w:rsidRPr="005358C0">
        <w:rPr>
          <w:rFonts w:ascii="Times New Roman" w:eastAsiaTheme="majorEastAsia" w:hAnsi="Times New Roman" w:cs="Times New Roman"/>
          <w:color w:val="000000" w:themeColor="text1"/>
        </w:rPr>
        <w:t>God had brought these Jewish and Jewish proselytes to Jerusalem to celebrate the Feast of Weeks, but it was on this day, they would hear the gospel in their own language</w:t>
      </w:r>
      <w:r w:rsidR="00D26023" w:rsidRPr="005358C0">
        <w:rPr>
          <w:rFonts w:ascii="Times New Roman" w:eastAsiaTheme="majorEastAsia" w:hAnsi="Times New Roman" w:cs="Times New Roman"/>
          <w:color w:val="000000" w:themeColor="text1"/>
        </w:rPr>
        <w:t xml:space="preserve"> (Acts 2:7-11)</w:t>
      </w:r>
      <w:r w:rsidRPr="005358C0">
        <w:rPr>
          <w:rFonts w:ascii="Times New Roman" w:eastAsiaTheme="majorEastAsia" w:hAnsi="Times New Roman" w:cs="Times New Roman"/>
          <w:color w:val="000000" w:themeColor="text1"/>
        </w:rPr>
        <w:t>!</w:t>
      </w:r>
    </w:p>
    <w:p w14:paraId="79F97799" w14:textId="07F5F1E5" w:rsidR="00EC1E1F" w:rsidRPr="005358C0" w:rsidRDefault="006D2598" w:rsidP="00EC1E1F">
      <w:pPr>
        <w:spacing w:line="278" w:lineRule="auto"/>
        <w:rPr>
          <w:rFonts w:ascii="Times New Roman" w:eastAsiaTheme="majorEastAsia" w:hAnsi="Times New Roman" w:cs="Times New Roman"/>
          <w:b/>
          <w:bCs/>
          <w:i/>
          <w:iCs/>
        </w:rPr>
      </w:pPr>
      <w:r w:rsidRPr="005358C0">
        <w:rPr>
          <w:rFonts w:ascii="Times New Roman" w:eastAsiaTheme="majorEastAsia" w:hAnsi="Times New Roman" w:cs="Times New Roman"/>
          <w:b/>
          <w:bCs/>
          <w:i/>
          <w:iCs/>
        </w:rPr>
        <w:t xml:space="preserve">Vs </w:t>
      </w:r>
      <w:r w:rsidR="00EC1E1F" w:rsidRPr="005358C0">
        <w:rPr>
          <w:rFonts w:ascii="Times New Roman" w:eastAsiaTheme="majorEastAsia" w:hAnsi="Times New Roman" w:cs="Times New Roman"/>
          <w:b/>
          <w:bCs/>
          <w:i/>
          <w:iCs/>
        </w:rPr>
        <w:t xml:space="preserve">18  "You shall not offer the blood of my sacrifice with anything leavened, or let the fat of my feast remain until the morning. </w:t>
      </w:r>
    </w:p>
    <w:p w14:paraId="0B2DD9F5" w14:textId="77777777" w:rsidR="00D26023" w:rsidRPr="005358C0" w:rsidRDefault="00D26023" w:rsidP="00D26023">
      <w:pPr>
        <w:spacing w:line="278" w:lineRule="auto"/>
        <w:rPr>
          <w:rFonts w:ascii="Times New Roman" w:eastAsiaTheme="majorEastAsia" w:hAnsi="Times New Roman" w:cs="Times New Roman"/>
        </w:rPr>
      </w:pPr>
      <w:r w:rsidRPr="005358C0">
        <w:rPr>
          <w:rFonts w:ascii="Times New Roman" w:eastAsiaTheme="majorEastAsia" w:hAnsi="Times New Roman" w:cs="Times New Roman"/>
          <w:b/>
          <w:bCs/>
        </w:rPr>
        <w:t>First</w:t>
      </w:r>
      <w:r w:rsidRPr="005358C0">
        <w:rPr>
          <w:rFonts w:ascii="Times New Roman" w:eastAsiaTheme="majorEastAsia" w:hAnsi="Times New Roman" w:cs="Times New Roman"/>
        </w:rPr>
        <w:t xml:space="preserve">, the blood of sacrifice was never to be offered with leavened bread. </w:t>
      </w:r>
    </w:p>
    <w:p w14:paraId="3F640EA4" w14:textId="77777777" w:rsidR="00D26023" w:rsidRPr="005358C0" w:rsidRDefault="00D26023" w:rsidP="00D26023">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The Hebrew word for leaven, often symbolized corruption, sin, or impurity (Exod. 12:15; 1 Cor. 5:6–8). Because blood represented atonement—the life of the animal given in substitution (Lev. 17:11)—it could not be mingled with what symbolized sin. </w:t>
      </w:r>
    </w:p>
    <w:p w14:paraId="0C342D6F" w14:textId="47E53661" w:rsidR="00D26023" w:rsidRPr="005358C0" w:rsidRDefault="00D26023" w:rsidP="00D26023">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The offering had to remain pure, reflecting God’s holiness and the seriousness of reconciliation.</w:t>
      </w:r>
    </w:p>
    <w:p w14:paraId="48BFA356" w14:textId="121E2888" w:rsidR="00D26023" w:rsidRPr="005358C0" w:rsidRDefault="00D26023" w:rsidP="00D26023">
      <w:pPr>
        <w:spacing w:line="278" w:lineRule="auto"/>
        <w:rPr>
          <w:rFonts w:ascii="Times New Roman" w:eastAsiaTheme="majorEastAsia" w:hAnsi="Times New Roman" w:cs="Times New Roman"/>
        </w:rPr>
      </w:pPr>
      <w:r w:rsidRPr="005358C0">
        <w:rPr>
          <w:rFonts w:ascii="Times New Roman" w:eastAsiaTheme="majorEastAsia" w:hAnsi="Times New Roman" w:cs="Times New Roman"/>
          <w:b/>
          <w:bCs/>
        </w:rPr>
        <w:t>Second</w:t>
      </w:r>
      <w:r w:rsidRPr="005358C0">
        <w:rPr>
          <w:rFonts w:ascii="Times New Roman" w:eastAsiaTheme="majorEastAsia" w:hAnsi="Times New Roman" w:cs="Times New Roman"/>
        </w:rPr>
        <w:t xml:space="preserve">, the fat of the feast was not to remain until morning. The </w:t>
      </w:r>
      <w:r w:rsidRPr="005358C0">
        <w:rPr>
          <w:rFonts w:ascii="Times New Roman" w:eastAsiaTheme="majorEastAsia" w:hAnsi="Times New Roman" w:cs="Times New Roman"/>
          <w:b/>
          <w:bCs/>
          <w:i/>
          <w:iCs/>
        </w:rPr>
        <w:t>“fat”</w:t>
      </w:r>
      <w:r w:rsidRPr="005358C0">
        <w:rPr>
          <w:rFonts w:ascii="Times New Roman" w:eastAsiaTheme="majorEastAsia" w:hAnsi="Times New Roman" w:cs="Times New Roman"/>
        </w:rPr>
        <w:t xml:space="preserve"> was considered the choicest portion of the animal, reserved for Yahweh (Lev. 3:16). To leave it overnight would suggest withholding or neglecting what belonged to God. Instead, the offering was to be complete, immediate, and wholehearted. </w:t>
      </w:r>
      <w:r w:rsidRPr="005358C0">
        <w:rPr>
          <w:rFonts w:ascii="Times New Roman" w:eastAsiaTheme="majorEastAsia" w:hAnsi="Times New Roman" w:cs="Times New Roman"/>
        </w:rPr>
        <w:lastRenderedPageBreak/>
        <w:t xml:space="preserve">This principle echoes the broader covenant ethic: nothing was to be held back from Yahweh, who had given all to His people. </w:t>
      </w:r>
    </w:p>
    <w:p w14:paraId="6F858915" w14:textId="36A52F09" w:rsidR="00D26023" w:rsidRPr="005358C0" w:rsidRDefault="00D26023" w:rsidP="009C465F">
      <w:pPr>
        <w:spacing w:line="278" w:lineRule="auto"/>
        <w:rPr>
          <w:rFonts w:ascii="Times New Roman" w:eastAsiaTheme="majorEastAsia" w:hAnsi="Times New Roman" w:cs="Times New Roman"/>
          <w:b/>
          <w:bCs/>
          <w:i/>
          <w:iCs/>
        </w:rPr>
      </w:pPr>
      <w:r w:rsidRPr="005358C0">
        <w:rPr>
          <w:rFonts w:ascii="Times New Roman" w:eastAsiaTheme="majorEastAsia" w:hAnsi="Times New Roman" w:cs="Times New Roman"/>
          <w:b/>
          <w:bCs/>
        </w:rPr>
        <w:t>APPLICATION:</w:t>
      </w:r>
      <w:r w:rsidRPr="005358C0">
        <w:rPr>
          <w:rFonts w:ascii="Times New Roman" w:eastAsiaTheme="majorEastAsia" w:hAnsi="Times New Roman" w:cs="Times New Roman"/>
        </w:rPr>
        <w:t xml:space="preserve"> If that principle was true for the Old Covenant Jew, how much </w:t>
      </w:r>
      <w:r w:rsidR="007A146E" w:rsidRPr="005358C0">
        <w:rPr>
          <w:rFonts w:ascii="Times New Roman" w:eastAsiaTheme="majorEastAsia" w:hAnsi="Times New Roman" w:cs="Times New Roman"/>
        </w:rPr>
        <w:t>truer</w:t>
      </w:r>
      <w:r w:rsidRPr="005358C0">
        <w:rPr>
          <w:rFonts w:ascii="Times New Roman" w:eastAsiaTheme="majorEastAsia" w:hAnsi="Times New Roman" w:cs="Times New Roman"/>
        </w:rPr>
        <w:t xml:space="preserve"> for the New Covenant believer in Jesus?</w:t>
      </w:r>
      <w:r w:rsidR="007A146E" w:rsidRPr="005358C0">
        <w:rPr>
          <w:rFonts w:ascii="Times New Roman" w:eastAsiaTheme="majorEastAsia" w:hAnsi="Times New Roman" w:cs="Times New Roman"/>
        </w:rPr>
        <w:t xml:space="preserve"> </w:t>
      </w:r>
      <w:r w:rsidR="007A146E" w:rsidRPr="005358C0">
        <w:rPr>
          <w:rFonts w:ascii="Times New Roman" w:eastAsiaTheme="majorEastAsia" w:hAnsi="Times New Roman" w:cs="Times New Roman"/>
          <w:b/>
          <w:bCs/>
        </w:rPr>
        <w:t>Are you or I holding anything back?</w:t>
      </w:r>
      <w:r w:rsidR="007A146E" w:rsidRPr="005358C0">
        <w:rPr>
          <w:rFonts w:ascii="Times New Roman" w:eastAsiaTheme="majorEastAsia" w:hAnsi="Times New Roman" w:cs="Times New Roman"/>
        </w:rPr>
        <w:t xml:space="preserve"> </w:t>
      </w:r>
    </w:p>
    <w:p w14:paraId="6AC1AE9F" w14:textId="4605B310" w:rsidR="00EC1E1F" w:rsidRPr="005358C0" w:rsidRDefault="006D2598" w:rsidP="00EC1E1F">
      <w:pPr>
        <w:spacing w:line="278" w:lineRule="auto"/>
        <w:rPr>
          <w:rFonts w:ascii="Times New Roman" w:eastAsiaTheme="majorEastAsia" w:hAnsi="Times New Roman" w:cs="Times New Roman"/>
          <w:b/>
          <w:bCs/>
          <w:i/>
          <w:iCs/>
        </w:rPr>
      </w:pPr>
      <w:r w:rsidRPr="005358C0">
        <w:rPr>
          <w:rFonts w:ascii="Times New Roman" w:eastAsiaTheme="majorEastAsia" w:hAnsi="Times New Roman" w:cs="Times New Roman"/>
          <w:b/>
          <w:bCs/>
          <w:i/>
          <w:iCs/>
        </w:rPr>
        <w:t xml:space="preserve">Vs </w:t>
      </w:r>
      <w:r w:rsidR="00EC1E1F" w:rsidRPr="005358C0">
        <w:rPr>
          <w:rFonts w:ascii="Times New Roman" w:eastAsiaTheme="majorEastAsia" w:hAnsi="Times New Roman" w:cs="Times New Roman"/>
          <w:b/>
          <w:bCs/>
          <w:i/>
          <w:iCs/>
        </w:rPr>
        <w:t xml:space="preserve">19 "The best of the </w:t>
      </w:r>
      <w:proofErr w:type="spellStart"/>
      <w:r w:rsidR="00EC1E1F" w:rsidRPr="005358C0">
        <w:rPr>
          <w:rFonts w:ascii="Times New Roman" w:eastAsiaTheme="majorEastAsia" w:hAnsi="Times New Roman" w:cs="Times New Roman"/>
          <w:b/>
          <w:bCs/>
          <w:i/>
          <w:iCs/>
        </w:rPr>
        <w:t>firstfruits</w:t>
      </w:r>
      <w:proofErr w:type="spellEnd"/>
      <w:r w:rsidR="00EC1E1F" w:rsidRPr="005358C0">
        <w:rPr>
          <w:rFonts w:ascii="Times New Roman" w:eastAsiaTheme="majorEastAsia" w:hAnsi="Times New Roman" w:cs="Times New Roman"/>
          <w:b/>
          <w:bCs/>
          <w:i/>
          <w:iCs/>
        </w:rPr>
        <w:t xml:space="preserve"> of your ground you shall bring into the house of the LORD your God. "You shall not boil a young goat in its mother’s milk. </w:t>
      </w:r>
    </w:p>
    <w:p w14:paraId="0770ACBC" w14:textId="1B0EBD95" w:rsidR="00D26023" w:rsidRPr="005358C0" w:rsidRDefault="00D26023" w:rsidP="00D26023">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First, Israel was commanded to bring the best of their </w:t>
      </w:r>
      <w:proofErr w:type="spellStart"/>
      <w:r w:rsidRPr="005358C0">
        <w:rPr>
          <w:rFonts w:ascii="Times New Roman" w:eastAsiaTheme="majorEastAsia" w:hAnsi="Times New Roman" w:cs="Times New Roman"/>
        </w:rPr>
        <w:t>firstfruits</w:t>
      </w:r>
      <w:proofErr w:type="spellEnd"/>
      <w:r w:rsidRPr="005358C0">
        <w:rPr>
          <w:rFonts w:ascii="Times New Roman" w:eastAsiaTheme="majorEastAsia" w:hAnsi="Times New Roman" w:cs="Times New Roman"/>
        </w:rPr>
        <w:t xml:space="preserve"> into Yahweh’s house. This offering acknowledged God as the true source of provision and honored Him with the choicest portion. </w:t>
      </w:r>
    </w:p>
    <w:p w14:paraId="675C4C66" w14:textId="77777777" w:rsidR="00D26023" w:rsidRPr="005358C0" w:rsidRDefault="00D26023" w:rsidP="00D26023">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The principle of giving the first and best runs throughout Scripture: animals offered had to be without blemish (Lev. 22:20–21), and crops were to be dedicated before personal use (Prov. 3:9). </w:t>
      </w:r>
    </w:p>
    <w:p w14:paraId="5685069D" w14:textId="158561EF" w:rsidR="00D26023" w:rsidRPr="005358C0" w:rsidRDefault="00D26023" w:rsidP="00D26023">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This practice pointed forward to Christ, the spotless Lamb of God (John 1:29), who was the Father’s perfect and ultimate offering on behalf of His people.</w:t>
      </w:r>
      <w:r w:rsidR="005358C0" w:rsidRPr="005358C0">
        <w:rPr>
          <w:rFonts w:ascii="Times New Roman" w:eastAsiaTheme="majorEastAsia" w:hAnsi="Times New Roman" w:cs="Times New Roman"/>
        </w:rPr>
        <w:t xml:space="preserve"> </w:t>
      </w:r>
      <w:r w:rsidR="005358C0" w:rsidRPr="005358C0">
        <w:rPr>
          <w:rFonts w:ascii="Times New Roman" w:eastAsiaTheme="majorEastAsia" w:hAnsi="Times New Roman" w:cs="Times New Roman"/>
          <w:b/>
          <w:bCs/>
        </w:rPr>
        <w:t>God gave the best all of heaven had to offer!</w:t>
      </w:r>
    </w:p>
    <w:p w14:paraId="59704DCE" w14:textId="77777777" w:rsidR="00363106" w:rsidRPr="005358C0" w:rsidRDefault="00D26023" w:rsidP="00D26023">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Second, Israel was forbidden to boil a young goat in its mother’s milk. </w:t>
      </w:r>
    </w:p>
    <w:p w14:paraId="32FA3351" w14:textId="390AC44C" w:rsidR="00363106" w:rsidRPr="005358C0" w:rsidRDefault="00D26023" w:rsidP="00D26023">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While the exact reason is debated, most scholars agree this prohibition rejected a Canaanite fertility ritual in which milk and meat were combined to invoke agricultural blessing. Yahweh’s command separated Israel from pagan practices, reinforcing covenant holiness. </w:t>
      </w:r>
    </w:p>
    <w:p w14:paraId="7CD829C8" w14:textId="398A2DDD" w:rsidR="00D26023" w:rsidRPr="005358C0" w:rsidRDefault="00D26023" w:rsidP="00D26023">
      <w:pPr>
        <w:spacing w:line="278" w:lineRule="auto"/>
        <w:rPr>
          <w:rFonts w:ascii="Times New Roman" w:eastAsiaTheme="majorEastAsia" w:hAnsi="Times New Roman" w:cs="Times New Roman"/>
          <w:i/>
          <w:iCs/>
        </w:rPr>
      </w:pPr>
      <w:r w:rsidRPr="005358C0">
        <w:rPr>
          <w:rFonts w:ascii="Times New Roman" w:eastAsiaTheme="majorEastAsia" w:hAnsi="Times New Roman" w:cs="Times New Roman"/>
        </w:rPr>
        <w:t xml:space="preserve">On a moral level, the command also rejects the unnatural act of using a mother’s life-giving milk to destroy her offspring. As </w:t>
      </w:r>
      <w:r w:rsidR="00363106" w:rsidRPr="005358C0">
        <w:rPr>
          <w:rFonts w:ascii="Times New Roman" w:eastAsiaTheme="majorEastAsia" w:hAnsi="Times New Roman" w:cs="Times New Roman"/>
        </w:rPr>
        <w:t xml:space="preserve">F.B. </w:t>
      </w:r>
      <w:r w:rsidRPr="005358C0">
        <w:rPr>
          <w:rFonts w:ascii="Times New Roman" w:eastAsiaTheme="majorEastAsia" w:hAnsi="Times New Roman" w:cs="Times New Roman"/>
        </w:rPr>
        <w:t xml:space="preserve">Meyer observed, </w:t>
      </w:r>
      <w:r w:rsidRPr="005358C0">
        <w:rPr>
          <w:rFonts w:ascii="Times New Roman" w:eastAsiaTheme="majorEastAsia" w:hAnsi="Times New Roman" w:cs="Times New Roman"/>
          <w:color w:val="80340D" w:themeColor="accent2" w:themeShade="80"/>
        </w:rPr>
        <w:t>“It was against nature to make the mother an accomplice in the death of her child.”</w:t>
      </w:r>
    </w:p>
    <w:p w14:paraId="7A855E8C" w14:textId="22D0B62D" w:rsidR="00EC1E1F" w:rsidRPr="005358C0" w:rsidRDefault="006D2598" w:rsidP="00EC1E1F">
      <w:pPr>
        <w:spacing w:line="278" w:lineRule="auto"/>
        <w:rPr>
          <w:rFonts w:ascii="Times New Roman" w:eastAsiaTheme="majorEastAsia" w:hAnsi="Times New Roman" w:cs="Times New Roman"/>
          <w:b/>
          <w:bCs/>
          <w:i/>
          <w:iCs/>
        </w:rPr>
      </w:pPr>
      <w:r w:rsidRPr="005358C0">
        <w:rPr>
          <w:rFonts w:ascii="Times New Roman" w:eastAsiaTheme="majorEastAsia" w:hAnsi="Times New Roman" w:cs="Times New Roman"/>
          <w:b/>
          <w:bCs/>
          <w:i/>
          <w:iCs/>
        </w:rPr>
        <w:t xml:space="preserve">Vs </w:t>
      </w:r>
      <w:r w:rsidR="00EC1E1F" w:rsidRPr="005358C0">
        <w:rPr>
          <w:rFonts w:ascii="Times New Roman" w:eastAsiaTheme="majorEastAsia" w:hAnsi="Times New Roman" w:cs="Times New Roman"/>
          <w:b/>
          <w:bCs/>
          <w:i/>
          <w:iCs/>
        </w:rPr>
        <w:t>20</w:t>
      </w:r>
      <w:r w:rsidRPr="005358C0">
        <w:rPr>
          <w:rFonts w:ascii="Times New Roman" w:eastAsiaTheme="majorEastAsia" w:hAnsi="Times New Roman" w:cs="Times New Roman"/>
          <w:b/>
          <w:bCs/>
          <w:i/>
          <w:iCs/>
        </w:rPr>
        <w:t>-21</w:t>
      </w:r>
      <w:r w:rsidR="00EC1E1F" w:rsidRPr="005358C0">
        <w:rPr>
          <w:rFonts w:ascii="Times New Roman" w:eastAsiaTheme="majorEastAsia" w:hAnsi="Times New Roman" w:cs="Times New Roman"/>
          <w:b/>
          <w:bCs/>
          <w:i/>
          <w:iCs/>
        </w:rPr>
        <w:t xml:space="preserve"> "Behold, I send an angel before you to guard you on the way and to bring you to the place that I have prepared. 21  Pay careful attention to him and obey his voice; do not rebel against him, for he will not pardon your transgression, for my name is in him. </w:t>
      </w:r>
    </w:p>
    <w:p w14:paraId="4865FF9E" w14:textId="046FB6F6" w:rsidR="0022368C" w:rsidRPr="005358C0" w:rsidRDefault="0022368C" w:rsidP="0022368C">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This is an extraordinary promise!</w:t>
      </w:r>
      <w:r w:rsidR="005358C0" w:rsidRPr="005358C0">
        <w:rPr>
          <w:rFonts w:ascii="Times New Roman" w:eastAsiaTheme="majorEastAsia" w:hAnsi="Times New Roman" w:cs="Times New Roman"/>
        </w:rPr>
        <w:t xml:space="preserve"> </w:t>
      </w:r>
      <w:r w:rsidRPr="005358C0">
        <w:rPr>
          <w:rFonts w:ascii="Times New Roman" w:eastAsiaTheme="majorEastAsia" w:hAnsi="Times New Roman" w:cs="Times New Roman"/>
        </w:rPr>
        <w:t xml:space="preserve">As Israel journeyed toward the Promised Land, Yahweh assured them of divine guidance and protection through His </w:t>
      </w:r>
      <w:r w:rsidRPr="005358C0">
        <w:rPr>
          <w:rFonts w:ascii="Times New Roman" w:eastAsiaTheme="majorEastAsia" w:hAnsi="Times New Roman" w:cs="Times New Roman"/>
          <w:i/>
          <w:iCs/>
        </w:rPr>
        <w:t>angel</w:t>
      </w:r>
      <w:r w:rsidRPr="005358C0">
        <w:rPr>
          <w:rFonts w:ascii="Times New Roman" w:eastAsiaTheme="majorEastAsia" w:hAnsi="Times New Roman" w:cs="Times New Roman"/>
        </w:rPr>
        <w:t xml:space="preserve"> (</w:t>
      </w:r>
      <w:proofErr w:type="spellStart"/>
      <w:r w:rsidRPr="005358C0">
        <w:rPr>
          <w:rFonts w:ascii="Times New Roman" w:eastAsiaTheme="majorEastAsia" w:hAnsi="Times New Roman" w:cs="Times New Roman"/>
          <w:b/>
          <w:bCs/>
          <w:i/>
          <w:iCs/>
          <w:color w:val="7030A0"/>
        </w:rPr>
        <w:t>mal’akh</w:t>
      </w:r>
      <w:proofErr w:type="spellEnd"/>
      <w:r w:rsidRPr="005358C0">
        <w:rPr>
          <w:rFonts w:ascii="Times New Roman" w:eastAsiaTheme="majorEastAsia" w:hAnsi="Times New Roman" w:cs="Times New Roman"/>
        </w:rPr>
        <w:t xml:space="preserve">, “messenger”). </w:t>
      </w:r>
    </w:p>
    <w:p w14:paraId="306A0961" w14:textId="43350470" w:rsidR="0022368C" w:rsidRPr="005358C0" w:rsidRDefault="0022368C" w:rsidP="0022368C">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The angel would </w:t>
      </w:r>
      <w:r w:rsidRPr="005358C0">
        <w:rPr>
          <w:rFonts w:ascii="Times New Roman" w:eastAsiaTheme="majorEastAsia" w:hAnsi="Times New Roman" w:cs="Times New Roman"/>
          <w:b/>
          <w:bCs/>
          <w:i/>
          <w:iCs/>
        </w:rPr>
        <w:t>“guard”</w:t>
      </w:r>
      <w:r w:rsidRPr="005358C0">
        <w:rPr>
          <w:rFonts w:ascii="Times New Roman" w:eastAsiaTheme="majorEastAsia" w:hAnsi="Times New Roman" w:cs="Times New Roman"/>
        </w:rPr>
        <w:t xml:space="preserve"> and </w:t>
      </w:r>
      <w:r w:rsidRPr="005358C0">
        <w:rPr>
          <w:rFonts w:ascii="Times New Roman" w:eastAsiaTheme="majorEastAsia" w:hAnsi="Times New Roman" w:cs="Times New Roman"/>
          <w:b/>
          <w:bCs/>
          <w:i/>
          <w:iCs/>
        </w:rPr>
        <w:t>“bring”</w:t>
      </w:r>
      <w:r w:rsidRPr="005358C0">
        <w:rPr>
          <w:rFonts w:ascii="Times New Roman" w:eastAsiaTheme="majorEastAsia" w:hAnsi="Times New Roman" w:cs="Times New Roman"/>
        </w:rPr>
        <w:t xml:space="preserve"> them to the place God had prepared. This is an amazing promise of divine leadership and guidance that would bring them to the place that Yahweh had prepared. </w:t>
      </w:r>
    </w:p>
    <w:p w14:paraId="10F9D3CD" w14:textId="77777777" w:rsidR="0022368C" w:rsidRPr="005358C0" w:rsidRDefault="0022368C" w:rsidP="0022368C">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This anticipates Jesus’ words in John:</w:t>
      </w:r>
    </w:p>
    <w:p w14:paraId="5F8D602A" w14:textId="77777777" w:rsidR="0022368C" w:rsidRPr="005358C0" w:rsidRDefault="0022368C" w:rsidP="005358C0">
      <w:pPr>
        <w:spacing w:line="278" w:lineRule="auto"/>
        <w:ind w:left="720"/>
        <w:rPr>
          <w:rFonts w:ascii="Times New Roman" w:eastAsiaTheme="majorEastAsia" w:hAnsi="Times New Roman" w:cs="Times New Roman"/>
          <w:i/>
          <w:iCs/>
          <w:color w:val="000000" w:themeColor="text1"/>
        </w:rPr>
      </w:pPr>
      <w:r w:rsidRPr="005358C0">
        <w:rPr>
          <w:rFonts w:ascii="Times New Roman" w:eastAsiaTheme="majorEastAsia" w:hAnsi="Times New Roman" w:cs="Times New Roman"/>
          <w:i/>
          <w:iCs/>
          <w:color w:val="000000" w:themeColor="text1"/>
        </w:rPr>
        <w:t>“2  In my Father’s house are many rooms. If it were not so, would I have told you that I go to prepare a place for you? 3  And if I go and prepare a place for you, I will come again and will take you to myself, that where I am you may be also.” (Joh 14:2-3 ESV)</w:t>
      </w:r>
    </w:p>
    <w:p w14:paraId="79C7D7FF" w14:textId="4CCAB24A" w:rsidR="0022368C" w:rsidRPr="005358C0" w:rsidRDefault="0022368C" w:rsidP="0022368C">
      <w:pPr>
        <w:spacing w:line="278" w:lineRule="auto"/>
        <w:rPr>
          <w:rFonts w:ascii="Times New Roman" w:eastAsiaTheme="majorEastAsia" w:hAnsi="Times New Roman" w:cs="Times New Roman"/>
        </w:rPr>
      </w:pPr>
      <w:r w:rsidRPr="005358C0">
        <w:rPr>
          <w:rFonts w:ascii="Times New Roman" w:eastAsiaTheme="majorEastAsia" w:hAnsi="Times New Roman" w:cs="Times New Roman"/>
          <w:b/>
          <w:bCs/>
        </w:rPr>
        <w:t>APPLICATION:</w:t>
      </w:r>
      <w:r w:rsidRPr="005358C0">
        <w:rPr>
          <w:rFonts w:ascii="Times New Roman" w:eastAsiaTheme="majorEastAsia" w:hAnsi="Times New Roman" w:cs="Times New Roman"/>
        </w:rPr>
        <w:t xml:space="preserve"> Jesus promised us that He has prepared a place for us and He plans to bring us to that place</w:t>
      </w:r>
      <w:r w:rsidR="005358C0" w:rsidRPr="005358C0">
        <w:rPr>
          <w:rFonts w:ascii="Times New Roman" w:eastAsiaTheme="majorEastAsia" w:hAnsi="Times New Roman" w:cs="Times New Roman"/>
        </w:rPr>
        <w:t>,</w:t>
      </w:r>
      <w:r w:rsidRPr="005358C0">
        <w:rPr>
          <w:rFonts w:ascii="Times New Roman" w:eastAsiaTheme="majorEastAsia" w:hAnsi="Times New Roman" w:cs="Times New Roman"/>
        </w:rPr>
        <w:t xml:space="preserve"> where He is.</w:t>
      </w:r>
    </w:p>
    <w:p w14:paraId="7543565B" w14:textId="3FDC5370" w:rsidR="0022368C" w:rsidRPr="005358C0" w:rsidRDefault="0022368C" w:rsidP="0022368C">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Just as Israel was led to Canaan, believers are led to the eternal inheritance reserved in heaven (1 Pet. 1:</w:t>
      </w:r>
      <w:r w:rsidR="005358C0" w:rsidRPr="005358C0">
        <w:rPr>
          <w:rFonts w:ascii="Times New Roman" w:eastAsiaTheme="majorEastAsia" w:hAnsi="Times New Roman" w:cs="Times New Roman"/>
        </w:rPr>
        <w:t>3</w:t>
      </w:r>
      <w:r w:rsidRPr="005358C0">
        <w:rPr>
          <w:rFonts w:ascii="Times New Roman" w:eastAsiaTheme="majorEastAsia" w:hAnsi="Times New Roman" w:cs="Times New Roman"/>
        </w:rPr>
        <w:t>–5).</w:t>
      </w:r>
    </w:p>
    <w:p w14:paraId="59F76131" w14:textId="77777777" w:rsidR="0022368C" w:rsidRPr="005358C0" w:rsidRDefault="0022368C" w:rsidP="0022368C">
      <w:pPr>
        <w:spacing w:line="278" w:lineRule="auto"/>
        <w:rPr>
          <w:rFonts w:ascii="Times New Roman" w:eastAsiaTheme="majorEastAsia" w:hAnsi="Times New Roman" w:cs="Times New Roman"/>
        </w:rPr>
      </w:pPr>
      <w:r w:rsidRPr="005358C0">
        <w:rPr>
          <w:rFonts w:ascii="Times New Roman" w:eastAsiaTheme="majorEastAsia" w:hAnsi="Times New Roman" w:cs="Times New Roman"/>
          <w:b/>
          <w:bCs/>
        </w:rPr>
        <w:t>Vs 21 -</w:t>
      </w:r>
      <w:r w:rsidRPr="005358C0">
        <w:rPr>
          <w:rFonts w:ascii="Times New Roman" w:eastAsiaTheme="majorEastAsia" w:hAnsi="Times New Roman" w:cs="Times New Roman"/>
        </w:rPr>
        <w:t xml:space="preserve"> Israel was commanded to heed (</w:t>
      </w:r>
      <w:proofErr w:type="spellStart"/>
      <w:r w:rsidRPr="005358C0">
        <w:rPr>
          <w:rFonts w:ascii="Times New Roman" w:eastAsiaTheme="majorEastAsia" w:hAnsi="Times New Roman" w:cs="Times New Roman"/>
          <w:b/>
          <w:bCs/>
          <w:i/>
          <w:iCs/>
          <w:color w:val="7030A0"/>
        </w:rPr>
        <w:t>shama</w:t>
      </w:r>
      <w:proofErr w:type="spellEnd"/>
      <w:r w:rsidRPr="005358C0">
        <w:rPr>
          <w:rFonts w:ascii="Times New Roman" w:eastAsiaTheme="majorEastAsia" w:hAnsi="Times New Roman" w:cs="Times New Roman"/>
          <w:b/>
          <w:bCs/>
          <w:i/>
          <w:iCs/>
          <w:color w:val="7030A0"/>
        </w:rPr>
        <w:t>‘</w:t>
      </w:r>
      <w:r w:rsidRPr="005358C0">
        <w:rPr>
          <w:rFonts w:ascii="Times New Roman" w:eastAsiaTheme="majorEastAsia" w:hAnsi="Times New Roman" w:cs="Times New Roman"/>
        </w:rPr>
        <w:t>, “listen, obey”) this angel’s voice. The warning is severe: rebellion would not be pardoned, for Yahweh’s name (</w:t>
      </w:r>
      <w:proofErr w:type="spellStart"/>
      <w:r w:rsidRPr="005358C0">
        <w:rPr>
          <w:rFonts w:ascii="Times New Roman" w:eastAsiaTheme="majorEastAsia" w:hAnsi="Times New Roman" w:cs="Times New Roman"/>
          <w:b/>
          <w:bCs/>
          <w:i/>
          <w:iCs/>
          <w:color w:val="7030A0"/>
        </w:rPr>
        <w:t>shem</w:t>
      </w:r>
      <w:proofErr w:type="spellEnd"/>
      <w:r w:rsidRPr="005358C0">
        <w:rPr>
          <w:rFonts w:ascii="Times New Roman" w:eastAsiaTheme="majorEastAsia" w:hAnsi="Times New Roman" w:cs="Times New Roman"/>
        </w:rPr>
        <w:t xml:space="preserve">) was </w:t>
      </w:r>
      <w:r w:rsidRPr="005358C0">
        <w:rPr>
          <w:rFonts w:ascii="Times New Roman" w:eastAsiaTheme="majorEastAsia" w:hAnsi="Times New Roman" w:cs="Times New Roman"/>
          <w:b/>
          <w:bCs/>
        </w:rPr>
        <w:t>“in him.”</w:t>
      </w:r>
      <w:r w:rsidRPr="005358C0">
        <w:rPr>
          <w:rFonts w:ascii="Times New Roman" w:eastAsiaTheme="majorEastAsia" w:hAnsi="Times New Roman" w:cs="Times New Roman"/>
        </w:rPr>
        <w:t xml:space="preserve"> </w:t>
      </w:r>
    </w:p>
    <w:p w14:paraId="1828BDC4" w14:textId="49B991BB" w:rsidR="0022368C" w:rsidRPr="005358C0" w:rsidRDefault="0022368C" w:rsidP="0022368C">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lastRenderedPageBreak/>
        <w:t xml:space="preserve">In Hebrew thought, the </w:t>
      </w:r>
      <w:r w:rsidRPr="004B6370">
        <w:rPr>
          <w:rFonts w:ascii="Times New Roman" w:eastAsiaTheme="majorEastAsia" w:hAnsi="Times New Roman" w:cs="Times New Roman"/>
          <w:b/>
          <w:bCs/>
          <w:i/>
          <w:iCs/>
        </w:rPr>
        <w:t>“name”</w:t>
      </w:r>
      <w:r w:rsidRPr="005358C0">
        <w:rPr>
          <w:rFonts w:ascii="Times New Roman" w:eastAsiaTheme="majorEastAsia" w:hAnsi="Times New Roman" w:cs="Times New Roman"/>
        </w:rPr>
        <w:t xml:space="preserve"> represents essence and authority. This angel bore the very presence and authority of God. Unlike ordinary angels such as Michael or Gabriel</w:t>
      </w:r>
      <w:r w:rsidR="009E7746">
        <w:rPr>
          <w:rFonts w:ascii="Times New Roman" w:eastAsiaTheme="majorEastAsia" w:hAnsi="Times New Roman" w:cs="Times New Roman"/>
        </w:rPr>
        <w:t xml:space="preserve"> (by the way, God’s name was in their names)</w:t>
      </w:r>
      <w:r w:rsidRPr="005358C0">
        <w:rPr>
          <w:rFonts w:ascii="Times New Roman" w:eastAsiaTheme="majorEastAsia" w:hAnsi="Times New Roman" w:cs="Times New Roman"/>
        </w:rPr>
        <w:t xml:space="preserve">, this messenger is unique—He carries Yahweh’s name and exercises divine prerogatives, including judgment and pardon. </w:t>
      </w:r>
    </w:p>
    <w:p w14:paraId="3354DA5E" w14:textId="41E19FFE" w:rsidR="0022368C" w:rsidRPr="005358C0" w:rsidRDefault="0022368C" w:rsidP="0022368C">
      <w:pPr>
        <w:spacing w:line="278" w:lineRule="auto"/>
        <w:rPr>
          <w:rFonts w:ascii="Times New Roman" w:eastAsiaTheme="majorEastAsia" w:hAnsi="Times New Roman" w:cs="Times New Roman"/>
        </w:rPr>
      </w:pPr>
      <w:r w:rsidRPr="005358C0">
        <w:rPr>
          <w:rFonts w:ascii="Times New Roman" w:eastAsiaTheme="majorEastAsia" w:hAnsi="Times New Roman" w:cs="Times New Roman"/>
        </w:rPr>
        <w:t xml:space="preserve">I believe, along with many interpreters that this angel is a </w:t>
      </w:r>
      <w:r w:rsidRPr="005358C0">
        <w:rPr>
          <w:rFonts w:ascii="Times New Roman" w:eastAsiaTheme="majorEastAsia" w:hAnsi="Times New Roman" w:cs="Times New Roman"/>
          <w:b/>
          <w:bCs/>
        </w:rPr>
        <w:t>pre-incarnate manifestation of Christ</w:t>
      </w:r>
      <w:r w:rsidRPr="005358C0">
        <w:rPr>
          <w:rFonts w:ascii="Times New Roman" w:eastAsiaTheme="majorEastAsia" w:hAnsi="Times New Roman" w:cs="Times New Roman"/>
        </w:rPr>
        <w:t>, the Angel of the LORD, who led Israel and against whom they sinned in unbelief (1 Cor. 10:9).</w:t>
      </w:r>
    </w:p>
    <w:p w14:paraId="3E13D1CF" w14:textId="7CE68172" w:rsidR="00EC1E1F" w:rsidRPr="005358C0" w:rsidRDefault="006D2598" w:rsidP="00EC1E1F">
      <w:pPr>
        <w:spacing w:line="278" w:lineRule="auto"/>
        <w:rPr>
          <w:rFonts w:ascii="Times New Roman" w:eastAsiaTheme="majorEastAsia" w:hAnsi="Times New Roman" w:cs="Times New Roman"/>
          <w:b/>
          <w:bCs/>
          <w:i/>
          <w:iCs/>
          <w:color w:val="0070C0"/>
        </w:rPr>
      </w:pPr>
      <w:r w:rsidRPr="005358C0">
        <w:rPr>
          <w:rFonts w:ascii="Times New Roman" w:eastAsiaTheme="majorEastAsia" w:hAnsi="Times New Roman" w:cs="Times New Roman"/>
          <w:b/>
          <w:bCs/>
          <w:i/>
          <w:iCs/>
        </w:rPr>
        <w:t xml:space="preserve">Vs </w:t>
      </w:r>
      <w:r w:rsidR="00EC1E1F" w:rsidRPr="005358C0">
        <w:rPr>
          <w:rFonts w:ascii="Times New Roman" w:eastAsiaTheme="majorEastAsia" w:hAnsi="Times New Roman" w:cs="Times New Roman"/>
          <w:b/>
          <w:bCs/>
          <w:i/>
          <w:iCs/>
        </w:rPr>
        <w:t>22 "But if you carefully obey his voice and do all that I say, then I will be an enemy to your enemies and an adversary to your adversaries.</w:t>
      </w:r>
      <w:r w:rsidR="00EC1E1F" w:rsidRPr="005358C0">
        <w:rPr>
          <w:rFonts w:ascii="Times New Roman" w:eastAsiaTheme="majorEastAsia" w:hAnsi="Times New Roman" w:cs="Times New Roman"/>
          <w:b/>
          <w:bCs/>
          <w:i/>
          <w:iCs/>
          <w:color w:val="0070C0"/>
        </w:rPr>
        <w:t xml:space="preserve"> </w:t>
      </w:r>
    </w:p>
    <w:p w14:paraId="19F40DFA" w14:textId="6F189EC1" w:rsidR="003B1F3B" w:rsidRPr="005358C0" w:rsidRDefault="003B1F3B" w:rsidP="003B1F3B">
      <w:pPr>
        <w:pStyle w:val="NormalWeb"/>
        <w:rPr>
          <w:sz w:val="22"/>
          <w:szCs w:val="22"/>
        </w:rPr>
      </w:pPr>
      <w:r w:rsidRPr="005358C0">
        <w:rPr>
          <w:sz w:val="22"/>
          <w:szCs w:val="22"/>
        </w:rPr>
        <w:t xml:space="preserve">Under the Sinai covenant, the relationship between God and Israel was structured around </w:t>
      </w:r>
      <w:r w:rsidRPr="005358C0">
        <w:rPr>
          <w:rStyle w:val="Strong"/>
          <w:rFonts w:eastAsiaTheme="majorEastAsia"/>
          <w:sz w:val="22"/>
          <w:szCs w:val="22"/>
        </w:rPr>
        <w:t>obedience → blessing</w:t>
      </w:r>
      <w:r w:rsidRPr="005358C0">
        <w:rPr>
          <w:sz w:val="22"/>
          <w:szCs w:val="22"/>
        </w:rPr>
        <w:t xml:space="preserve"> and </w:t>
      </w:r>
      <w:r w:rsidRPr="005358C0">
        <w:rPr>
          <w:rStyle w:val="Strong"/>
          <w:rFonts w:eastAsiaTheme="majorEastAsia"/>
          <w:sz w:val="22"/>
          <w:szCs w:val="22"/>
        </w:rPr>
        <w:t>disobedience → discipline</w:t>
      </w:r>
      <w:r w:rsidRPr="005358C0">
        <w:rPr>
          <w:sz w:val="22"/>
          <w:szCs w:val="22"/>
        </w:rPr>
        <w:t xml:space="preserve">. </w:t>
      </w:r>
    </w:p>
    <w:p w14:paraId="4DD728F4" w14:textId="77777777" w:rsidR="003B1F3B" w:rsidRPr="005358C0" w:rsidRDefault="003B1F3B" w:rsidP="003B1F3B">
      <w:pPr>
        <w:pStyle w:val="NoSpacing"/>
        <w:rPr>
          <w:rFonts w:ascii="Times New Roman" w:hAnsi="Times New Roman" w:cs="Times New Roman"/>
        </w:rPr>
      </w:pPr>
      <w:r w:rsidRPr="005358C0">
        <w:rPr>
          <w:rFonts w:ascii="Times New Roman" w:hAnsi="Times New Roman" w:cs="Times New Roman"/>
        </w:rPr>
        <w:t>The message was clear:</w:t>
      </w:r>
    </w:p>
    <w:p w14:paraId="3314A622" w14:textId="17FA4A06" w:rsidR="003B1F3B" w:rsidRPr="005358C0" w:rsidRDefault="003B1F3B" w:rsidP="003B1F3B">
      <w:pPr>
        <w:pStyle w:val="NoSpacing"/>
        <w:numPr>
          <w:ilvl w:val="0"/>
          <w:numId w:val="52"/>
        </w:numPr>
        <w:rPr>
          <w:rFonts w:ascii="Times New Roman" w:hAnsi="Times New Roman" w:cs="Times New Roman"/>
        </w:rPr>
      </w:pPr>
      <w:r w:rsidRPr="005358C0">
        <w:rPr>
          <w:rStyle w:val="Strong"/>
          <w:rFonts w:ascii="Times New Roman" w:hAnsi="Times New Roman" w:cs="Times New Roman"/>
        </w:rPr>
        <w:t>Obey the messenger God sends</w:t>
      </w:r>
    </w:p>
    <w:p w14:paraId="3A36254B" w14:textId="77777777" w:rsidR="003B1F3B" w:rsidRPr="005358C0" w:rsidRDefault="003B1F3B" w:rsidP="003B1F3B">
      <w:pPr>
        <w:pStyle w:val="NormalWeb"/>
        <w:numPr>
          <w:ilvl w:val="0"/>
          <w:numId w:val="52"/>
        </w:numPr>
        <w:rPr>
          <w:sz w:val="22"/>
          <w:szCs w:val="22"/>
        </w:rPr>
      </w:pPr>
      <w:r w:rsidRPr="005358C0">
        <w:rPr>
          <w:rStyle w:val="Strong"/>
          <w:rFonts w:eastAsiaTheme="majorEastAsia"/>
          <w:sz w:val="22"/>
          <w:szCs w:val="22"/>
        </w:rPr>
        <w:t>Do all Yahweh commands</w:t>
      </w:r>
    </w:p>
    <w:p w14:paraId="4A4177E6" w14:textId="77777777" w:rsidR="003B1F3B" w:rsidRPr="005358C0" w:rsidRDefault="003B1F3B" w:rsidP="003B1F3B">
      <w:pPr>
        <w:pStyle w:val="NormalWeb"/>
        <w:numPr>
          <w:ilvl w:val="0"/>
          <w:numId w:val="52"/>
        </w:numPr>
        <w:rPr>
          <w:sz w:val="22"/>
          <w:szCs w:val="22"/>
        </w:rPr>
      </w:pPr>
      <w:r w:rsidRPr="005358C0">
        <w:rPr>
          <w:rStyle w:val="Strong"/>
          <w:rFonts w:eastAsiaTheme="majorEastAsia"/>
          <w:sz w:val="22"/>
          <w:szCs w:val="22"/>
        </w:rPr>
        <w:t>Then Yahweh Himself will oppose their enemies</w:t>
      </w:r>
    </w:p>
    <w:p w14:paraId="4CA1A199" w14:textId="77777777" w:rsidR="003B1F3B" w:rsidRPr="005358C0" w:rsidRDefault="003B1F3B" w:rsidP="003B1F3B">
      <w:pPr>
        <w:pStyle w:val="NormalWeb"/>
        <w:rPr>
          <w:sz w:val="22"/>
          <w:szCs w:val="22"/>
        </w:rPr>
      </w:pPr>
      <w:r w:rsidRPr="005358C0">
        <w:rPr>
          <w:sz w:val="22"/>
          <w:szCs w:val="22"/>
        </w:rPr>
        <w:t>This is covenantal cause-and-effect. Israel’s national experience of blessing, protection, and prosperity was tied to their covenant faithfulness.</w:t>
      </w:r>
    </w:p>
    <w:p w14:paraId="0F464E82" w14:textId="701BEAAE" w:rsidR="003B1F3B" w:rsidRPr="001B3357" w:rsidRDefault="003B1F3B" w:rsidP="001B3357">
      <w:pPr>
        <w:pStyle w:val="NoSpacing"/>
        <w:rPr>
          <w:rFonts w:ascii="Times New Roman" w:hAnsi="Times New Roman" w:cs="Times New Roman"/>
        </w:rPr>
      </w:pPr>
      <w:r w:rsidRPr="001B3357">
        <w:rPr>
          <w:rFonts w:ascii="Times New Roman" w:hAnsi="Times New Roman" w:cs="Times New Roman"/>
        </w:rPr>
        <w:t>That IS NOT how the New Covenant operates.</w:t>
      </w:r>
      <w:r w:rsidR="001B3357" w:rsidRPr="001B3357">
        <w:rPr>
          <w:rFonts w:ascii="Times New Roman" w:hAnsi="Times New Roman" w:cs="Times New Roman"/>
        </w:rPr>
        <w:t xml:space="preserve"> </w:t>
      </w:r>
      <w:r w:rsidRPr="001B3357">
        <w:rPr>
          <w:rFonts w:ascii="Times New Roman" w:hAnsi="Times New Roman" w:cs="Times New Roman"/>
        </w:rPr>
        <w:t>Under the New Covenant:</w:t>
      </w:r>
    </w:p>
    <w:p w14:paraId="3AA2A595" w14:textId="0A998637" w:rsidR="003B1F3B" w:rsidRPr="001B3357" w:rsidRDefault="003B1F3B" w:rsidP="003B1F3B">
      <w:pPr>
        <w:pStyle w:val="NoSpacing"/>
        <w:numPr>
          <w:ilvl w:val="0"/>
          <w:numId w:val="53"/>
        </w:numPr>
        <w:rPr>
          <w:rFonts w:ascii="Times New Roman" w:hAnsi="Times New Roman" w:cs="Times New Roman"/>
        </w:rPr>
      </w:pPr>
      <w:r w:rsidRPr="001B3357">
        <w:rPr>
          <w:rFonts w:ascii="Times New Roman" w:hAnsi="Times New Roman" w:cs="Times New Roman"/>
        </w:rPr>
        <w:t xml:space="preserve">Blessings are </w:t>
      </w:r>
      <w:r w:rsidRPr="001B3357">
        <w:rPr>
          <w:rStyle w:val="Strong"/>
          <w:rFonts w:ascii="Times New Roman" w:hAnsi="Times New Roman" w:cs="Times New Roman"/>
        </w:rPr>
        <w:t>not earned</w:t>
      </w:r>
      <w:r w:rsidRPr="001B3357">
        <w:rPr>
          <w:rFonts w:ascii="Times New Roman" w:hAnsi="Times New Roman" w:cs="Times New Roman"/>
        </w:rPr>
        <w:t xml:space="preserve"> by obedience</w:t>
      </w:r>
    </w:p>
    <w:p w14:paraId="0CB71109" w14:textId="77777777" w:rsidR="003B1F3B" w:rsidRPr="001B3357" w:rsidRDefault="003B1F3B" w:rsidP="003B1F3B">
      <w:pPr>
        <w:pStyle w:val="NormalWeb"/>
        <w:numPr>
          <w:ilvl w:val="0"/>
          <w:numId w:val="53"/>
        </w:numPr>
        <w:rPr>
          <w:sz w:val="22"/>
          <w:szCs w:val="22"/>
        </w:rPr>
      </w:pPr>
      <w:r w:rsidRPr="001B3357">
        <w:rPr>
          <w:sz w:val="22"/>
          <w:szCs w:val="22"/>
        </w:rPr>
        <w:t xml:space="preserve">Blessings are </w:t>
      </w:r>
      <w:r w:rsidRPr="001B3357">
        <w:rPr>
          <w:rStyle w:val="Strong"/>
          <w:rFonts w:eastAsiaTheme="majorEastAsia"/>
          <w:sz w:val="22"/>
          <w:szCs w:val="22"/>
        </w:rPr>
        <w:t>given in Christ</w:t>
      </w:r>
    </w:p>
    <w:p w14:paraId="661539D1" w14:textId="77777777" w:rsidR="003B1F3B" w:rsidRPr="001B3357" w:rsidRDefault="003B1F3B" w:rsidP="003B1F3B">
      <w:pPr>
        <w:pStyle w:val="NormalWeb"/>
        <w:numPr>
          <w:ilvl w:val="0"/>
          <w:numId w:val="53"/>
        </w:numPr>
        <w:rPr>
          <w:sz w:val="22"/>
          <w:szCs w:val="22"/>
        </w:rPr>
      </w:pPr>
      <w:r w:rsidRPr="001B3357">
        <w:rPr>
          <w:sz w:val="22"/>
          <w:szCs w:val="22"/>
        </w:rPr>
        <w:t xml:space="preserve">Obedience flows </w:t>
      </w:r>
      <w:r w:rsidRPr="001B3357">
        <w:rPr>
          <w:rStyle w:val="Strong"/>
          <w:rFonts w:eastAsiaTheme="majorEastAsia"/>
          <w:sz w:val="22"/>
          <w:szCs w:val="22"/>
        </w:rPr>
        <w:t>from</w:t>
      </w:r>
      <w:r w:rsidRPr="001B3357">
        <w:rPr>
          <w:sz w:val="22"/>
          <w:szCs w:val="22"/>
        </w:rPr>
        <w:t xml:space="preserve"> blessing, not </w:t>
      </w:r>
      <w:r w:rsidRPr="001B3357">
        <w:rPr>
          <w:rStyle w:val="Strong"/>
          <w:rFonts w:eastAsiaTheme="majorEastAsia"/>
          <w:sz w:val="22"/>
          <w:szCs w:val="22"/>
        </w:rPr>
        <w:t>toward</w:t>
      </w:r>
      <w:r w:rsidRPr="001B3357">
        <w:rPr>
          <w:sz w:val="22"/>
          <w:szCs w:val="22"/>
        </w:rPr>
        <w:t xml:space="preserve"> it</w:t>
      </w:r>
    </w:p>
    <w:p w14:paraId="66E850BA" w14:textId="6DAD732C" w:rsidR="003B1F3B" w:rsidRPr="001B3357" w:rsidRDefault="003B1F3B" w:rsidP="003B1F3B">
      <w:pPr>
        <w:pStyle w:val="NormalWeb"/>
        <w:rPr>
          <w:i/>
          <w:iCs/>
          <w:color w:val="000000" w:themeColor="text1"/>
          <w:sz w:val="22"/>
          <w:szCs w:val="22"/>
        </w:rPr>
      </w:pPr>
      <w:r w:rsidRPr="005358C0">
        <w:rPr>
          <w:sz w:val="22"/>
          <w:szCs w:val="22"/>
        </w:rPr>
        <w:t xml:space="preserve">Ephesians 1:3 states: </w:t>
      </w:r>
      <w:r w:rsidRPr="001B3357">
        <w:rPr>
          <w:sz w:val="22"/>
          <w:szCs w:val="22"/>
        </w:rPr>
        <w:t xml:space="preserve">God </w:t>
      </w:r>
      <w:r w:rsidRPr="001B3357">
        <w:rPr>
          <w:i/>
          <w:iCs/>
          <w:color w:val="000000" w:themeColor="text1"/>
          <w:sz w:val="22"/>
          <w:szCs w:val="22"/>
        </w:rPr>
        <w:t>“has blessed us with every spiritual blessing in the heavenly places in Christ.”</w:t>
      </w:r>
    </w:p>
    <w:p w14:paraId="39110E46" w14:textId="77777777" w:rsidR="001B3357" w:rsidRPr="001B3357" w:rsidRDefault="003B1F3B" w:rsidP="001B3357">
      <w:pPr>
        <w:pStyle w:val="NoSpacing"/>
        <w:rPr>
          <w:rFonts w:ascii="Times New Roman" w:hAnsi="Times New Roman" w:cs="Times New Roman"/>
        </w:rPr>
      </w:pPr>
      <w:r w:rsidRPr="001B3357">
        <w:rPr>
          <w:rFonts w:ascii="Times New Roman" w:hAnsi="Times New Roman" w:cs="Times New Roman"/>
        </w:rPr>
        <w:t xml:space="preserve">Notice the tense: </w:t>
      </w:r>
      <w:r w:rsidRPr="001B3357">
        <w:rPr>
          <w:rStyle w:val="Strong"/>
          <w:rFonts w:ascii="Times New Roman" w:eastAsiaTheme="majorEastAsia" w:hAnsi="Times New Roman" w:cs="Times New Roman"/>
        </w:rPr>
        <w:t>has blessed</w:t>
      </w:r>
      <w:r w:rsidRPr="001B3357">
        <w:rPr>
          <w:rFonts w:ascii="Times New Roman" w:hAnsi="Times New Roman" w:cs="Times New Roman"/>
        </w:rPr>
        <w:t xml:space="preserve"> — already accomplished, not contingent on performance.</w:t>
      </w:r>
      <w:r w:rsidR="001B3357" w:rsidRPr="001B3357">
        <w:rPr>
          <w:rFonts w:ascii="Times New Roman" w:hAnsi="Times New Roman" w:cs="Times New Roman"/>
        </w:rPr>
        <w:t xml:space="preserve"> </w:t>
      </w:r>
      <w:r w:rsidRPr="001B3357">
        <w:rPr>
          <w:rFonts w:ascii="Times New Roman" w:hAnsi="Times New Roman" w:cs="Times New Roman"/>
        </w:rPr>
        <w:t>This is a fundamentally different covenant structure.</w:t>
      </w:r>
      <w:r w:rsidR="001B3357" w:rsidRPr="001B3357">
        <w:rPr>
          <w:rFonts w:ascii="Times New Roman" w:hAnsi="Times New Roman" w:cs="Times New Roman"/>
        </w:rPr>
        <w:t xml:space="preserve"> </w:t>
      </w:r>
      <w:r w:rsidRPr="001B3357">
        <w:rPr>
          <w:rFonts w:ascii="Times New Roman" w:hAnsi="Times New Roman" w:cs="Times New Roman"/>
        </w:rPr>
        <w:t xml:space="preserve">Obedience is still important, but it’s the </w:t>
      </w:r>
      <w:r w:rsidRPr="001B3357">
        <w:rPr>
          <w:rStyle w:val="Strong"/>
          <w:rFonts w:ascii="Times New Roman" w:eastAsiaTheme="majorEastAsia" w:hAnsi="Times New Roman" w:cs="Times New Roman"/>
        </w:rPr>
        <w:t>fruit</w:t>
      </w:r>
      <w:r w:rsidRPr="001B3357">
        <w:rPr>
          <w:rFonts w:ascii="Times New Roman" w:hAnsi="Times New Roman" w:cs="Times New Roman"/>
        </w:rPr>
        <w:t xml:space="preserve">, not the </w:t>
      </w:r>
      <w:r w:rsidRPr="001B3357">
        <w:rPr>
          <w:rStyle w:val="Strong"/>
          <w:rFonts w:ascii="Times New Roman" w:eastAsiaTheme="majorEastAsia" w:hAnsi="Times New Roman" w:cs="Times New Roman"/>
        </w:rPr>
        <w:t>root</w:t>
      </w:r>
      <w:r w:rsidRPr="001B3357">
        <w:rPr>
          <w:rFonts w:ascii="Times New Roman" w:hAnsi="Times New Roman" w:cs="Times New Roman"/>
        </w:rPr>
        <w:t>, of God’s favor.</w:t>
      </w:r>
    </w:p>
    <w:p w14:paraId="30EF3D06" w14:textId="2A812FBC" w:rsidR="006D2598" w:rsidRPr="005358C0" w:rsidRDefault="006D2598" w:rsidP="001B3357">
      <w:pPr>
        <w:pStyle w:val="NoSpacing"/>
        <w:rPr>
          <w:rFonts w:ascii="Times New Roman" w:hAnsi="Times New Roman" w:cs="Times New Roman"/>
          <w:b/>
          <w:bCs/>
          <w:sz w:val="28"/>
          <w:szCs w:val="28"/>
        </w:rPr>
      </w:pPr>
      <w:r w:rsidRPr="005358C0">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6F4DA637" w14:textId="77777777" w:rsidR="00FE07B0" w:rsidRPr="00FE07B0" w:rsidRDefault="006D2598" w:rsidP="00FE07B0">
      <w:pPr>
        <w:spacing w:line="278" w:lineRule="auto"/>
        <w:rPr>
          <w:rFonts w:ascii="Times New Roman" w:eastAsiaTheme="majorEastAsia" w:hAnsi="Times New Roman" w:cs="Times New Roman"/>
          <w:b/>
          <w:bCs/>
          <w:color w:val="000000" w:themeColor="text1"/>
        </w:rPr>
      </w:pPr>
      <w:r w:rsidRPr="005358C0">
        <w:rPr>
          <w:rFonts w:ascii="Times New Roman" w:eastAsiaTheme="majorEastAsia" w:hAnsi="Times New Roman" w:cs="Times New Roman"/>
          <w:b/>
          <w:bCs/>
          <w:i/>
          <w:iCs/>
        </w:rPr>
        <w:t xml:space="preserve">Vs </w:t>
      </w:r>
      <w:r w:rsidR="00EC1E1F" w:rsidRPr="005358C0">
        <w:rPr>
          <w:rFonts w:ascii="Times New Roman" w:eastAsiaTheme="majorEastAsia" w:hAnsi="Times New Roman" w:cs="Times New Roman"/>
          <w:b/>
          <w:bCs/>
          <w:i/>
          <w:iCs/>
        </w:rPr>
        <w:t>23</w:t>
      </w:r>
      <w:r w:rsidRPr="005358C0">
        <w:rPr>
          <w:rFonts w:ascii="Times New Roman" w:eastAsiaTheme="majorEastAsia" w:hAnsi="Times New Roman" w:cs="Times New Roman"/>
          <w:b/>
          <w:bCs/>
          <w:i/>
          <w:iCs/>
        </w:rPr>
        <w:t>-30</w:t>
      </w:r>
      <w:r w:rsidR="00EC1E1F" w:rsidRPr="005358C0">
        <w:rPr>
          <w:rFonts w:ascii="Times New Roman" w:eastAsiaTheme="majorEastAsia" w:hAnsi="Times New Roman" w:cs="Times New Roman"/>
          <w:b/>
          <w:bCs/>
          <w:i/>
          <w:iCs/>
        </w:rPr>
        <w:t xml:space="preserve">  "When my angel goes before you and brings you to the Amorites and the Hittites and the Perizzites and the Canaanites, the Hivites and the Jebusites, and I blot them out, 24  you shall not bow down to their gods nor serve them, nor do as they do, but you shall utterly overthrow them and break their pillars in pieces. 25  You shall serve the LORD your God, and he will bless your bread and your water, and I will take sickness awa</w:t>
      </w:r>
      <w:r w:rsidR="00EC1E1F" w:rsidRPr="00FE07B0">
        <w:rPr>
          <w:rFonts w:ascii="Times New Roman" w:eastAsiaTheme="majorEastAsia" w:hAnsi="Times New Roman" w:cs="Times New Roman"/>
          <w:b/>
          <w:bCs/>
          <w:color w:val="000000" w:themeColor="text1"/>
        </w:rPr>
        <w:t xml:space="preserve">y from among you. 26  None shall miscarry or be barren in your land; I will fulfill the number of your days. 27  I will send my terror before you and will throw into confusion all the people against whom you shall come, and I will make all your enemies turn their backs to you. 28  And I will send hornets before you, which shall drive out the Hivites, the Canaanites, and the Hittites from before you. 29  I will not drive them out from before you in one year, lest the land become desolate and the wild beasts multiply against you. 30  Little by little I will drive them out from before you, until you have increased and possess the land. </w:t>
      </w:r>
      <w:r w:rsidR="00FE07B0" w:rsidRPr="00FE07B0">
        <w:rPr>
          <w:rFonts w:ascii="Times New Roman" w:eastAsiaTheme="majorEastAsia" w:hAnsi="Times New Roman" w:cs="Times New Roman"/>
          <w:b/>
          <w:bCs/>
          <w:color w:val="000000" w:themeColor="text1"/>
        </w:rPr>
        <w:t xml:space="preserve">31  And I will set your border from the Red Sea to the Sea of the Philistines, and from the wilderness to the Euphrates, for I will give the inhabitants of </w:t>
      </w:r>
      <w:r w:rsidR="00FE07B0" w:rsidRPr="00FE07B0">
        <w:rPr>
          <w:rFonts w:ascii="Times New Roman" w:eastAsiaTheme="majorEastAsia" w:hAnsi="Times New Roman" w:cs="Times New Roman"/>
          <w:b/>
          <w:bCs/>
          <w:color w:val="000000" w:themeColor="text1"/>
        </w:rPr>
        <w:lastRenderedPageBreak/>
        <w:t xml:space="preserve">the land into your hand, and you shall drive them out before you. 32  You shall make no covenant with them and their gods. 33  They shall not dwell in your land, lest they make you sin against me; for if you serve their gods, it will surely be a snare to you."” </w:t>
      </w:r>
    </w:p>
    <w:p w14:paraId="0DDA658A" w14:textId="77777777" w:rsidR="003B1F3B" w:rsidRPr="005358C0" w:rsidRDefault="003B1F3B" w:rsidP="003B1F3B">
      <w:pPr>
        <w:pStyle w:val="NormalWeb"/>
        <w:rPr>
          <w:sz w:val="22"/>
          <w:szCs w:val="22"/>
        </w:rPr>
      </w:pPr>
      <w:r w:rsidRPr="005358C0">
        <w:rPr>
          <w:sz w:val="22"/>
          <w:szCs w:val="22"/>
        </w:rPr>
        <w:t xml:space="preserve">As the chapter closes, Yahweh describes how </w:t>
      </w:r>
      <w:r w:rsidRPr="005358C0">
        <w:rPr>
          <w:rStyle w:val="Strong"/>
          <w:rFonts w:eastAsiaTheme="majorEastAsia"/>
          <w:sz w:val="22"/>
          <w:szCs w:val="22"/>
        </w:rPr>
        <w:t>His angel</w:t>
      </w:r>
      <w:r w:rsidRPr="005358C0">
        <w:rPr>
          <w:sz w:val="22"/>
          <w:szCs w:val="22"/>
        </w:rPr>
        <w:t xml:space="preserve"> will go before Israel, leading them into the land of the Amorites, Hittites, Perizzites, Canaanites, Hivites, and Jebusites. This is the language of conquest, but it is also the language of covenant faithfulness: God is promising to act on Israel’s behalf </w:t>
      </w:r>
      <w:r w:rsidRPr="005358C0">
        <w:rPr>
          <w:rStyle w:val="Emphasis"/>
          <w:rFonts w:eastAsiaTheme="majorEastAsia"/>
          <w:sz w:val="22"/>
          <w:szCs w:val="22"/>
        </w:rPr>
        <w:t>if</w:t>
      </w:r>
      <w:r w:rsidRPr="005358C0">
        <w:rPr>
          <w:sz w:val="22"/>
          <w:szCs w:val="22"/>
        </w:rPr>
        <w:t xml:space="preserve"> they walk in obedience.</w:t>
      </w:r>
    </w:p>
    <w:p w14:paraId="0E76116A" w14:textId="0E680CBD" w:rsidR="003B1F3B" w:rsidRPr="005358C0" w:rsidRDefault="003B1F3B" w:rsidP="003B1F3B">
      <w:pPr>
        <w:pStyle w:val="NormalWeb"/>
        <w:rPr>
          <w:sz w:val="22"/>
          <w:szCs w:val="22"/>
        </w:rPr>
      </w:pPr>
      <w:r w:rsidRPr="005358C0">
        <w:rPr>
          <w:sz w:val="22"/>
          <w:szCs w:val="22"/>
        </w:rPr>
        <w:t xml:space="preserve">Yahweh then gives Israel </w:t>
      </w:r>
      <w:r w:rsidRPr="005358C0">
        <w:rPr>
          <w:rStyle w:val="Strong"/>
          <w:rFonts w:eastAsiaTheme="majorEastAsia"/>
          <w:sz w:val="22"/>
          <w:szCs w:val="22"/>
        </w:rPr>
        <w:t>three commands</w:t>
      </w:r>
      <w:r w:rsidRPr="005358C0">
        <w:rPr>
          <w:sz w:val="22"/>
          <w:szCs w:val="22"/>
        </w:rPr>
        <w:t xml:space="preserve">—one negative and two </w:t>
      </w:r>
      <w:proofErr w:type="gramStart"/>
      <w:r w:rsidR="001B3357" w:rsidRPr="005358C0">
        <w:rPr>
          <w:sz w:val="22"/>
          <w:szCs w:val="22"/>
        </w:rPr>
        <w:t>positive</w:t>
      </w:r>
      <w:proofErr w:type="gramEnd"/>
      <w:r w:rsidRPr="005358C0">
        <w:rPr>
          <w:sz w:val="22"/>
          <w:szCs w:val="22"/>
        </w:rPr>
        <w:t>—governing how they must conduct themselves when they enter the land.</w:t>
      </w:r>
    </w:p>
    <w:p w14:paraId="623B112E" w14:textId="270B4C20" w:rsidR="003B1F3B" w:rsidRPr="001B3357" w:rsidRDefault="003B1F3B" w:rsidP="001B3357">
      <w:pPr>
        <w:pStyle w:val="Heading2"/>
        <w:rPr>
          <w:rFonts w:ascii="Times New Roman" w:hAnsi="Times New Roman" w:cs="Times New Roman"/>
          <w:color w:val="000000" w:themeColor="text1"/>
          <w:sz w:val="22"/>
          <w:szCs w:val="22"/>
        </w:rPr>
      </w:pPr>
      <w:r w:rsidRPr="005358C0">
        <w:rPr>
          <w:rStyle w:val="Strong"/>
          <w:rFonts w:ascii="Times New Roman" w:hAnsi="Times New Roman" w:cs="Times New Roman"/>
          <w:color w:val="auto"/>
          <w:sz w:val="22"/>
          <w:szCs w:val="22"/>
        </w:rPr>
        <w:t xml:space="preserve">1. What Israel Must Not Do (v. 24a) – </w:t>
      </w:r>
      <w:r w:rsidRPr="001B3357">
        <w:rPr>
          <w:rStyle w:val="Strong"/>
          <w:rFonts w:ascii="Times New Roman" w:hAnsi="Times New Roman" w:cs="Times New Roman"/>
          <w:i/>
          <w:iCs/>
          <w:color w:val="000000" w:themeColor="text1"/>
          <w:sz w:val="22"/>
          <w:szCs w:val="22"/>
        </w:rPr>
        <w:t>“</w:t>
      </w:r>
      <w:r w:rsidRPr="001B3357">
        <w:rPr>
          <w:rFonts w:ascii="Times New Roman" w:hAnsi="Times New Roman" w:cs="Times New Roman"/>
          <w:b/>
          <w:bCs/>
          <w:i/>
          <w:iCs/>
          <w:color w:val="000000" w:themeColor="text1"/>
          <w:sz w:val="22"/>
          <w:szCs w:val="22"/>
        </w:rPr>
        <w:t>you shall not bow down to their gods nor serve them, nor do as they do…”</w:t>
      </w:r>
      <w:r w:rsidR="001B3357">
        <w:rPr>
          <w:rFonts w:ascii="Times New Roman" w:hAnsi="Times New Roman" w:cs="Times New Roman"/>
          <w:b/>
          <w:bCs/>
          <w:color w:val="0070C0"/>
          <w:sz w:val="22"/>
          <w:szCs w:val="22"/>
        </w:rPr>
        <w:t xml:space="preserve"> </w:t>
      </w:r>
      <w:r w:rsidRPr="001B3357">
        <w:rPr>
          <w:rFonts w:ascii="Times New Roman" w:hAnsi="Times New Roman" w:cs="Times New Roman"/>
          <w:color w:val="000000" w:themeColor="text1"/>
          <w:sz w:val="22"/>
          <w:szCs w:val="22"/>
        </w:rPr>
        <w:t xml:space="preserve">This is a direct application of the first commandment. Israel must not adopt the worship practices of the nations they are displacing. </w:t>
      </w:r>
    </w:p>
    <w:p w14:paraId="4ED47567" w14:textId="0CD4FEAE" w:rsidR="003B1F3B" w:rsidRPr="005358C0" w:rsidRDefault="003B1F3B" w:rsidP="003B1F3B">
      <w:pPr>
        <w:pStyle w:val="NormalWeb"/>
        <w:rPr>
          <w:sz w:val="22"/>
          <w:szCs w:val="22"/>
        </w:rPr>
      </w:pPr>
      <w:r w:rsidRPr="005358C0">
        <w:rPr>
          <w:sz w:val="22"/>
          <w:szCs w:val="22"/>
        </w:rPr>
        <w:t>The danger is not merely political but spiritual: idolatry is the root of covenant unfaithfulness.</w:t>
      </w:r>
    </w:p>
    <w:p w14:paraId="4E399702" w14:textId="7FCFDDC4" w:rsidR="003B1F3B" w:rsidRPr="001B3357" w:rsidRDefault="003B1F3B" w:rsidP="001B3357">
      <w:pPr>
        <w:pStyle w:val="Heading2"/>
        <w:rPr>
          <w:rFonts w:ascii="Times New Roman" w:hAnsi="Times New Roman" w:cs="Times New Roman"/>
          <w:color w:val="000000" w:themeColor="text1"/>
          <w:sz w:val="22"/>
          <w:szCs w:val="22"/>
        </w:rPr>
      </w:pPr>
      <w:r w:rsidRPr="005358C0">
        <w:rPr>
          <w:rStyle w:val="Strong"/>
          <w:rFonts w:ascii="Times New Roman" w:hAnsi="Times New Roman" w:cs="Times New Roman"/>
          <w:color w:val="auto"/>
          <w:sz w:val="22"/>
          <w:szCs w:val="22"/>
        </w:rPr>
        <w:t xml:space="preserve">2. What Israel Must Do (v. 24b) – </w:t>
      </w:r>
      <w:r w:rsidRPr="001B3357">
        <w:rPr>
          <w:rStyle w:val="Strong"/>
          <w:rFonts w:ascii="Times New Roman" w:hAnsi="Times New Roman" w:cs="Times New Roman"/>
          <w:i/>
          <w:iCs/>
          <w:color w:val="000000" w:themeColor="text1"/>
          <w:sz w:val="22"/>
          <w:szCs w:val="22"/>
        </w:rPr>
        <w:t>“</w:t>
      </w:r>
      <w:r w:rsidRPr="001B3357">
        <w:rPr>
          <w:rFonts w:ascii="Times New Roman" w:hAnsi="Times New Roman" w:cs="Times New Roman"/>
          <w:b/>
          <w:bCs/>
          <w:i/>
          <w:iCs/>
          <w:color w:val="000000" w:themeColor="text1"/>
          <w:sz w:val="22"/>
          <w:szCs w:val="22"/>
        </w:rPr>
        <w:t>you shall utterly overthrow them and break their pillars in pieces.”</w:t>
      </w:r>
      <w:r w:rsidR="001B3357">
        <w:rPr>
          <w:rFonts w:ascii="Times New Roman" w:hAnsi="Times New Roman" w:cs="Times New Roman"/>
          <w:b/>
          <w:bCs/>
          <w:i/>
          <w:iCs/>
          <w:color w:val="000000" w:themeColor="text1"/>
          <w:sz w:val="22"/>
          <w:szCs w:val="22"/>
        </w:rPr>
        <w:t xml:space="preserve"> </w:t>
      </w:r>
      <w:r w:rsidRPr="001B3357">
        <w:rPr>
          <w:rFonts w:ascii="Times New Roman" w:hAnsi="Times New Roman" w:cs="Times New Roman"/>
          <w:color w:val="000000" w:themeColor="text1"/>
          <w:sz w:val="22"/>
          <w:szCs w:val="22"/>
        </w:rPr>
        <w:t>Israel is not only forbidden from worshiping foreign gods—they must actively dismantle the structures of idolatry. The altars, pillars, and shrines must be destroyed. Leaving them standing would leave temptation standing.</w:t>
      </w:r>
    </w:p>
    <w:p w14:paraId="4B600ADE" w14:textId="5ED7216D" w:rsidR="00FE07B0" w:rsidRDefault="00292B8A" w:rsidP="00FE07B0">
      <w:pPr>
        <w:pStyle w:val="NormalWeb"/>
        <w:rPr>
          <w:sz w:val="22"/>
          <w:szCs w:val="22"/>
        </w:rPr>
      </w:pPr>
      <w:r w:rsidRPr="00292B8A">
        <w:rPr>
          <w:b/>
          <w:bCs/>
          <w:sz w:val="22"/>
          <w:szCs w:val="22"/>
        </w:rPr>
        <w:t>APPLICATION:</w:t>
      </w:r>
      <w:r>
        <w:rPr>
          <w:sz w:val="22"/>
          <w:szCs w:val="22"/>
        </w:rPr>
        <w:t xml:space="preserve"> H</w:t>
      </w:r>
      <w:r w:rsidR="003B1F3B" w:rsidRPr="005358C0">
        <w:rPr>
          <w:sz w:val="22"/>
          <w:szCs w:val="22"/>
        </w:rPr>
        <w:t xml:space="preserve">ow </w:t>
      </w:r>
      <w:proofErr w:type="gramStart"/>
      <w:r w:rsidR="001B3357">
        <w:rPr>
          <w:sz w:val="22"/>
          <w:szCs w:val="22"/>
        </w:rPr>
        <w:t>this might</w:t>
      </w:r>
      <w:proofErr w:type="gramEnd"/>
      <w:r w:rsidR="001B3357">
        <w:rPr>
          <w:sz w:val="22"/>
          <w:szCs w:val="22"/>
        </w:rPr>
        <w:t xml:space="preserve"> apply to our lives</w:t>
      </w:r>
      <w:r>
        <w:rPr>
          <w:sz w:val="22"/>
          <w:szCs w:val="22"/>
        </w:rPr>
        <w:t>?</w:t>
      </w:r>
      <w:r w:rsidR="001B3357">
        <w:rPr>
          <w:sz w:val="22"/>
          <w:szCs w:val="22"/>
        </w:rPr>
        <w:t xml:space="preserve"> I wonder if we have left any idols standing in our lives. </w:t>
      </w:r>
      <w:r w:rsidR="003B1F3B" w:rsidRPr="005358C0">
        <w:rPr>
          <w:sz w:val="22"/>
          <w:szCs w:val="22"/>
        </w:rPr>
        <w:t xml:space="preserve"> </w:t>
      </w:r>
    </w:p>
    <w:p w14:paraId="39AC9ABA" w14:textId="4CFE844B" w:rsidR="00FE07B0" w:rsidRDefault="003B1F3B" w:rsidP="00FE07B0">
      <w:pPr>
        <w:pStyle w:val="NormalWeb"/>
        <w:rPr>
          <w:color w:val="000000" w:themeColor="text1"/>
          <w:sz w:val="22"/>
          <w:szCs w:val="22"/>
        </w:rPr>
      </w:pPr>
      <w:r w:rsidRPr="005358C0">
        <w:rPr>
          <w:rStyle w:val="Strong"/>
          <w:color w:val="000000" w:themeColor="text1"/>
          <w:sz w:val="22"/>
          <w:szCs w:val="22"/>
        </w:rPr>
        <w:t xml:space="preserve">3. What Israel Must Do (v. 25a) – </w:t>
      </w:r>
      <w:r w:rsidRPr="001B3357">
        <w:rPr>
          <w:rStyle w:val="Strong"/>
          <w:i/>
          <w:iCs/>
          <w:color w:val="000000" w:themeColor="text1"/>
          <w:sz w:val="22"/>
          <w:szCs w:val="22"/>
        </w:rPr>
        <w:t>“</w:t>
      </w:r>
      <w:r w:rsidRPr="001B3357">
        <w:rPr>
          <w:b/>
          <w:bCs/>
          <w:i/>
          <w:iCs/>
          <w:color w:val="000000" w:themeColor="text1"/>
          <w:sz w:val="22"/>
          <w:szCs w:val="22"/>
        </w:rPr>
        <w:t>You shall serve the LORD your God.”</w:t>
      </w:r>
      <w:r w:rsidR="001B3357">
        <w:rPr>
          <w:b/>
          <w:bCs/>
          <w:i/>
          <w:iCs/>
          <w:color w:val="000000" w:themeColor="text1"/>
          <w:sz w:val="22"/>
          <w:szCs w:val="22"/>
        </w:rPr>
        <w:t xml:space="preserve"> </w:t>
      </w:r>
      <w:r w:rsidRPr="001B3357">
        <w:rPr>
          <w:color w:val="000000" w:themeColor="text1"/>
          <w:sz w:val="22"/>
          <w:szCs w:val="22"/>
        </w:rPr>
        <w:t>This is the positive counterpart to the first command. Israel’s loyalty must be exclusive. They are to serve Yahweh alone, the God who redeemed them and who now promises to fight for them.</w:t>
      </w:r>
      <w:r w:rsidR="00D71791">
        <w:rPr>
          <w:color w:val="000000" w:themeColor="text1"/>
          <w:sz w:val="22"/>
          <w:szCs w:val="22"/>
        </w:rPr>
        <w:t xml:space="preserve"> </w:t>
      </w:r>
      <w:r w:rsidRPr="001B3357">
        <w:rPr>
          <w:rStyle w:val="Strong"/>
          <w:color w:val="000000" w:themeColor="text1"/>
          <w:sz w:val="22"/>
          <w:szCs w:val="22"/>
        </w:rPr>
        <w:t>Yahweh’s Promised Blessings (vv. 25b–3</w:t>
      </w:r>
      <w:r w:rsidR="00FE07B0">
        <w:rPr>
          <w:rStyle w:val="Strong"/>
          <w:color w:val="000000" w:themeColor="text1"/>
          <w:sz w:val="22"/>
          <w:szCs w:val="22"/>
        </w:rPr>
        <w:t>0</w:t>
      </w:r>
      <w:r w:rsidRPr="001B3357">
        <w:rPr>
          <w:rStyle w:val="Strong"/>
          <w:color w:val="000000" w:themeColor="text1"/>
          <w:sz w:val="22"/>
          <w:szCs w:val="22"/>
        </w:rPr>
        <w:t>)</w:t>
      </w:r>
      <w:r w:rsidR="001B3357" w:rsidRPr="001B3357">
        <w:rPr>
          <w:rStyle w:val="Strong"/>
          <w:color w:val="000000" w:themeColor="text1"/>
          <w:sz w:val="22"/>
          <w:szCs w:val="22"/>
        </w:rPr>
        <w:t xml:space="preserve">. </w:t>
      </w:r>
      <w:r w:rsidRPr="001B3357">
        <w:rPr>
          <w:color w:val="000000" w:themeColor="text1"/>
          <w:sz w:val="22"/>
          <w:szCs w:val="22"/>
        </w:rPr>
        <w:t xml:space="preserve">Once again, this is Old Covenant logic: </w:t>
      </w:r>
      <w:r w:rsidRPr="001B3357">
        <w:rPr>
          <w:rStyle w:val="Strong"/>
          <w:rFonts w:eastAsiaTheme="majorEastAsia"/>
          <w:color w:val="000000" w:themeColor="text1"/>
          <w:sz w:val="22"/>
          <w:szCs w:val="22"/>
        </w:rPr>
        <w:t>obedience brings tangible, national blessing</w:t>
      </w:r>
      <w:r w:rsidRPr="001B3357">
        <w:rPr>
          <w:color w:val="000000" w:themeColor="text1"/>
          <w:sz w:val="22"/>
          <w:szCs w:val="22"/>
        </w:rPr>
        <w:t xml:space="preserve">. What follows is a remarkable list of what Yahweh promises to do for His people if they walk in </w:t>
      </w:r>
      <w:r w:rsidRPr="00FE07B0">
        <w:rPr>
          <w:color w:val="000000" w:themeColor="text1"/>
          <w:sz w:val="22"/>
          <w:szCs w:val="22"/>
        </w:rPr>
        <w:t>faithfulness.</w:t>
      </w:r>
    </w:p>
    <w:p w14:paraId="4F8FE628" w14:textId="1F2EF5A6" w:rsidR="00FE07B0" w:rsidRDefault="00FE07B0" w:rsidP="00FE07B0">
      <w:pPr>
        <w:pStyle w:val="NormalWeb"/>
        <w:rPr>
          <w:sz w:val="22"/>
          <w:szCs w:val="22"/>
        </w:rPr>
      </w:pPr>
      <w:r>
        <w:rPr>
          <w:rStyle w:val="Strong"/>
          <w:color w:val="000000" w:themeColor="text1"/>
          <w:sz w:val="22"/>
          <w:szCs w:val="22"/>
        </w:rPr>
        <w:t xml:space="preserve">1. </w:t>
      </w:r>
      <w:r w:rsidR="003B1F3B" w:rsidRPr="00FE07B0">
        <w:rPr>
          <w:rStyle w:val="Strong"/>
          <w:color w:val="000000" w:themeColor="text1"/>
          <w:sz w:val="22"/>
          <w:szCs w:val="22"/>
        </w:rPr>
        <w:t>Provision (v. 25b)</w:t>
      </w:r>
      <w:r w:rsidR="00F943E4" w:rsidRPr="00FE07B0">
        <w:rPr>
          <w:rStyle w:val="Strong"/>
          <w:color w:val="000000" w:themeColor="text1"/>
          <w:sz w:val="22"/>
          <w:szCs w:val="22"/>
        </w:rPr>
        <w:t xml:space="preserve"> </w:t>
      </w:r>
      <w:r w:rsidR="003B1F3B" w:rsidRPr="00FE07B0">
        <w:rPr>
          <w:b/>
          <w:bCs/>
          <w:i/>
          <w:iCs/>
          <w:color w:val="000000" w:themeColor="text1"/>
          <w:sz w:val="22"/>
          <w:szCs w:val="22"/>
        </w:rPr>
        <w:t>“He will bless your bread and your water.”</w:t>
      </w:r>
      <w:r w:rsidR="003B1F3B" w:rsidRPr="00FE07B0">
        <w:rPr>
          <w:color w:val="0070C0"/>
          <w:sz w:val="22"/>
          <w:szCs w:val="22"/>
        </w:rPr>
        <w:t xml:space="preserve"> </w:t>
      </w:r>
      <w:r w:rsidR="003B1F3B" w:rsidRPr="00FE07B0">
        <w:rPr>
          <w:sz w:val="22"/>
          <w:szCs w:val="22"/>
        </w:rPr>
        <w:t xml:space="preserve">This implies both </w:t>
      </w:r>
      <w:r w:rsidR="003B1F3B" w:rsidRPr="00FE07B0">
        <w:rPr>
          <w:rStyle w:val="Strong"/>
          <w:sz w:val="22"/>
          <w:szCs w:val="22"/>
        </w:rPr>
        <w:t>quality</w:t>
      </w:r>
      <w:r w:rsidR="003B1F3B" w:rsidRPr="00FE07B0">
        <w:rPr>
          <w:sz w:val="22"/>
          <w:szCs w:val="22"/>
        </w:rPr>
        <w:t xml:space="preserve"> and </w:t>
      </w:r>
      <w:r w:rsidR="003B1F3B" w:rsidRPr="00FE07B0">
        <w:rPr>
          <w:rStyle w:val="Strong"/>
          <w:sz w:val="22"/>
          <w:szCs w:val="22"/>
        </w:rPr>
        <w:t>quantity</w:t>
      </w:r>
      <w:r w:rsidR="003B1F3B" w:rsidRPr="00FE07B0">
        <w:rPr>
          <w:sz w:val="22"/>
          <w:szCs w:val="22"/>
        </w:rPr>
        <w:t>—a stable, abundant food supply.</w:t>
      </w:r>
      <w:r w:rsidR="001B3357" w:rsidRPr="00FE07B0">
        <w:rPr>
          <w:sz w:val="22"/>
          <w:szCs w:val="22"/>
        </w:rPr>
        <w:t xml:space="preserve"> </w:t>
      </w:r>
    </w:p>
    <w:p w14:paraId="54E0D2B7" w14:textId="77777777" w:rsidR="00FE07B0" w:rsidRDefault="003B1F3B" w:rsidP="00FE07B0">
      <w:pPr>
        <w:pStyle w:val="NormalWeb"/>
        <w:rPr>
          <w:sz w:val="22"/>
          <w:szCs w:val="22"/>
        </w:rPr>
      </w:pPr>
      <w:r w:rsidRPr="00FE07B0">
        <w:rPr>
          <w:rStyle w:val="Strong"/>
          <w:sz w:val="22"/>
          <w:szCs w:val="22"/>
        </w:rPr>
        <w:t>2. Health (v. 25c)</w:t>
      </w:r>
      <w:r w:rsidR="00F943E4" w:rsidRPr="00FE07B0">
        <w:rPr>
          <w:rStyle w:val="Strong"/>
          <w:sz w:val="22"/>
          <w:szCs w:val="22"/>
        </w:rPr>
        <w:t xml:space="preserve"> - </w:t>
      </w:r>
      <w:r w:rsidRPr="00FE07B0">
        <w:rPr>
          <w:b/>
          <w:bCs/>
          <w:i/>
          <w:iCs/>
          <w:color w:val="000000" w:themeColor="text1"/>
          <w:sz w:val="22"/>
          <w:szCs w:val="22"/>
        </w:rPr>
        <w:t>“I will take sickness away from among you.”</w:t>
      </w:r>
      <w:r w:rsidRPr="00FE07B0">
        <w:rPr>
          <w:color w:val="0070C0"/>
          <w:sz w:val="22"/>
          <w:szCs w:val="22"/>
        </w:rPr>
        <w:t xml:space="preserve"> </w:t>
      </w:r>
      <w:r w:rsidRPr="00FE07B0">
        <w:rPr>
          <w:sz w:val="22"/>
          <w:szCs w:val="22"/>
        </w:rPr>
        <w:t>The diseases common in the land would not cling to them. This is a</w:t>
      </w:r>
      <w:r w:rsidR="00F943E4" w:rsidRPr="00FE07B0">
        <w:rPr>
          <w:sz w:val="22"/>
          <w:szCs w:val="22"/>
        </w:rPr>
        <w:t xml:space="preserve">n amazing promise. </w:t>
      </w:r>
    </w:p>
    <w:p w14:paraId="49F57C2B" w14:textId="77777777" w:rsidR="00FE07B0" w:rsidRDefault="003B1F3B" w:rsidP="00FE07B0">
      <w:pPr>
        <w:pStyle w:val="NormalWeb"/>
        <w:rPr>
          <w:sz w:val="22"/>
          <w:szCs w:val="22"/>
        </w:rPr>
      </w:pPr>
      <w:r w:rsidRPr="00FE07B0">
        <w:rPr>
          <w:rStyle w:val="Strong"/>
          <w:sz w:val="22"/>
          <w:szCs w:val="22"/>
        </w:rPr>
        <w:t>3. Fertility (v. 26)</w:t>
      </w:r>
      <w:r w:rsidR="00F943E4" w:rsidRPr="00FE07B0">
        <w:rPr>
          <w:rStyle w:val="Strong"/>
          <w:sz w:val="22"/>
          <w:szCs w:val="22"/>
        </w:rPr>
        <w:t xml:space="preserve"> - </w:t>
      </w:r>
      <w:r w:rsidRPr="00FE07B0">
        <w:rPr>
          <w:b/>
          <w:bCs/>
          <w:i/>
          <w:iCs/>
          <w:color w:val="000000" w:themeColor="text1"/>
          <w:sz w:val="22"/>
          <w:szCs w:val="22"/>
        </w:rPr>
        <w:t>“None shall miscarry or be barren… I will fulfill the number of your days.”</w:t>
      </w:r>
      <w:r w:rsidRPr="00FE07B0">
        <w:rPr>
          <w:color w:val="0070C0"/>
          <w:sz w:val="22"/>
          <w:szCs w:val="22"/>
        </w:rPr>
        <w:t xml:space="preserve"> </w:t>
      </w:r>
      <w:r w:rsidRPr="00FE07B0">
        <w:rPr>
          <w:sz w:val="22"/>
          <w:szCs w:val="22"/>
        </w:rPr>
        <w:t>This</w:t>
      </w:r>
      <w:r w:rsidR="00F943E4" w:rsidRPr="00FE07B0">
        <w:rPr>
          <w:sz w:val="22"/>
          <w:szCs w:val="22"/>
        </w:rPr>
        <w:t xml:space="preserve"> too</w:t>
      </w:r>
      <w:r w:rsidRPr="00FE07B0">
        <w:rPr>
          <w:sz w:val="22"/>
          <w:szCs w:val="22"/>
        </w:rPr>
        <w:t xml:space="preserve"> is extraordinary. In a fallen world where infertility and miscarriage are tragically common, God promises a unique, supernatural blessing for Israel </w:t>
      </w:r>
      <w:r w:rsidRPr="00FE07B0">
        <w:rPr>
          <w:rStyle w:val="Emphasis"/>
          <w:sz w:val="22"/>
          <w:szCs w:val="22"/>
        </w:rPr>
        <w:t>if</w:t>
      </w:r>
      <w:r w:rsidRPr="00FE07B0">
        <w:rPr>
          <w:sz w:val="22"/>
          <w:szCs w:val="22"/>
        </w:rPr>
        <w:t xml:space="preserve"> they obey. </w:t>
      </w:r>
    </w:p>
    <w:p w14:paraId="48B9DA02" w14:textId="77777777" w:rsidR="00FE07B0" w:rsidRDefault="003B1F3B" w:rsidP="00FE07B0">
      <w:pPr>
        <w:pStyle w:val="NormalWeb"/>
        <w:rPr>
          <w:sz w:val="22"/>
          <w:szCs w:val="22"/>
        </w:rPr>
      </w:pPr>
      <w:r w:rsidRPr="00FE07B0">
        <w:rPr>
          <w:sz w:val="22"/>
          <w:szCs w:val="22"/>
        </w:rPr>
        <w:t>Th</w:t>
      </w:r>
      <w:r w:rsidR="00F943E4" w:rsidRPr="00FE07B0">
        <w:rPr>
          <w:sz w:val="22"/>
          <w:szCs w:val="22"/>
        </w:rPr>
        <w:t xml:space="preserve">ese promised blessing were to Israel and contingent on their faithfulness. </w:t>
      </w:r>
    </w:p>
    <w:p w14:paraId="74C09818" w14:textId="0BF5C318" w:rsidR="00FE07B0" w:rsidRDefault="003B1F3B" w:rsidP="00FE07B0">
      <w:pPr>
        <w:pStyle w:val="NormalWeb"/>
        <w:rPr>
          <w:sz w:val="22"/>
          <w:szCs w:val="22"/>
        </w:rPr>
      </w:pPr>
      <w:r w:rsidRPr="00FE07B0">
        <w:rPr>
          <w:rStyle w:val="Strong"/>
          <w:sz w:val="22"/>
          <w:szCs w:val="22"/>
        </w:rPr>
        <w:t>4. Victory (v. 27)</w:t>
      </w:r>
      <w:r w:rsidR="00F943E4" w:rsidRPr="00FE07B0">
        <w:rPr>
          <w:rStyle w:val="Strong"/>
          <w:sz w:val="22"/>
          <w:szCs w:val="22"/>
        </w:rPr>
        <w:t xml:space="preserve"> -</w:t>
      </w:r>
      <w:r w:rsidR="00F943E4" w:rsidRPr="00FE07B0">
        <w:rPr>
          <w:rStyle w:val="Strong"/>
          <w:b w:val="0"/>
          <w:bCs w:val="0"/>
          <w:sz w:val="22"/>
          <w:szCs w:val="22"/>
        </w:rPr>
        <w:t xml:space="preserve"> </w:t>
      </w:r>
      <w:r w:rsidRPr="00FE07B0">
        <w:rPr>
          <w:b/>
          <w:bCs/>
          <w:i/>
          <w:iCs/>
          <w:color w:val="000000" w:themeColor="text1"/>
          <w:sz w:val="22"/>
          <w:szCs w:val="22"/>
        </w:rPr>
        <w:t>“I will send my terror before you… and make all your enemies turn their backs to you.”</w:t>
      </w:r>
      <w:r w:rsidRPr="00FE07B0">
        <w:rPr>
          <w:color w:val="0070C0"/>
          <w:sz w:val="22"/>
          <w:szCs w:val="22"/>
        </w:rPr>
        <w:t xml:space="preserve"> </w:t>
      </w:r>
      <w:r w:rsidRPr="00FE07B0">
        <w:rPr>
          <w:sz w:val="22"/>
          <w:szCs w:val="22"/>
        </w:rPr>
        <w:t xml:space="preserve">God Himself will destabilize Israel’s enemies. Their military success will not be due to superior strategy </w:t>
      </w:r>
      <w:r w:rsidR="00292B8A">
        <w:rPr>
          <w:sz w:val="22"/>
          <w:szCs w:val="22"/>
        </w:rPr>
        <w:t xml:space="preserve">or power, </w:t>
      </w:r>
      <w:r w:rsidRPr="00FE07B0">
        <w:rPr>
          <w:sz w:val="22"/>
          <w:szCs w:val="22"/>
        </w:rPr>
        <w:t>but divine intervention.</w:t>
      </w:r>
    </w:p>
    <w:p w14:paraId="45121B9A" w14:textId="57F88985" w:rsidR="00F943E4" w:rsidRPr="00FE07B0" w:rsidRDefault="003B1F3B" w:rsidP="00FE07B0">
      <w:pPr>
        <w:pStyle w:val="NormalWeb"/>
        <w:rPr>
          <w:sz w:val="22"/>
          <w:szCs w:val="22"/>
        </w:rPr>
      </w:pPr>
      <w:r w:rsidRPr="00FE07B0">
        <w:rPr>
          <w:rStyle w:val="Strong"/>
          <w:sz w:val="22"/>
          <w:szCs w:val="22"/>
        </w:rPr>
        <w:t>5. Even Nature Will Fight for Them (v. 28)</w:t>
      </w:r>
      <w:r w:rsidR="00F943E4" w:rsidRPr="00FE07B0">
        <w:rPr>
          <w:rStyle w:val="Strong"/>
          <w:sz w:val="22"/>
          <w:szCs w:val="22"/>
        </w:rPr>
        <w:t xml:space="preserve"> - </w:t>
      </w:r>
      <w:r w:rsidRPr="00FE07B0">
        <w:rPr>
          <w:b/>
          <w:bCs/>
          <w:i/>
          <w:iCs/>
          <w:sz w:val="22"/>
          <w:szCs w:val="22"/>
        </w:rPr>
        <w:t>“I will send hornets before you…”</w:t>
      </w:r>
      <w:r w:rsidRPr="00FE07B0">
        <w:rPr>
          <w:sz w:val="22"/>
          <w:szCs w:val="22"/>
        </w:rPr>
        <w:t xml:space="preserve"> Is this metaphorical? Literal? The text leaves room for both. </w:t>
      </w:r>
    </w:p>
    <w:p w14:paraId="17E32B11" w14:textId="139EB0D6" w:rsidR="003B1F3B" w:rsidRPr="00FE07B0" w:rsidRDefault="00F943E4" w:rsidP="00FE07B0">
      <w:pPr>
        <w:spacing w:line="278" w:lineRule="auto"/>
        <w:rPr>
          <w:rFonts w:ascii="Times New Roman" w:hAnsi="Times New Roman" w:cs="Times New Roman"/>
        </w:rPr>
      </w:pPr>
      <w:r w:rsidRPr="00FE07B0">
        <w:rPr>
          <w:rFonts w:ascii="Times New Roman" w:eastAsiaTheme="majorEastAsia" w:hAnsi="Times New Roman" w:cs="Times New Roman"/>
        </w:rPr>
        <w:lastRenderedPageBreak/>
        <w:t xml:space="preserve">At the end of Joshua, as Joshua gathers the elders and other leaders in Israel and he begins speaking for God. As He is recounting all that God did, </w:t>
      </w:r>
      <w:r w:rsidR="00FE07B0" w:rsidRPr="00FE07B0">
        <w:rPr>
          <w:rFonts w:ascii="Times New Roman" w:eastAsiaTheme="majorEastAsia" w:hAnsi="Times New Roman" w:cs="Times New Roman"/>
        </w:rPr>
        <w:t xml:space="preserve">he says this in (Jos 24:12). </w:t>
      </w:r>
      <w:r w:rsidR="003B1F3B" w:rsidRPr="00FE07B0">
        <w:rPr>
          <w:rFonts w:ascii="Times New Roman" w:hAnsi="Times New Roman" w:cs="Times New Roman"/>
        </w:rPr>
        <w:t xml:space="preserve">The point is unmistakable: </w:t>
      </w:r>
      <w:r w:rsidR="003B1F3B" w:rsidRPr="00FE07B0">
        <w:rPr>
          <w:rStyle w:val="Strong"/>
          <w:rFonts w:ascii="Times New Roman" w:eastAsiaTheme="majorEastAsia" w:hAnsi="Times New Roman" w:cs="Times New Roman"/>
        </w:rPr>
        <w:t>Yahweh Himself will drive out the nations.</w:t>
      </w:r>
    </w:p>
    <w:p w14:paraId="2C552FF1" w14:textId="37BE3497" w:rsidR="003B1F3B" w:rsidRPr="00FE07B0" w:rsidRDefault="003B1F3B" w:rsidP="00FE07B0">
      <w:pPr>
        <w:pStyle w:val="Heading3"/>
        <w:rPr>
          <w:rFonts w:ascii="Times New Roman" w:hAnsi="Times New Roman" w:cs="Times New Roman"/>
          <w:color w:val="000000" w:themeColor="text1"/>
          <w:sz w:val="22"/>
          <w:szCs w:val="22"/>
        </w:rPr>
      </w:pPr>
      <w:r w:rsidRPr="00FE07B0">
        <w:rPr>
          <w:rStyle w:val="Strong"/>
          <w:rFonts w:ascii="Times New Roman" w:hAnsi="Times New Roman" w:cs="Times New Roman"/>
          <w:color w:val="auto"/>
          <w:sz w:val="22"/>
          <w:szCs w:val="22"/>
        </w:rPr>
        <w:t>6. Gradual Conquest (vv. 29–30)</w:t>
      </w:r>
      <w:r w:rsidR="00F943E4" w:rsidRPr="00FE07B0">
        <w:rPr>
          <w:rStyle w:val="Strong"/>
          <w:rFonts w:ascii="Times New Roman" w:hAnsi="Times New Roman" w:cs="Times New Roman"/>
          <w:color w:val="auto"/>
          <w:sz w:val="22"/>
          <w:szCs w:val="22"/>
        </w:rPr>
        <w:t xml:space="preserve"> - </w:t>
      </w:r>
      <w:r w:rsidRPr="00FE07B0">
        <w:rPr>
          <w:rFonts w:ascii="Times New Roman" w:hAnsi="Times New Roman" w:cs="Times New Roman"/>
          <w:color w:val="000000" w:themeColor="text1"/>
          <w:sz w:val="22"/>
          <w:szCs w:val="22"/>
        </w:rPr>
        <w:t>“</w:t>
      </w:r>
      <w:r w:rsidRPr="00FE07B0">
        <w:rPr>
          <w:rFonts w:ascii="Times New Roman" w:hAnsi="Times New Roman" w:cs="Times New Roman"/>
          <w:b/>
          <w:bCs/>
          <w:i/>
          <w:iCs/>
          <w:color w:val="000000" w:themeColor="text1"/>
          <w:sz w:val="22"/>
          <w:szCs w:val="22"/>
        </w:rPr>
        <w:t>I will not drive them out in one year… little by little I will drive them out.”</w:t>
      </w:r>
      <w:r w:rsidRPr="00FE07B0">
        <w:rPr>
          <w:rFonts w:ascii="Times New Roman" w:hAnsi="Times New Roman" w:cs="Times New Roman"/>
          <w:color w:val="0070C0"/>
          <w:sz w:val="22"/>
          <w:szCs w:val="22"/>
        </w:rPr>
        <w:t xml:space="preserve"> </w:t>
      </w:r>
      <w:r w:rsidRPr="00FE07B0">
        <w:rPr>
          <w:rFonts w:ascii="Times New Roman" w:hAnsi="Times New Roman" w:cs="Times New Roman"/>
          <w:color w:val="auto"/>
          <w:sz w:val="22"/>
          <w:szCs w:val="22"/>
        </w:rPr>
        <w:t>God’s timing is purposeful. A rapid conquest would leave the land empty and vulnerable to wild animals. Instead, God will clear the land at the pace Israel grows into it.</w:t>
      </w:r>
      <w:r w:rsidR="00FE07B0">
        <w:rPr>
          <w:rFonts w:ascii="Times New Roman" w:hAnsi="Times New Roman" w:cs="Times New Roman"/>
          <w:color w:val="auto"/>
          <w:sz w:val="22"/>
          <w:szCs w:val="22"/>
        </w:rPr>
        <w:t xml:space="preserve"> </w:t>
      </w:r>
      <w:r w:rsidRPr="00FE07B0">
        <w:rPr>
          <w:rFonts w:ascii="Times New Roman" w:hAnsi="Times New Roman" w:cs="Times New Roman"/>
          <w:color w:val="000000" w:themeColor="text1"/>
          <w:sz w:val="22"/>
          <w:szCs w:val="22"/>
        </w:rPr>
        <w:t>This is divine wisdom at work—God is not only giving the land but preparing His people to inhabit it.</w:t>
      </w:r>
    </w:p>
    <w:p w14:paraId="31BD9D98" w14:textId="7F4CFA1B" w:rsidR="00F943E4" w:rsidRPr="00FE07B0" w:rsidRDefault="00F943E4" w:rsidP="00FE07B0">
      <w:pPr>
        <w:pStyle w:val="Heading1"/>
        <w:rPr>
          <w:rFonts w:ascii="Times New Roman" w:hAnsi="Times New Roman" w:cs="Times New Roman"/>
          <w:color w:val="000000" w:themeColor="text1"/>
          <w:sz w:val="22"/>
          <w:szCs w:val="22"/>
        </w:rPr>
      </w:pPr>
      <w:r w:rsidRPr="00FE07B0">
        <w:rPr>
          <w:rStyle w:val="Strong"/>
          <w:rFonts w:ascii="Times New Roman" w:hAnsi="Times New Roman" w:cs="Times New Roman"/>
          <w:caps/>
          <w:color w:val="000000" w:themeColor="text1"/>
          <w:sz w:val="22"/>
          <w:szCs w:val="22"/>
        </w:rPr>
        <w:t>Application:</w:t>
      </w:r>
      <w:r w:rsidRPr="00FE07B0">
        <w:rPr>
          <w:rStyle w:val="Strong"/>
          <w:rFonts w:ascii="Times New Roman" w:hAnsi="Times New Roman" w:cs="Times New Roman"/>
          <w:b w:val="0"/>
          <w:bCs w:val="0"/>
          <w:color w:val="000000" w:themeColor="text1"/>
          <w:sz w:val="22"/>
          <w:szCs w:val="22"/>
        </w:rPr>
        <w:t xml:space="preserve"> </w:t>
      </w:r>
      <w:r w:rsidRPr="00FE07B0">
        <w:rPr>
          <w:rStyle w:val="Strong"/>
          <w:rFonts w:ascii="Times New Roman" w:hAnsi="Times New Roman" w:cs="Times New Roman"/>
          <w:b w:val="0"/>
          <w:bCs w:val="0"/>
          <w:color w:val="auto"/>
          <w:sz w:val="22"/>
          <w:szCs w:val="22"/>
        </w:rPr>
        <w:t xml:space="preserve">God Often Works </w:t>
      </w:r>
      <w:r w:rsidRPr="00FE07B0">
        <w:rPr>
          <w:rStyle w:val="Strong"/>
          <w:rFonts w:ascii="Times New Roman" w:hAnsi="Times New Roman" w:cs="Times New Roman"/>
          <w:color w:val="auto"/>
          <w:sz w:val="22"/>
          <w:szCs w:val="22"/>
        </w:rPr>
        <w:t>“Little by Little</w:t>
      </w:r>
      <w:r w:rsidR="006D2598" w:rsidRPr="00FE07B0">
        <w:rPr>
          <w:rStyle w:val="Strong"/>
          <w:rFonts w:ascii="Times New Roman" w:hAnsi="Times New Roman" w:cs="Times New Roman"/>
          <w:color w:val="auto"/>
          <w:sz w:val="22"/>
          <w:szCs w:val="22"/>
        </w:rPr>
        <w:t>.</w:t>
      </w:r>
      <w:r w:rsidRPr="00FE07B0">
        <w:rPr>
          <w:rStyle w:val="Strong"/>
          <w:rFonts w:ascii="Times New Roman" w:hAnsi="Times New Roman" w:cs="Times New Roman"/>
          <w:color w:val="auto"/>
          <w:sz w:val="22"/>
          <w:szCs w:val="22"/>
        </w:rPr>
        <w:t>”</w:t>
      </w:r>
      <w:r w:rsidRPr="00FE07B0">
        <w:rPr>
          <w:rStyle w:val="Strong"/>
          <w:rFonts w:ascii="Times New Roman" w:hAnsi="Times New Roman" w:cs="Times New Roman"/>
          <w:b w:val="0"/>
          <w:bCs w:val="0"/>
          <w:color w:val="000000" w:themeColor="text1"/>
          <w:sz w:val="22"/>
          <w:szCs w:val="22"/>
        </w:rPr>
        <w:t xml:space="preserve"> </w:t>
      </w:r>
      <w:r w:rsidRPr="00FE07B0">
        <w:rPr>
          <w:rFonts w:ascii="Times New Roman" w:hAnsi="Times New Roman" w:cs="Times New Roman"/>
          <w:color w:val="000000" w:themeColor="text1"/>
          <w:sz w:val="22"/>
          <w:szCs w:val="22"/>
        </w:rPr>
        <w:t xml:space="preserve">We often want God to remove obstacles, sins, or struggles </w:t>
      </w:r>
      <w:r w:rsidRPr="00FE07B0">
        <w:rPr>
          <w:rStyle w:val="Strong"/>
          <w:rFonts w:ascii="Times New Roman" w:hAnsi="Times New Roman" w:cs="Times New Roman"/>
          <w:color w:val="000000" w:themeColor="text1"/>
          <w:sz w:val="22"/>
          <w:szCs w:val="22"/>
        </w:rPr>
        <w:t>all at once</w:t>
      </w:r>
      <w:r w:rsidRPr="00FE07B0">
        <w:rPr>
          <w:rFonts w:ascii="Times New Roman" w:hAnsi="Times New Roman" w:cs="Times New Roman"/>
          <w:color w:val="000000" w:themeColor="text1"/>
          <w:sz w:val="22"/>
          <w:szCs w:val="22"/>
        </w:rPr>
        <w:t xml:space="preserve">. But God is doing more than clearing the path—He is shaping us day by day, moment by moment. </w:t>
      </w:r>
      <w:r w:rsidR="00FE07B0">
        <w:rPr>
          <w:rFonts w:ascii="Times New Roman" w:hAnsi="Times New Roman" w:cs="Times New Roman"/>
          <w:color w:val="000000" w:themeColor="text1"/>
          <w:sz w:val="22"/>
          <w:szCs w:val="22"/>
        </w:rPr>
        <w:t>He often operates in the “little by little” as we yield to Him.</w:t>
      </w:r>
    </w:p>
    <w:p w14:paraId="0D3FC84A" w14:textId="35525E76" w:rsidR="003B1F3B" w:rsidRPr="00FE07B0" w:rsidRDefault="003B1F3B" w:rsidP="00FE07B0">
      <w:pPr>
        <w:pStyle w:val="Heading1"/>
        <w:rPr>
          <w:rFonts w:ascii="Times New Roman" w:hAnsi="Times New Roman" w:cs="Times New Roman"/>
          <w:color w:val="000000" w:themeColor="text1"/>
          <w:sz w:val="22"/>
          <w:szCs w:val="22"/>
        </w:rPr>
      </w:pPr>
      <w:r w:rsidRPr="005358C0">
        <w:rPr>
          <w:rStyle w:val="Strong"/>
          <w:rFonts w:ascii="Times New Roman" w:hAnsi="Times New Roman" w:cs="Times New Roman"/>
          <w:color w:val="auto"/>
          <w:sz w:val="22"/>
          <w:szCs w:val="22"/>
        </w:rPr>
        <w:t>7. Covenant Purity (vv. 32–33)</w:t>
      </w:r>
      <w:r w:rsidR="00F943E4" w:rsidRPr="005358C0">
        <w:rPr>
          <w:rStyle w:val="Strong"/>
          <w:rFonts w:ascii="Times New Roman" w:hAnsi="Times New Roman" w:cs="Times New Roman"/>
          <w:color w:val="auto"/>
          <w:sz w:val="22"/>
          <w:szCs w:val="22"/>
        </w:rPr>
        <w:t xml:space="preserve"> - </w:t>
      </w:r>
      <w:r w:rsidRPr="005358C0">
        <w:rPr>
          <w:rFonts w:ascii="Times New Roman" w:hAnsi="Times New Roman" w:cs="Times New Roman"/>
          <w:color w:val="auto"/>
          <w:sz w:val="22"/>
          <w:szCs w:val="22"/>
        </w:rPr>
        <w:t xml:space="preserve">Israel must make </w:t>
      </w:r>
      <w:r w:rsidRPr="005358C0">
        <w:rPr>
          <w:rStyle w:val="Strong"/>
          <w:rFonts w:ascii="Times New Roman" w:hAnsi="Times New Roman" w:cs="Times New Roman"/>
          <w:color w:val="auto"/>
          <w:sz w:val="22"/>
          <w:szCs w:val="22"/>
        </w:rPr>
        <w:t>no covenants</w:t>
      </w:r>
      <w:r w:rsidRPr="005358C0">
        <w:rPr>
          <w:rFonts w:ascii="Times New Roman" w:hAnsi="Times New Roman" w:cs="Times New Roman"/>
          <w:color w:val="auto"/>
          <w:sz w:val="22"/>
          <w:szCs w:val="22"/>
        </w:rPr>
        <w:t xml:space="preserve"> with the</w:t>
      </w:r>
      <w:r w:rsidR="00FE07B0">
        <w:rPr>
          <w:rFonts w:ascii="Times New Roman" w:hAnsi="Times New Roman" w:cs="Times New Roman"/>
          <w:color w:val="auto"/>
          <w:sz w:val="22"/>
          <w:szCs w:val="22"/>
        </w:rPr>
        <w:t xml:space="preserve">se other </w:t>
      </w:r>
      <w:r w:rsidRPr="005358C0">
        <w:rPr>
          <w:rFonts w:ascii="Times New Roman" w:hAnsi="Times New Roman" w:cs="Times New Roman"/>
          <w:color w:val="auto"/>
          <w:sz w:val="22"/>
          <w:szCs w:val="22"/>
        </w:rPr>
        <w:t xml:space="preserve">nations or their gods. They must not allow them to remain in the land. Why? Because idolatry is contagious. </w:t>
      </w:r>
      <w:r w:rsidRPr="00FE07B0">
        <w:rPr>
          <w:rFonts w:ascii="Times New Roman" w:hAnsi="Times New Roman" w:cs="Times New Roman"/>
          <w:i/>
          <w:iCs/>
          <w:color w:val="000000" w:themeColor="text1"/>
          <w:sz w:val="22"/>
          <w:szCs w:val="22"/>
        </w:rPr>
        <w:t>“</w:t>
      </w:r>
      <w:r w:rsidRPr="00FE07B0">
        <w:rPr>
          <w:rStyle w:val="Strong"/>
          <w:rFonts w:ascii="Times New Roman" w:hAnsi="Times New Roman" w:cs="Times New Roman"/>
          <w:i/>
          <w:iCs/>
          <w:color w:val="000000" w:themeColor="text1"/>
          <w:sz w:val="22"/>
          <w:szCs w:val="22"/>
        </w:rPr>
        <w:t>It will surely be a snare to you.</w:t>
      </w:r>
      <w:r w:rsidRPr="00FE07B0">
        <w:rPr>
          <w:rFonts w:ascii="Times New Roman" w:hAnsi="Times New Roman" w:cs="Times New Roman"/>
          <w:i/>
          <w:iCs/>
          <w:color w:val="000000" w:themeColor="text1"/>
          <w:sz w:val="22"/>
          <w:szCs w:val="22"/>
        </w:rPr>
        <w:t>”</w:t>
      </w:r>
      <w:r w:rsidR="00FE07B0">
        <w:rPr>
          <w:rFonts w:ascii="Times New Roman" w:hAnsi="Times New Roman" w:cs="Times New Roman"/>
          <w:i/>
          <w:iCs/>
          <w:color w:val="000000" w:themeColor="text1"/>
          <w:sz w:val="22"/>
          <w:szCs w:val="22"/>
        </w:rPr>
        <w:t xml:space="preserve"> </w:t>
      </w:r>
      <w:r w:rsidRPr="00FE07B0">
        <w:rPr>
          <w:rFonts w:ascii="Times New Roman" w:hAnsi="Times New Roman" w:cs="Times New Roman"/>
          <w:color w:val="000000" w:themeColor="text1"/>
          <w:sz w:val="22"/>
          <w:szCs w:val="22"/>
        </w:rPr>
        <w:t>This is exactly what happens in Judges. Israel compromises, tolerates idols, and eventually serves th</w:t>
      </w:r>
      <w:r w:rsidR="00D130B8">
        <w:rPr>
          <w:rFonts w:ascii="Times New Roman" w:hAnsi="Times New Roman" w:cs="Times New Roman"/>
          <w:color w:val="000000" w:themeColor="text1"/>
          <w:sz w:val="22"/>
          <w:szCs w:val="22"/>
        </w:rPr>
        <w:t>ose idols</w:t>
      </w:r>
      <w:r w:rsidRPr="00FE07B0">
        <w:rPr>
          <w:rFonts w:ascii="Times New Roman" w:hAnsi="Times New Roman" w:cs="Times New Roman"/>
          <w:color w:val="000000" w:themeColor="text1"/>
          <w:sz w:val="22"/>
          <w:szCs w:val="22"/>
        </w:rPr>
        <w:t>.</w:t>
      </w:r>
    </w:p>
    <w:p w14:paraId="6CA5D096" w14:textId="05C71539" w:rsidR="00526CA5" w:rsidRPr="00FE07B0" w:rsidRDefault="00FE07B0" w:rsidP="00FE07B0">
      <w:pPr>
        <w:rPr>
          <w:rFonts w:ascii="Times New Roman" w:hAnsi="Times New Roman" w:cs="Times New Roman"/>
          <w:color w:val="000000" w:themeColor="text1"/>
        </w:rPr>
      </w:pPr>
      <w:r w:rsidRPr="00FE07B0">
        <w:rPr>
          <w:rFonts w:ascii="Times New Roman" w:hAnsi="Times New Roman" w:cs="Times New Roman"/>
          <w:color w:val="000000" w:themeColor="text1"/>
        </w:rPr>
        <w:t xml:space="preserve">I skipped over verse 31, let’s now grab it. </w:t>
      </w:r>
      <w:r w:rsidR="00526CA5" w:rsidRPr="00FE07B0">
        <w:rPr>
          <w:rFonts w:ascii="Times New Roman" w:hAnsi="Times New Roman" w:cs="Times New Roman"/>
          <w:color w:val="000000" w:themeColor="text1"/>
        </w:rPr>
        <w:t xml:space="preserve">Here Yahweh defines the </w:t>
      </w:r>
      <w:r w:rsidR="00526CA5" w:rsidRPr="00FE07B0">
        <w:rPr>
          <w:rStyle w:val="Emphasis"/>
          <w:rFonts w:ascii="Times New Roman" w:eastAsiaTheme="majorEastAsia" w:hAnsi="Times New Roman" w:cs="Times New Roman"/>
          <w:color w:val="000000" w:themeColor="text1"/>
        </w:rPr>
        <w:t>ideal</w:t>
      </w:r>
      <w:r w:rsidR="00526CA5" w:rsidRPr="00FE07B0">
        <w:rPr>
          <w:rFonts w:ascii="Times New Roman" w:hAnsi="Times New Roman" w:cs="Times New Roman"/>
          <w:color w:val="000000" w:themeColor="text1"/>
        </w:rPr>
        <w:t xml:space="preserve"> boundaries of the land He intends to give Israel. These are the broadest borders ever promised in the Torah.</w:t>
      </w:r>
    </w:p>
    <w:p w14:paraId="7FEC4C80" w14:textId="77777777" w:rsidR="00FE07B0" w:rsidRPr="00FE07B0" w:rsidRDefault="00526CA5" w:rsidP="00FE07B0">
      <w:pPr>
        <w:pStyle w:val="NoSpacing"/>
        <w:rPr>
          <w:rStyle w:val="Strong"/>
          <w:rFonts w:ascii="Times New Roman" w:hAnsi="Times New Roman" w:cs="Times New Roman"/>
        </w:rPr>
      </w:pPr>
      <w:r w:rsidRPr="00FE07B0">
        <w:rPr>
          <w:rStyle w:val="Strong"/>
          <w:rFonts w:ascii="Times New Roman" w:hAnsi="Times New Roman" w:cs="Times New Roman"/>
          <w:b w:val="0"/>
          <w:bCs w:val="0"/>
        </w:rPr>
        <w:t xml:space="preserve">1. </w:t>
      </w:r>
      <w:r w:rsidRPr="00FE07B0">
        <w:rPr>
          <w:rStyle w:val="Strong"/>
          <w:rFonts w:ascii="Times New Roman" w:hAnsi="Times New Roman" w:cs="Times New Roman"/>
        </w:rPr>
        <w:t>The Red Sea — Southern Border</w:t>
      </w:r>
    </w:p>
    <w:p w14:paraId="1F3E3602" w14:textId="36268C97" w:rsidR="00526CA5" w:rsidRPr="00FE07B0" w:rsidRDefault="00526CA5" w:rsidP="00FE07B0">
      <w:pPr>
        <w:pStyle w:val="NoSpacing"/>
        <w:rPr>
          <w:rFonts w:ascii="Times New Roman" w:hAnsi="Times New Roman" w:cs="Times New Roman"/>
        </w:rPr>
      </w:pPr>
      <w:r w:rsidRPr="00FE07B0">
        <w:rPr>
          <w:rFonts w:ascii="Times New Roman" w:hAnsi="Times New Roman" w:cs="Times New Roman"/>
        </w:rPr>
        <w:t>This marks the southern extent of the land, reaching down toward the Gulf of Aqaba.</w:t>
      </w:r>
    </w:p>
    <w:p w14:paraId="24DE7F79" w14:textId="77777777" w:rsidR="00FE07B0" w:rsidRPr="00FE07B0" w:rsidRDefault="00FE07B0" w:rsidP="00FE07B0">
      <w:pPr>
        <w:pStyle w:val="NoSpacing"/>
        <w:rPr>
          <w:rFonts w:ascii="Times New Roman" w:hAnsi="Times New Roman" w:cs="Times New Roman"/>
        </w:rPr>
      </w:pPr>
    </w:p>
    <w:p w14:paraId="384B8470" w14:textId="77777777" w:rsidR="00FE07B0" w:rsidRPr="00FE07B0" w:rsidRDefault="00526CA5" w:rsidP="00FE07B0">
      <w:pPr>
        <w:pStyle w:val="NoSpacing"/>
        <w:rPr>
          <w:rStyle w:val="Strong"/>
          <w:rFonts w:ascii="Times New Roman" w:hAnsi="Times New Roman" w:cs="Times New Roman"/>
        </w:rPr>
      </w:pPr>
      <w:r w:rsidRPr="00FE07B0">
        <w:rPr>
          <w:rStyle w:val="Strong"/>
          <w:rFonts w:ascii="Times New Roman" w:hAnsi="Times New Roman" w:cs="Times New Roman"/>
          <w:b w:val="0"/>
          <w:bCs w:val="0"/>
        </w:rPr>
        <w:t xml:space="preserve">2. </w:t>
      </w:r>
      <w:r w:rsidRPr="00FE07B0">
        <w:rPr>
          <w:rStyle w:val="Strong"/>
          <w:rFonts w:ascii="Times New Roman" w:hAnsi="Times New Roman" w:cs="Times New Roman"/>
        </w:rPr>
        <w:t>The Sea of the Philistines — Western Border</w:t>
      </w:r>
    </w:p>
    <w:p w14:paraId="1FC87CEE" w14:textId="05CA2DCB" w:rsidR="00526CA5" w:rsidRPr="00FE07B0" w:rsidRDefault="00526CA5" w:rsidP="00FE07B0">
      <w:pPr>
        <w:pStyle w:val="NoSpacing"/>
        <w:rPr>
          <w:rFonts w:ascii="Times New Roman" w:hAnsi="Times New Roman" w:cs="Times New Roman"/>
        </w:rPr>
      </w:pPr>
      <w:r w:rsidRPr="00FE07B0">
        <w:rPr>
          <w:rFonts w:ascii="Times New Roman" w:hAnsi="Times New Roman" w:cs="Times New Roman"/>
        </w:rPr>
        <w:t>This refers to the Mediterranean Sea, where the Philistines lived along the coastal plain.</w:t>
      </w:r>
    </w:p>
    <w:p w14:paraId="36345692" w14:textId="77777777" w:rsidR="00FE07B0" w:rsidRPr="00FE07B0" w:rsidRDefault="00FE07B0" w:rsidP="00FE07B0">
      <w:pPr>
        <w:pStyle w:val="NoSpacing"/>
        <w:rPr>
          <w:rFonts w:ascii="Times New Roman" w:hAnsi="Times New Roman" w:cs="Times New Roman"/>
        </w:rPr>
      </w:pPr>
    </w:p>
    <w:p w14:paraId="2CC830DE" w14:textId="77777777" w:rsidR="00FE07B0" w:rsidRPr="00FE07B0" w:rsidRDefault="00526CA5" w:rsidP="00FE07B0">
      <w:pPr>
        <w:pStyle w:val="NoSpacing"/>
        <w:rPr>
          <w:rStyle w:val="Strong"/>
          <w:rFonts w:ascii="Times New Roman" w:hAnsi="Times New Roman" w:cs="Times New Roman"/>
        </w:rPr>
      </w:pPr>
      <w:r w:rsidRPr="00FE07B0">
        <w:rPr>
          <w:rStyle w:val="Strong"/>
          <w:rFonts w:ascii="Times New Roman" w:hAnsi="Times New Roman" w:cs="Times New Roman"/>
          <w:b w:val="0"/>
          <w:bCs w:val="0"/>
        </w:rPr>
        <w:t xml:space="preserve">3. </w:t>
      </w:r>
      <w:r w:rsidRPr="00FE07B0">
        <w:rPr>
          <w:rStyle w:val="Strong"/>
          <w:rFonts w:ascii="Times New Roman" w:hAnsi="Times New Roman" w:cs="Times New Roman"/>
        </w:rPr>
        <w:t>The Wilderness — Eastern Border</w:t>
      </w:r>
    </w:p>
    <w:p w14:paraId="29B61D9F" w14:textId="77770A04" w:rsidR="00526CA5" w:rsidRPr="00FE07B0" w:rsidRDefault="00526CA5" w:rsidP="00FE07B0">
      <w:pPr>
        <w:pStyle w:val="NoSpacing"/>
        <w:rPr>
          <w:rFonts w:ascii="Times New Roman" w:hAnsi="Times New Roman" w:cs="Times New Roman"/>
        </w:rPr>
      </w:pPr>
      <w:r w:rsidRPr="00FE07B0">
        <w:rPr>
          <w:rFonts w:ascii="Times New Roman" w:hAnsi="Times New Roman" w:cs="Times New Roman"/>
        </w:rPr>
        <w:t>This is the Arabian desert, stretching eastward beyond the Jordan.</w:t>
      </w:r>
    </w:p>
    <w:p w14:paraId="6F29DF4A" w14:textId="77777777" w:rsidR="00FE07B0" w:rsidRPr="00FE07B0" w:rsidRDefault="00FE07B0" w:rsidP="00FE07B0">
      <w:pPr>
        <w:pStyle w:val="NoSpacing"/>
        <w:rPr>
          <w:rFonts w:ascii="Times New Roman" w:hAnsi="Times New Roman" w:cs="Times New Roman"/>
        </w:rPr>
      </w:pPr>
    </w:p>
    <w:p w14:paraId="0C036A3A" w14:textId="77777777" w:rsidR="00FE07B0" w:rsidRPr="00FE07B0" w:rsidRDefault="00526CA5" w:rsidP="00FE07B0">
      <w:pPr>
        <w:pStyle w:val="NoSpacing"/>
        <w:rPr>
          <w:rStyle w:val="Strong"/>
          <w:rFonts w:ascii="Times New Roman" w:hAnsi="Times New Roman" w:cs="Times New Roman"/>
        </w:rPr>
      </w:pPr>
      <w:r w:rsidRPr="00FE07B0">
        <w:rPr>
          <w:rStyle w:val="Strong"/>
          <w:rFonts w:ascii="Times New Roman" w:hAnsi="Times New Roman" w:cs="Times New Roman"/>
          <w:b w:val="0"/>
          <w:bCs w:val="0"/>
        </w:rPr>
        <w:t xml:space="preserve">4. </w:t>
      </w:r>
      <w:r w:rsidRPr="00FE07B0">
        <w:rPr>
          <w:rStyle w:val="Strong"/>
          <w:rFonts w:ascii="Times New Roman" w:hAnsi="Times New Roman" w:cs="Times New Roman"/>
        </w:rPr>
        <w:t>The Euphrates — Northern Border</w:t>
      </w:r>
    </w:p>
    <w:p w14:paraId="3F14A8EB" w14:textId="1886F220" w:rsidR="00526CA5" w:rsidRPr="00FE07B0" w:rsidRDefault="00526CA5" w:rsidP="00FE07B0">
      <w:pPr>
        <w:pStyle w:val="NoSpacing"/>
        <w:rPr>
          <w:rFonts w:ascii="Times New Roman" w:hAnsi="Times New Roman" w:cs="Times New Roman"/>
        </w:rPr>
      </w:pPr>
      <w:r w:rsidRPr="00FE07B0">
        <w:rPr>
          <w:rFonts w:ascii="Times New Roman" w:hAnsi="Times New Roman" w:cs="Times New Roman"/>
        </w:rPr>
        <w:t>This is the most expansive part of the promise. The Euphrates River lies far north of the territory Israel ever consistently controlled.</w:t>
      </w:r>
    </w:p>
    <w:p w14:paraId="10C22498" w14:textId="4BDC743E" w:rsidR="00526CA5" w:rsidRPr="005358C0" w:rsidRDefault="00526CA5" w:rsidP="00526CA5">
      <w:pPr>
        <w:pStyle w:val="NormalWeb"/>
        <w:rPr>
          <w:sz w:val="22"/>
          <w:szCs w:val="22"/>
        </w:rPr>
      </w:pPr>
      <w:r w:rsidRPr="005358C0">
        <w:rPr>
          <w:sz w:val="22"/>
          <w:szCs w:val="22"/>
        </w:rPr>
        <w:t xml:space="preserve">But all of this is contingent on… </w:t>
      </w:r>
      <w:r w:rsidR="00D130B8">
        <w:rPr>
          <w:sz w:val="22"/>
          <w:szCs w:val="22"/>
        </w:rPr>
        <w:t>O</w:t>
      </w:r>
      <w:r w:rsidRPr="005358C0">
        <w:rPr>
          <w:sz w:val="22"/>
          <w:szCs w:val="22"/>
        </w:rPr>
        <w:t xml:space="preserve">bedience. </w:t>
      </w:r>
    </w:p>
    <w:p w14:paraId="4A494950" w14:textId="5015ECCB" w:rsidR="00C043CA" w:rsidRPr="005358C0" w:rsidRDefault="00C043CA" w:rsidP="00C043CA">
      <w:pPr>
        <w:spacing w:before="100" w:beforeAutospacing="1" w:after="100" w:afterAutospacing="1" w:line="240" w:lineRule="auto"/>
        <w:rPr>
          <w:rFonts w:ascii="Times New Roman" w:eastAsia="Times New Roman" w:hAnsi="Times New Roman" w:cs="Times New Roman"/>
        </w:rPr>
      </w:pPr>
      <w:r w:rsidRPr="005358C0">
        <w:rPr>
          <w:rFonts w:ascii="Times New Roman" w:eastAsia="Times New Roman" w:hAnsi="Times New Roman" w:cs="Times New Roman"/>
        </w:rPr>
        <w:t>This brings us to the end of chapter 23 and concludes th</w:t>
      </w:r>
      <w:r w:rsidR="00FE07B0">
        <w:rPr>
          <w:rFonts w:ascii="Times New Roman" w:eastAsia="Times New Roman" w:hAnsi="Times New Roman" w:cs="Times New Roman"/>
        </w:rPr>
        <w:t xml:space="preserve">e </w:t>
      </w:r>
      <w:r w:rsidRPr="005358C0">
        <w:rPr>
          <w:rFonts w:ascii="Times New Roman" w:eastAsia="Times New Roman" w:hAnsi="Times New Roman" w:cs="Times New Roman"/>
        </w:rPr>
        <w:t>additional statutes and rules that Yahweh gave to Moses.</w:t>
      </w:r>
      <w:r w:rsidR="00D130B8">
        <w:rPr>
          <w:rFonts w:ascii="Times New Roman" w:eastAsia="Times New Roman" w:hAnsi="Times New Roman" w:cs="Times New Roman"/>
        </w:rPr>
        <w:t xml:space="preserve"> </w:t>
      </w:r>
      <w:r w:rsidR="008F5330">
        <w:rPr>
          <w:rFonts w:ascii="Times New Roman" w:eastAsia="Times New Roman" w:hAnsi="Times New Roman" w:cs="Times New Roman"/>
        </w:rPr>
        <w:t>Again,</w:t>
      </w:r>
      <w:r w:rsidR="00D130B8">
        <w:rPr>
          <w:rFonts w:ascii="Times New Roman" w:eastAsia="Times New Roman" w:hAnsi="Times New Roman" w:cs="Times New Roman"/>
        </w:rPr>
        <w:t xml:space="preserve"> Scholars tell us that in total we have </w:t>
      </w:r>
      <w:r w:rsidR="00292B8A">
        <w:rPr>
          <w:rFonts w:ascii="Times New Roman" w:eastAsia="Times New Roman" w:hAnsi="Times New Roman" w:cs="Times New Roman"/>
        </w:rPr>
        <w:t xml:space="preserve">10 words and </w:t>
      </w:r>
      <w:r w:rsidR="00D130B8">
        <w:rPr>
          <w:rFonts w:ascii="Times New Roman" w:eastAsia="Times New Roman" w:hAnsi="Times New Roman" w:cs="Times New Roman"/>
        </w:rPr>
        <w:t xml:space="preserve">about </w:t>
      </w:r>
      <w:r w:rsidR="00292B8A">
        <w:rPr>
          <w:rFonts w:ascii="Times New Roman" w:eastAsia="Times New Roman" w:hAnsi="Times New Roman" w:cs="Times New Roman"/>
        </w:rPr>
        <w:t xml:space="preserve">60 rules. </w:t>
      </w:r>
      <w:r w:rsidR="00D130B8">
        <w:rPr>
          <w:rFonts w:ascii="Times New Roman" w:eastAsia="Times New Roman" w:hAnsi="Times New Roman" w:cs="Times New Roman"/>
        </w:rPr>
        <w:t xml:space="preserve"> </w:t>
      </w:r>
    </w:p>
    <w:p w14:paraId="631F20EC" w14:textId="66AC0169" w:rsidR="00C043CA" w:rsidRPr="00D130B8" w:rsidRDefault="00C043CA" w:rsidP="00D130B8">
      <w:pPr>
        <w:spacing w:before="100" w:beforeAutospacing="1" w:after="100" w:afterAutospacing="1" w:line="240" w:lineRule="auto"/>
        <w:rPr>
          <w:rFonts w:ascii="Times New Roman" w:eastAsia="Times New Roman" w:hAnsi="Times New Roman" w:cs="Times New Roman"/>
        </w:rPr>
      </w:pPr>
      <w:r w:rsidRPr="005358C0">
        <w:rPr>
          <w:rFonts w:ascii="Times New Roman" w:eastAsia="Times New Roman" w:hAnsi="Times New Roman" w:cs="Times New Roman"/>
        </w:rPr>
        <w:t>Next week, we step into one of the most remarkable scenes in the entire book of Exodus—the covenant</w:t>
      </w:r>
      <w:r w:rsidRPr="005358C0">
        <w:rPr>
          <w:rFonts w:ascii="Times New Roman" w:eastAsia="Times New Roman" w:hAnsi="Times New Roman" w:cs="Times New Roman"/>
        </w:rPr>
        <w:noBreakHyphen/>
        <w:t xml:space="preserve">sealing supper. You will not want to miss it. After that, we move into the detailed instructions for </w:t>
      </w:r>
      <w:r w:rsidRPr="00D130B8">
        <w:rPr>
          <w:rFonts w:ascii="Times New Roman" w:eastAsia="Times New Roman" w:hAnsi="Times New Roman" w:cs="Times New Roman"/>
        </w:rPr>
        <w:t>the tabernacle.</w:t>
      </w:r>
      <w:r w:rsidR="00D130B8" w:rsidRPr="00D130B8">
        <w:rPr>
          <w:rFonts w:ascii="Times New Roman" w:eastAsia="Times New Roman" w:hAnsi="Times New Roman" w:cs="Times New Roman"/>
        </w:rPr>
        <w:t xml:space="preserve"> The </w:t>
      </w:r>
      <w:r w:rsidRPr="00D130B8">
        <w:rPr>
          <w:rFonts w:ascii="Times New Roman" w:eastAsia="Times New Roman" w:hAnsi="Times New Roman" w:cs="Times New Roman"/>
        </w:rPr>
        <w:t>tabernacle will</w:t>
      </w:r>
      <w:r w:rsidR="00D130B8" w:rsidRPr="00D130B8">
        <w:rPr>
          <w:rFonts w:ascii="Times New Roman" w:eastAsia="Times New Roman" w:hAnsi="Times New Roman" w:cs="Times New Roman"/>
        </w:rPr>
        <w:t xml:space="preserve"> provide us with </w:t>
      </w:r>
      <w:r w:rsidRPr="00D130B8">
        <w:rPr>
          <w:rFonts w:ascii="Times New Roman" w:eastAsia="Times New Roman" w:hAnsi="Times New Roman" w:cs="Times New Roman"/>
        </w:rPr>
        <w:t>picture after picture of the Lord Jesus Christ. As we enter the second half of Exodus, the portraits of Christ begin to multiply and deepen in extraordinary ways.</w:t>
      </w:r>
    </w:p>
    <w:p w14:paraId="3295C8A5" w14:textId="77777777" w:rsidR="00D130B8" w:rsidRPr="00D130B8" w:rsidRDefault="00C043CA" w:rsidP="00D130B8">
      <w:pPr>
        <w:pStyle w:val="NoSpacing"/>
        <w:rPr>
          <w:rFonts w:ascii="Times New Roman" w:hAnsi="Times New Roman" w:cs="Times New Roman"/>
        </w:rPr>
      </w:pPr>
      <w:r w:rsidRPr="00D130B8">
        <w:rPr>
          <w:rFonts w:ascii="Times New Roman" w:hAnsi="Times New Roman" w:cs="Times New Roman"/>
        </w:rPr>
        <w:t>I encourage you to stay with us—what’s ahead is rich, beautiful, and spiritually significant.</w:t>
      </w:r>
    </w:p>
    <w:p w14:paraId="17466154" w14:textId="09B082A2" w:rsidR="006D2598" w:rsidRPr="005358C0" w:rsidRDefault="006D2598" w:rsidP="00D130B8">
      <w:pPr>
        <w:pStyle w:val="NoSpacing"/>
        <w:rPr>
          <w:rFonts w:ascii="Times New Roman" w:hAnsi="Times New Roman" w:cs="Times New Roman"/>
          <w:b/>
          <w:bCs/>
          <w:sz w:val="28"/>
          <w:szCs w:val="28"/>
        </w:rPr>
      </w:pPr>
      <w:r w:rsidRPr="005358C0">
        <w:rPr>
          <w:rFonts w:ascii="Times New Roman" w:eastAsia="Times New Roman" w:hAnsi="Times New Roman" w:cs="Times New Roman"/>
          <w:sz w:val="28"/>
          <w:szCs w:val="28"/>
        </w:rPr>
        <w:t>________________________________________________________________________________________________________________________________________</w:t>
      </w:r>
      <w:r w:rsidR="00D130B8">
        <w:rPr>
          <w:rFonts w:ascii="Times New Roman" w:eastAsia="Times New Roman" w:hAnsi="Times New Roman" w:cs="Times New Roman"/>
          <w:sz w:val="28"/>
          <w:szCs w:val="28"/>
        </w:rPr>
        <w:t>_</w:t>
      </w:r>
      <w:r w:rsidRPr="005358C0">
        <w:rPr>
          <w:rFonts w:ascii="Times New Roman" w:eastAsia="Times New Roman" w:hAnsi="Times New Roman" w:cs="Times New Roman"/>
          <w:sz w:val="28"/>
          <w:szCs w:val="28"/>
        </w:rPr>
        <w:t>__________________________________________________________________</w:t>
      </w:r>
      <w:r w:rsidR="00D130B8">
        <w:rPr>
          <w:rFonts w:ascii="Times New Roman" w:eastAsia="Times New Roman" w:hAnsi="Times New Roman" w:cs="Times New Roman"/>
          <w:sz w:val="28"/>
          <w:szCs w:val="28"/>
        </w:rPr>
        <w:t>___________________________________________________________________</w:t>
      </w:r>
      <w:r w:rsidRPr="005358C0">
        <w:rPr>
          <w:rFonts w:ascii="Times New Roman" w:eastAsia="Times New Roman" w:hAnsi="Times New Roman" w:cs="Times New Roman"/>
          <w:sz w:val="28"/>
          <w:szCs w:val="28"/>
        </w:rPr>
        <w:t>__</w:t>
      </w:r>
    </w:p>
    <w:sectPr w:rsidR="006D2598" w:rsidRPr="005358C0" w:rsidSect="00690F38">
      <w:footerReference w:type="default" r:id="rId10"/>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0086" w14:textId="77777777" w:rsidR="002F6296" w:rsidRDefault="002F6296">
      <w:pPr>
        <w:spacing w:after="0" w:line="240" w:lineRule="auto"/>
      </w:pPr>
      <w:r>
        <w:separator/>
      </w:r>
    </w:p>
  </w:endnote>
  <w:endnote w:type="continuationSeparator" w:id="0">
    <w:p w14:paraId="182862A6" w14:textId="77777777" w:rsidR="002F6296" w:rsidRDefault="002F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4A6E" w14:textId="77777777" w:rsidR="004E73CA" w:rsidRDefault="004E73CA" w:rsidP="00141E0A">
    <w:pPr>
      <w:pStyle w:val="Footer"/>
      <w:rPr>
        <w:rFonts w:ascii="Times New Roman" w:hAnsi="Times New Roman" w:cs="Times New Roman"/>
        <w:sz w:val="18"/>
        <w:szCs w:val="18"/>
      </w:rPr>
    </w:pPr>
  </w:p>
  <w:p w14:paraId="7C8C2750" w14:textId="16515F92" w:rsidR="004E73CA" w:rsidRPr="00E730F2" w:rsidRDefault="003473ED" w:rsidP="00141E0A">
    <w:pPr>
      <w:pStyle w:val="Footer"/>
      <w:rPr>
        <w:rFonts w:ascii="Times New Roman" w:hAnsi="Times New Roman" w:cs="Times New Roman"/>
        <w:sz w:val="18"/>
        <w:szCs w:val="18"/>
      </w:rPr>
    </w:pPr>
    <w:r w:rsidRPr="003473ED">
      <w:rPr>
        <w:rFonts w:ascii="Times New Roman" w:eastAsia="Times New Roman" w:hAnsi="Times New Roman" w:cs="Times New Roman"/>
        <w:sz w:val="18"/>
        <w:szCs w:val="18"/>
      </w:rPr>
      <w:t>The Lord of Justice and the Angel of His Presence</w:t>
    </w:r>
    <w:r w:rsidR="00F361AA">
      <w:rPr>
        <w:rFonts w:ascii="Times New Roman" w:hAnsi="Times New Roman" w:cs="Times New Roman"/>
        <w:sz w:val="18"/>
        <w:szCs w:val="18"/>
      </w:rPr>
      <w:t xml:space="preserve"> </w:t>
    </w:r>
    <w:r w:rsidR="00F361AA">
      <w:rPr>
        <w:rFonts w:ascii="Times New Roman" w:hAnsi="Times New Roman" w:cs="Times New Roman"/>
        <w:sz w:val="18"/>
        <w:szCs w:val="18"/>
      </w:rPr>
      <w:tab/>
    </w:r>
    <w:r w:rsidR="004E73CA">
      <w:rPr>
        <w:rFonts w:ascii="Times New Roman" w:hAnsi="Times New Roman" w:cs="Times New Roman"/>
        <w:sz w:val="18"/>
        <w:szCs w:val="18"/>
      </w:rPr>
      <w:t xml:space="preserve">                </w:t>
    </w:r>
    <w:r>
      <w:rPr>
        <w:rFonts w:ascii="Times New Roman" w:hAnsi="Times New Roman" w:cs="Times New Roman"/>
        <w:sz w:val="18"/>
        <w:szCs w:val="18"/>
      </w:rPr>
      <w:t xml:space="preserve">  </w:t>
    </w:r>
    <w:r w:rsidR="004E73CA">
      <w:rPr>
        <w:rFonts w:ascii="Times New Roman" w:hAnsi="Times New Roman" w:cs="Times New Roman"/>
        <w:sz w:val="18"/>
        <w:szCs w:val="18"/>
      </w:rPr>
      <w:t xml:space="preserve">         </w:t>
    </w:r>
    <w:r w:rsidR="00444B14">
      <w:rPr>
        <w:rFonts w:ascii="Times New Roman" w:hAnsi="Times New Roman" w:cs="Times New Roman"/>
        <w:sz w:val="18"/>
        <w:szCs w:val="18"/>
      </w:rPr>
      <w:t xml:space="preserve">      </w:t>
    </w:r>
    <w:r w:rsidR="004E73CA">
      <w:rPr>
        <w:rFonts w:ascii="Times New Roman" w:hAnsi="Times New Roman" w:cs="Times New Roman"/>
        <w:sz w:val="18"/>
        <w:szCs w:val="18"/>
      </w:rPr>
      <w:t xml:space="preserve">   D</w:t>
    </w:r>
    <w:r w:rsidR="004E73CA" w:rsidRPr="00E730F2">
      <w:rPr>
        <w:rFonts w:ascii="Times New Roman" w:hAnsi="Times New Roman" w:cs="Times New Roman"/>
        <w:sz w:val="18"/>
        <w:szCs w:val="18"/>
      </w:rPr>
      <w:t>r. Rich Turner</w:t>
    </w:r>
    <w:r w:rsidR="004E73CA" w:rsidRPr="00E730F2">
      <w:rPr>
        <w:rFonts w:ascii="Times New Roman" w:hAnsi="Times New Roman" w:cs="Times New Roman"/>
        <w:sz w:val="18"/>
        <w:szCs w:val="18"/>
      </w:rPr>
      <w:ptab w:relativeTo="margin" w:alignment="right" w:leader="none"/>
    </w:r>
    <w:r w:rsidR="004E73CA" w:rsidRPr="00E730F2">
      <w:rPr>
        <w:rFonts w:ascii="Times New Roman" w:hAnsi="Times New Roman" w:cs="Times New Roman"/>
        <w:sz w:val="18"/>
        <w:szCs w:val="18"/>
      </w:rPr>
      <w:t xml:space="preserve"> pg. </w:t>
    </w:r>
    <w:r w:rsidR="00884ED5" w:rsidRPr="00E730F2">
      <w:rPr>
        <w:rFonts w:ascii="Times New Roman" w:hAnsi="Times New Roman" w:cs="Times New Roman"/>
        <w:sz w:val="18"/>
        <w:szCs w:val="18"/>
      </w:rPr>
      <w:fldChar w:fldCharType="begin"/>
    </w:r>
    <w:r w:rsidR="004E73CA" w:rsidRPr="00E730F2">
      <w:rPr>
        <w:rFonts w:ascii="Times New Roman" w:hAnsi="Times New Roman" w:cs="Times New Roman"/>
        <w:sz w:val="18"/>
        <w:szCs w:val="18"/>
      </w:rPr>
      <w:instrText xml:space="preserve"> PAGE  \* Arabic </w:instrText>
    </w:r>
    <w:r w:rsidR="00884ED5" w:rsidRPr="00E730F2">
      <w:rPr>
        <w:rFonts w:ascii="Times New Roman" w:hAnsi="Times New Roman" w:cs="Times New Roman"/>
        <w:sz w:val="18"/>
        <w:szCs w:val="18"/>
      </w:rPr>
      <w:fldChar w:fldCharType="separate"/>
    </w:r>
    <w:r w:rsidR="00727415">
      <w:rPr>
        <w:rFonts w:ascii="Times New Roman" w:hAnsi="Times New Roman" w:cs="Times New Roman"/>
        <w:noProof/>
        <w:sz w:val="18"/>
        <w:szCs w:val="18"/>
      </w:rPr>
      <w:t>24</w:t>
    </w:r>
    <w:r w:rsidR="00884ED5" w:rsidRPr="00E730F2">
      <w:rPr>
        <w:rFonts w:ascii="Times New Roman" w:hAnsi="Times New Roman" w:cs="Times New Roman"/>
        <w:sz w:val="18"/>
        <w:szCs w:val="18"/>
      </w:rPr>
      <w:fldChar w:fldCharType="end"/>
    </w:r>
  </w:p>
  <w:p w14:paraId="27CD2199" w14:textId="77777777" w:rsidR="004E73CA" w:rsidRDefault="004E73CA">
    <w:pPr>
      <w:pStyle w:val="Footer"/>
    </w:pPr>
  </w:p>
  <w:p w14:paraId="038EB60A" w14:textId="77777777" w:rsidR="004E73CA" w:rsidRDefault="004E7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91AD" w14:textId="77777777" w:rsidR="002F6296" w:rsidRDefault="002F6296">
      <w:pPr>
        <w:spacing w:after="0" w:line="240" w:lineRule="auto"/>
      </w:pPr>
      <w:r>
        <w:separator/>
      </w:r>
    </w:p>
  </w:footnote>
  <w:footnote w:type="continuationSeparator" w:id="0">
    <w:p w14:paraId="4C73B868" w14:textId="77777777" w:rsidR="002F6296" w:rsidRDefault="002F6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AE5"/>
    <w:multiLevelType w:val="hybridMultilevel"/>
    <w:tmpl w:val="3CCE23E0"/>
    <w:lvl w:ilvl="0" w:tplc="C414E3AA">
      <w:start w:val="1"/>
      <w:numFmt w:val="bullet"/>
      <w:lvlText w:val="•"/>
      <w:lvlJc w:val="left"/>
      <w:pPr>
        <w:tabs>
          <w:tab w:val="num" w:pos="720"/>
        </w:tabs>
        <w:ind w:left="720" w:hanging="360"/>
      </w:pPr>
      <w:rPr>
        <w:rFonts w:ascii="Arial" w:hAnsi="Arial" w:hint="default"/>
      </w:rPr>
    </w:lvl>
    <w:lvl w:ilvl="1" w:tplc="713A342A" w:tentative="1">
      <w:start w:val="1"/>
      <w:numFmt w:val="bullet"/>
      <w:lvlText w:val="•"/>
      <w:lvlJc w:val="left"/>
      <w:pPr>
        <w:tabs>
          <w:tab w:val="num" w:pos="1440"/>
        </w:tabs>
        <w:ind w:left="1440" w:hanging="360"/>
      </w:pPr>
      <w:rPr>
        <w:rFonts w:ascii="Arial" w:hAnsi="Arial" w:hint="default"/>
      </w:rPr>
    </w:lvl>
    <w:lvl w:ilvl="2" w:tplc="BF6E71CE" w:tentative="1">
      <w:start w:val="1"/>
      <w:numFmt w:val="bullet"/>
      <w:lvlText w:val="•"/>
      <w:lvlJc w:val="left"/>
      <w:pPr>
        <w:tabs>
          <w:tab w:val="num" w:pos="2160"/>
        </w:tabs>
        <w:ind w:left="2160" w:hanging="360"/>
      </w:pPr>
      <w:rPr>
        <w:rFonts w:ascii="Arial" w:hAnsi="Arial" w:hint="default"/>
      </w:rPr>
    </w:lvl>
    <w:lvl w:ilvl="3" w:tplc="8D741694" w:tentative="1">
      <w:start w:val="1"/>
      <w:numFmt w:val="bullet"/>
      <w:lvlText w:val="•"/>
      <w:lvlJc w:val="left"/>
      <w:pPr>
        <w:tabs>
          <w:tab w:val="num" w:pos="2880"/>
        </w:tabs>
        <w:ind w:left="2880" w:hanging="360"/>
      </w:pPr>
      <w:rPr>
        <w:rFonts w:ascii="Arial" w:hAnsi="Arial" w:hint="default"/>
      </w:rPr>
    </w:lvl>
    <w:lvl w:ilvl="4" w:tplc="8A904B74" w:tentative="1">
      <w:start w:val="1"/>
      <w:numFmt w:val="bullet"/>
      <w:lvlText w:val="•"/>
      <w:lvlJc w:val="left"/>
      <w:pPr>
        <w:tabs>
          <w:tab w:val="num" w:pos="3600"/>
        </w:tabs>
        <w:ind w:left="3600" w:hanging="360"/>
      </w:pPr>
      <w:rPr>
        <w:rFonts w:ascii="Arial" w:hAnsi="Arial" w:hint="default"/>
      </w:rPr>
    </w:lvl>
    <w:lvl w:ilvl="5" w:tplc="2EB89E8C" w:tentative="1">
      <w:start w:val="1"/>
      <w:numFmt w:val="bullet"/>
      <w:lvlText w:val="•"/>
      <w:lvlJc w:val="left"/>
      <w:pPr>
        <w:tabs>
          <w:tab w:val="num" w:pos="4320"/>
        </w:tabs>
        <w:ind w:left="4320" w:hanging="360"/>
      </w:pPr>
      <w:rPr>
        <w:rFonts w:ascii="Arial" w:hAnsi="Arial" w:hint="default"/>
      </w:rPr>
    </w:lvl>
    <w:lvl w:ilvl="6" w:tplc="E8129B0E" w:tentative="1">
      <w:start w:val="1"/>
      <w:numFmt w:val="bullet"/>
      <w:lvlText w:val="•"/>
      <w:lvlJc w:val="left"/>
      <w:pPr>
        <w:tabs>
          <w:tab w:val="num" w:pos="5040"/>
        </w:tabs>
        <w:ind w:left="5040" w:hanging="360"/>
      </w:pPr>
      <w:rPr>
        <w:rFonts w:ascii="Arial" w:hAnsi="Arial" w:hint="default"/>
      </w:rPr>
    </w:lvl>
    <w:lvl w:ilvl="7" w:tplc="DC5EA61C" w:tentative="1">
      <w:start w:val="1"/>
      <w:numFmt w:val="bullet"/>
      <w:lvlText w:val="•"/>
      <w:lvlJc w:val="left"/>
      <w:pPr>
        <w:tabs>
          <w:tab w:val="num" w:pos="5760"/>
        </w:tabs>
        <w:ind w:left="5760" w:hanging="360"/>
      </w:pPr>
      <w:rPr>
        <w:rFonts w:ascii="Arial" w:hAnsi="Arial" w:hint="default"/>
      </w:rPr>
    </w:lvl>
    <w:lvl w:ilvl="8" w:tplc="251CF0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4A416A"/>
    <w:multiLevelType w:val="multilevel"/>
    <w:tmpl w:val="A7F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12B06"/>
    <w:multiLevelType w:val="multilevel"/>
    <w:tmpl w:val="A458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A19CC"/>
    <w:multiLevelType w:val="multilevel"/>
    <w:tmpl w:val="D234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C02B5"/>
    <w:multiLevelType w:val="multilevel"/>
    <w:tmpl w:val="08E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263CE"/>
    <w:multiLevelType w:val="multilevel"/>
    <w:tmpl w:val="36780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3570E"/>
    <w:multiLevelType w:val="multilevel"/>
    <w:tmpl w:val="EDEC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76839"/>
    <w:multiLevelType w:val="multilevel"/>
    <w:tmpl w:val="2DA2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B42EF"/>
    <w:multiLevelType w:val="multilevel"/>
    <w:tmpl w:val="2C7E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A51FD"/>
    <w:multiLevelType w:val="multilevel"/>
    <w:tmpl w:val="4B32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45077"/>
    <w:multiLevelType w:val="hybridMultilevel"/>
    <w:tmpl w:val="3B8CB358"/>
    <w:lvl w:ilvl="0" w:tplc="F3F45A8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16954"/>
    <w:multiLevelType w:val="hybridMultilevel"/>
    <w:tmpl w:val="1BD2C7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3032E"/>
    <w:multiLevelType w:val="multilevel"/>
    <w:tmpl w:val="544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60FEA"/>
    <w:multiLevelType w:val="multilevel"/>
    <w:tmpl w:val="780E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A140BE"/>
    <w:multiLevelType w:val="multilevel"/>
    <w:tmpl w:val="13D2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77D9B"/>
    <w:multiLevelType w:val="multilevel"/>
    <w:tmpl w:val="DA00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3694D"/>
    <w:multiLevelType w:val="multilevel"/>
    <w:tmpl w:val="081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F3286"/>
    <w:multiLevelType w:val="multilevel"/>
    <w:tmpl w:val="E6DE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B7C6F"/>
    <w:multiLevelType w:val="multilevel"/>
    <w:tmpl w:val="FC58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46A37"/>
    <w:multiLevelType w:val="hybridMultilevel"/>
    <w:tmpl w:val="3B8CB358"/>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ED6887"/>
    <w:multiLevelType w:val="multilevel"/>
    <w:tmpl w:val="870E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182BA0"/>
    <w:multiLevelType w:val="multilevel"/>
    <w:tmpl w:val="C6C0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E596D"/>
    <w:multiLevelType w:val="multilevel"/>
    <w:tmpl w:val="CFE6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C4506C"/>
    <w:multiLevelType w:val="multilevel"/>
    <w:tmpl w:val="02AE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60C8C"/>
    <w:multiLevelType w:val="multilevel"/>
    <w:tmpl w:val="EFF4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660FAC"/>
    <w:multiLevelType w:val="multilevel"/>
    <w:tmpl w:val="D9D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A3895"/>
    <w:multiLevelType w:val="multilevel"/>
    <w:tmpl w:val="DB0A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183268"/>
    <w:multiLevelType w:val="hybridMultilevel"/>
    <w:tmpl w:val="CCCA04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10376"/>
    <w:multiLevelType w:val="multilevel"/>
    <w:tmpl w:val="F6F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9D24CA"/>
    <w:multiLevelType w:val="multilevel"/>
    <w:tmpl w:val="12FC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16669"/>
    <w:multiLevelType w:val="multilevel"/>
    <w:tmpl w:val="4CAC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0360AB"/>
    <w:multiLevelType w:val="multilevel"/>
    <w:tmpl w:val="B7F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CC56AC"/>
    <w:multiLevelType w:val="multilevel"/>
    <w:tmpl w:val="9480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F474C4"/>
    <w:multiLevelType w:val="hybridMultilevel"/>
    <w:tmpl w:val="E85234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5411F"/>
    <w:multiLevelType w:val="multilevel"/>
    <w:tmpl w:val="02D89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F5495F"/>
    <w:multiLevelType w:val="multilevel"/>
    <w:tmpl w:val="007C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3A7CFA"/>
    <w:multiLevelType w:val="multilevel"/>
    <w:tmpl w:val="B520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CC1CF7"/>
    <w:multiLevelType w:val="multilevel"/>
    <w:tmpl w:val="ED4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EF264E"/>
    <w:multiLevelType w:val="multilevel"/>
    <w:tmpl w:val="6922C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206993"/>
    <w:multiLevelType w:val="multilevel"/>
    <w:tmpl w:val="0EA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2E7E53"/>
    <w:multiLevelType w:val="multilevel"/>
    <w:tmpl w:val="0DEC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A7010F"/>
    <w:multiLevelType w:val="multilevel"/>
    <w:tmpl w:val="A984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A7589D"/>
    <w:multiLevelType w:val="multilevel"/>
    <w:tmpl w:val="9CF8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643103"/>
    <w:multiLevelType w:val="hybridMultilevel"/>
    <w:tmpl w:val="E6EECF9E"/>
    <w:lvl w:ilvl="0" w:tplc="554A5E66">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4A1ACC"/>
    <w:multiLevelType w:val="multilevel"/>
    <w:tmpl w:val="7700D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1E41CC"/>
    <w:multiLevelType w:val="multilevel"/>
    <w:tmpl w:val="F33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C84E52"/>
    <w:multiLevelType w:val="multilevel"/>
    <w:tmpl w:val="E4B0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412D4E"/>
    <w:multiLevelType w:val="multilevel"/>
    <w:tmpl w:val="AA3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446E32"/>
    <w:multiLevelType w:val="multilevel"/>
    <w:tmpl w:val="6CD8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3D4435"/>
    <w:multiLevelType w:val="multilevel"/>
    <w:tmpl w:val="AA54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511802"/>
    <w:multiLevelType w:val="multilevel"/>
    <w:tmpl w:val="5406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6476D3"/>
    <w:multiLevelType w:val="hybridMultilevel"/>
    <w:tmpl w:val="D7FC9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F013C3"/>
    <w:multiLevelType w:val="multilevel"/>
    <w:tmpl w:val="B11AD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8437E4B"/>
    <w:multiLevelType w:val="multilevel"/>
    <w:tmpl w:val="B7C2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FA6CE6"/>
    <w:multiLevelType w:val="multilevel"/>
    <w:tmpl w:val="2526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3B270D"/>
    <w:multiLevelType w:val="multilevel"/>
    <w:tmpl w:val="9C34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E20978"/>
    <w:multiLevelType w:val="multilevel"/>
    <w:tmpl w:val="0198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765075">
    <w:abstractNumId w:val="51"/>
  </w:num>
  <w:num w:numId="2" w16cid:durableId="1468740036">
    <w:abstractNumId w:val="0"/>
  </w:num>
  <w:num w:numId="3" w16cid:durableId="768434324">
    <w:abstractNumId w:val="10"/>
  </w:num>
  <w:num w:numId="4" w16cid:durableId="865022669">
    <w:abstractNumId w:val="19"/>
  </w:num>
  <w:num w:numId="5" w16cid:durableId="1660308452">
    <w:abstractNumId w:val="46"/>
  </w:num>
  <w:num w:numId="6" w16cid:durableId="150147158">
    <w:abstractNumId w:val="33"/>
  </w:num>
  <w:num w:numId="7" w16cid:durableId="793910149">
    <w:abstractNumId w:val="53"/>
  </w:num>
  <w:num w:numId="8" w16cid:durableId="1272397592">
    <w:abstractNumId w:val="9"/>
  </w:num>
  <w:num w:numId="9" w16cid:durableId="1176457982">
    <w:abstractNumId w:val="7"/>
  </w:num>
  <w:num w:numId="10" w16cid:durableId="1113936772">
    <w:abstractNumId w:val="14"/>
  </w:num>
  <w:num w:numId="11" w16cid:durableId="1760178581">
    <w:abstractNumId w:val="44"/>
  </w:num>
  <w:num w:numId="12" w16cid:durableId="70661128">
    <w:abstractNumId w:val="28"/>
  </w:num>
  <w:num w:numId="13" w16cid:durableId="1879584178">
    <w:abstractNumId w:val="13"/>
  </w:num>
  <w:num w:numId="14" w16cid:durableId="63141766">
    <w:abstractNumId w:val="41"/>
  </w:num>
  <w:num w:numId="15" w16cid:durableId="1964848692">
    <w:abstractNumId w:val="40"/>
  </w:num>
  <w:num w:numId="16" w16cid:durableId="396439017">
    <w:abstractNumId w:val="47"/>
  </w:num>
  <w:num w:numId="17" w16cid:durableId="940839106">
    <w:abstractNumId w:val="3"/>
  </w:num>
  <w:num w:numId="18" w16cid:durableId="1352493359">
    <w:abstractNumId w:val="12"/>
  </w:num>
  <w:num w:numId="19" w16cid:durableId="1036855354">
    <w:abstractNumId w:val="21"/>
  </w:num>
  <w:num w:numId="20" w16cid:durableId="1668678374">
    <w:abstractNumId w:val="55"/>
  </w:num>
  <w:num w:numId="21" w16cid:durableId="1011418718">
    <w:abstractNumId w:val="17"/>
  </w:num>
  <w:num w:numId="22" w16cid:durableId="903442884">
    <w:abstractNumId w:val="22"/>
  </w:num>
  <w:num w:numId="23" w16cid:durableId="692075652">
    <w:abstractNumId w:val="31"/>
  </w:num>
  <w:num w:numId="24" w16cid:durableId="1632248983">
    <w:abstractNumId w:val="30"/>
  </w:num>
  <w:num w:numId="25" w16cid:durableId="534347340">
    <w:abstractNumId w:val="4"/>
  </w:num>
  <w:num w:numId="26" w16cid:durableId="773549716">
    <w:abstractNumId w:val="16"/>
  </w:num>
  <w:num w:numId="27" w16cid:durableId="1051731876">
    <w:abstractNumId w:val="54"/>
  </w:num>
  <w:num w:numId="28" w16cid:durableId="797114817">
    <w:abstractNumId w:val="15"/>
  </w:num>
  <w:num w:numId="29" w16cid:durableId="1408458994">
    <w:abstractNumId w:val="42"/>
  </w:num>
  <w:num w:numId="30" w16cid:durableId="1640576119">
    <w:abstractNumId w:val="1"/>
  </w:num>
  <w:num w:numId="31" w16cid:durableId="1115369197">
    <w:abstractNumId w:val="50"/>
  </w:num>
  <w:num w:numId="32" w16cid:durableId="1648513299">
    <w:abstractNumId w:val="2"/>
  </w:num>
  <w:num w:numId="33" w16cid:durableId="1409185467">
    <w:abstractNumId w:val="45"/>
  </w:num>
  <w:num w:numId="34" w16cid:durableId="174852172">
    <w:abstractNumId w:val="37"/>
  </w:num>
  <w:num w:numId="35" w16cid:durableId="1564675532">
    <w:abstractNumId w:val="56"/>
  </w:num>
  <w:num w:numId="36" w16cid:durableId="6257486">
    <w:abstractNumId w:val="29"/>
  </w:num>
  <w:num w:numId="37" w16cid:durableId="1252080433">
    <w:abstractNumId w:val="52"/>
  </w:num>
  <w:num w:numId="38" w16cid:durableId="287518282">
    <w:abstractNumId w:val="23"/>
  </w:num>
  <w:num w:numId="39" w16cid:durableId="1549151161">
    <w:abstractNumId w:val="20"/>
  </w:num>
  <w:num w:numId="40" w16cid:durableId="1435518184">
    <w:abstractNumId w:val="8"/>
  </w:num>
  <w:num w:numId="41" w16cid:durableId="763258034">
    <w:abstractNumId w:val="5"/>
  </w:num>
  <w:num w:numId="42" w16cid:durableId="1381053908">
    <w:abstractNumId w:val="25"/>
  </w:num>
  <w:num w:numId="43" w16cid:durableId="529336839">
    <w:abstractNumId w:val="34"/>
  </w:num>
  <w:num w:numId="44" w16cid:durableId="2057656304">
    <w:abstractNumId w:val="39"/>
  </w:num>
  <w:num w:numId="45" w16cid:durableId="343047551">
    <w:abstractNumId w:val="27"/>
  </w:num>
  <w:num w:numId="46" w16cid:durableId="1352758544">
    <w:abstractNumId w:val="32"/>
  </w:num>
  <w:num w:numId="47" w16cid:durableId="1900826435">
    <w:abstractNumId w:val="26"/>
  </w:num>
  <w:num w:numId="48" w16cid:durableId="712265700">
    <w:abstractNumId w:val="18"/>
  </w:num>
  <w:num w:numId="49" w16cid:durableId="1115052804">
    <w:abstractNumId w:val="11"/>
  </w:num>
  <w:num w:numId="50" w16cid:durableId="709384618">
    <w:abstractNumId w:val="38"/>
  </w:num>
  <w:num w:numId="51" w16cid:durableId="1533766191">
    <w:abstractNumId w:val="24"/>
  </w:num>
  <w:num w:numId="52" w16cid:durableId="615061991">
    <w:abstractNumId w:val="48"/>
  </w:num>
  <w:num w:numId="53" w16cid:durableId="136338579">
    <w:abstractNumId w:val="35"/>
  </w:num>
  <w:num w:numId="54" w16cid:durableId="618341021">
    <w:abstractNumId w:val="49"/>
  </w:num>
  <w:num w:numId="55" w16cid:durableId="1797484332">
    <w:abstractNumId w:val="6"/>
  </w:num>
  <w:num w:numId="56" w16cid:durableId="1067915534">
    <w:abstractNumId w:val="36"/>
  </w:num>
  <w:num w:numId="57" w16cid:durableId="996306150">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38"/>
    <w:rsid w:val="0000002E"/>
    <w:rsid w:val="00000A43"/>
    <w:rsid w:val="000079EF"/>
    <w:rsid w:val="00010D51"/>
    <w:rsid w:val="0001286F"/>
    <w:rsid w:val="00013738"/>
    <w:rsid w:val="000167AE"/>
    <w:rsid w:val="00016D67"/>
    <w:rsid w:val="00017156"/>
    <w:rsid w:val="000204C7"/>
    <w:rsid w:val="000205AF"/>
    <w:rsid w:val="00020DF0"/>
    <w:rsid w:val="00020F97"/>
    <w:rsid w:val="0002304E"/>
    <w:rsid w:val="00023CA7"/>
    <w:rsid w:val="00024ECD"/>
    <w:rsid w:val="000306E8"/>
    <w:rsid w:val="0003089B"/>
    <w:rsid w:val="000321DF"/>
    <w:rsid w:val="000335F9"/>
    <w:rsid w:val="00035670"/>
    <w:rsid w:val="00035E5B"/>
    <w:rsid w:val="00036DBB"/>
    <w:rsid w:val="00042F8A"/>
    <w:rsid w:val="00045029"/>
    <w:rsid w:val="00046077"/>
    <w:rsid w:val="0004797F"/>
    <w:rsid w:val="00047E8A"/>
    <w:rsid w:val="00051161"/>
    <w:rsid w:val="00052A29"/>
    <w:rsid w:val="00052ECA"/>
    <w:rsid w:val="000537F1"/>
    <w:rsid w:val="000556FB"/>
    <w:rsid w:val="00055C6B"/>
    <w:rsid w:val="00056DAC"/>
    <w:rsid w:val="00056F41"/>
    <w:rsid w:val="000571B0"/>
    <w:rsid w:val="000572CE"/>
    <w:rsid w:val="000609E8"/>
    <w:rsid w:val="00063301"/>
    <w:rsid w:val="000637D2"/>
    <w:rsid w:val="00065B54"/>
    <w:rsid w:val="00071606"/>
    <w:rsid w:val="00072B0D"/>
    <w:rsid w:val="0007549F"/>
    <w:rsid w:val="0007647A"/>
    <w:rsid w:val="00076575"/>
    <w:rsid w:val="000772F1"/>
    <w:rsid w:val="000818F8"/>
    <w:rsid w:val="000829BC"/>
    <w:rsid w:val="00082DA1"/>
    <w:rsid w:val="000854FB"/>
    <w:rsid w:val="00086F1F"/>
    <w:rsid w:val="000872E3"/>
    <w:rsid w:val="00087959"/>
    <w:rsid w:val="000904A1"/>
    <w:rsid w:val="00091288"/>
    <w:rsid w:val="000921C1"/>
    <w:rsid w:val="000923EA"/>
    <w:rsid w:val="00092673"/>
    <w:rsid w:val="0009348D"/>
    <w:rsid w:val="00093BC1"/>
    <w:rsid w:val="00093E95"/>
    <w:rsid w:val="0009784D"/>
    <w:rsid w:val="000A0F9E"/>
    <w:rsid w:val="000A20F2"/>
    <w:rsid w:val="000A4273"/>
    <w:rsid w:val="000A546D"/>
    <w:rsid w:val="000A66CA"/>
    <w:rsid w:val="000A66FB"/>
    <w:rsid w:val="000B13A3"/>
    <w:rsid w:val="000B2DA5"/>
    <w:rsid w:val="000B2EFD"/>
    <w:rsid w:val="000B33BB"/>
    <w:rsid w:val="000B3E41"/>
    <w:rsid w:val="000B3F24"/>
    <w:rsid w:val="000B540D"/>
    <w:rsid w:val="000B63B2"/>
    <w:rsid w:val="000C0746"/>
    <w:rsid w:val="000C1B22"/>
    <w:rsid w:val="000C276C"/>
    <w:rsid w:val="000C402C"/>
    <w:rsid w:val="000C4DCC"/>
    <w:rsid w:val="000C6230"/>
    <w:rsid w:val="000C6367"/>
    <w:rsid w:val="000D085B"/>
    <w:rsid w:val="000D2256"/>
    <w:rsid w:val="000D5A4F"/>
    <w:rsid w:val="000D70DF"/>
    <w:rsid w:val="000E1C94"/>
    <w:rsid w:val="000E42DB"/>
    <w:rsid w:val="000E5488"/>
    <w:rsid w:val="000E74E5"/>
    <w:rsid w:val="000F06A7"/>
    <w:rsid w:val="000F208C"/>
    <w:rsid w:val="000F2142"/>
    <w:rsid w:val="000F3C15"/>
    <w:rsid w:val="000F3C9B"/>
    <w:rsid w:val="000F5101"/>
    <w:rsid w:val="000F730D"/>
    <w:rsid w:val="00103092"/>
    <w:rsid w:val="00103C78"/>
    <w:rsid w:val="00104B33"/>
    <w:rsid w:val="00105050"/>
    <w:rsid w:val="001062EE"/>
    <w:rsid w:val="00111BC5"/>
    <w:rsid w:val="00117989"/>
    <w:rsid w:val="00120BC1"/>
    <w:rsid w:val="00123CE0"/>
    <w:rsid w:val="00125889"/>
    <w:rsid w:val="00125942"/>
    <w:rsid w:val="0013292D"/>
    <w:rsid w:val="00133E8E"/>
    <w:rsid w:val="001342D5"/>
    <w:rsid w:val="0013573E"/>
    <w:rsid w:val="00141E0A"/>
    <w:rsid w:val="00142138"/>
    <w:rsid w:val="0014216F"/>
    <w:rsid w:val="0014241F"/>
    <w:rsid w:val="0014714C"/>
    <w:rsid w:val="00150053"/>
    <w:rsid w:val="00152A7D"/>
    <w:rsid w:val="00160354"/>
    <w:rsid w:val="001635D9"/>
    <w:rsid w:val="001638B9"/>
    <w:rsid w:val="0016442F"/>
    <w:rsid w:val="001649F6"/>
    <w:rsid w:val="00171ABA"/>
    <w:rsid w:val="00173F27"/>
    <w:rsid w:val="00174765"/>
    <w:rsid w:val="00175CFE"/>
    <w:rsid w:val="001768E1"/>
    <w:rsid w:val="00176C2F"/>
    <w:rsid w:val="00183F90"/>
    <w:rsid w:val="00185297"/>
    <w:rsid w:val="00186E2D"/>
    <w:rsid w:val="00191B4A"/>
    <w:rsid w:val="0019374B"/>
    <w:rsid w:val="00195299"/>
    <w:rsid w:val="00195AF6"/>
    <w:rsid w:val="00196B2E"/>
    <w:rsid w:val="00197D55"/>
    <w:rsid w:val="001A2A0D"/>
    <w:rsid w:val="001A432C"/>
    <w:rsid w:val="001B0947"/>
    <w:rsid w:val="001B0C13"/>
    <w:rsid w:val="001B10C3"/>
    <w:rsid w:val="001B15F5"/>
    <w:rsid w:val="001B29D4"/>
    <w:rsid w:val="001B3357"/>
    <w:rsid w:val="001B343A"/>
    <w:rsid w:val="001B3DC6"/>
    <w:rsid w:val="001B6624"/>
    <w:rsid w:val="001C1F3D"/>
    <w:rsid w:val="001C1F61"/>
    <w:rsid w:val="001C268D"/>
    <w:rsid w:val="001C2CF9"/>
    <w:rsid w:val="001C3700"/>
    <w:rsid w:val="001C45F8"/>
    <w:rsid w:val="001C5524"/>
    <w:rsid w:val="001C6770"/>
    <w:rsid w:val="001C69BF"/>
    <w:rsid w:val="001D0A44"/>
    <w:rsid w:val="001D3885"/>
    <w:rsid w:val="001D3B4E"/>
    <w:rsid w:val="001D6C1B"/>
    <w:rsid w:val="001D72EF"/>
    <w:rsid w:val="001D778E"/>
    <w:rsid w:val="001E0486"/>
    <w:rsid w:val="001E19D9"/>
    <w:rsid w:val="001E2FD4"/>
    <w:rsid w:val="001E3C3C"/>
    <w:rsid w:val="001E4481"/>
    <w:rsid w:val="001E5C34"/>
    <w:rsid w:val="001E62A6"/>
    <w:rsid w:val="001E65CD"/>
    <w:rsid w:val="001F5BFF"/>
    <w:rsid w:val="001F728B"/>
    <w:rsid w:val="00201BDC"/>
    <w:rsid w:val="00205FA0"/>
    <w:rsid w:val="00212407"/>
    <w:rsid w:val="002124A0"/>
    <w:rsid w:val="00214F31"/>
    <w:rsid w:val="00214FB2"/>
    <w:rsid w:val="0021637A"/>
    <w:rsid w:val="00220984"/>
    <w:rsid w:val="002220D8"/>
    <w:rsid w:val="00222D85"/>
    <w:rsid w:val="0022368C"/>
    <w:rsid w:val="002268FA"/>
    <w:rsid w:val="00231A61"/>
    <w:rsid w:val="0023268B"/>
    <w:rsid w:val="002326B7"/>
    <w:rsid w:val="00233266"/>
    <w:rsid w:val="00233C2E"/>
    <w:rsid w:val="00233E41"/>
    <w:rsid w:val="00241920"/>
    <w:rsid w:val="002433E0"/>
    <w:rsid w:val="0024380E"/>
    <w:rsid w:val="002456CC"/>
    <w:rsid w:val="00247D94"/>
    <w:rsid w:val="002545A4"/>
    <w:rsid w:val="00254B3C"/>
    <w:rsid w:val="00254D9E"/>
    <w:rsid w:val="00255051"/>
    <w:rsid w:val="002579AC"/>
    <w:rsid w:val="00260003"/>
    <w:rsid w:val="00260C3C"/>
    <w:rsid w:val="00262294"/>
    <w:rsid w:val="002624A6"/>
    <w:rsid w:val="00262A62"/>
    <w:rsid w:val="00263BAA"/>
    <w:rsid w:val="002642BD"/>
    <w:rsid w:val="00266D6F"/>
    <w:rsid w:val="00267526"/>
    <w:rsid w:val="0027016B"/>
    <w:rsid w:val="00270217"/>
    <w:rsid w:val="00273801"/>
    <w:rsid w:val="002776AD"/>
    <w:rsid w:val="0028281E"/>
    <w:rsid w:val="002837B0"/>
    <w:rsid w:val="0028416C"/>
    <w:rsid w:val="00285AB9"/>
    <w:rsid w:val="002905AB"/>
    <w:rsid w:val="00292B8A"/>
    <w:rsid w:val="00293191"/>
    <w:rsid w:val="002934B2"/>
    <w:rsid w:val="00293B78"/>
    <w:rsid w:val="002952F8"/>
    <w:rsid w:val="002962CC"/>
    <w:rsid w:val="002A0AE0"/>
    <w:rsid w:val="002A1071"/>
    <w:rsid w:val="002A4E91"/>
    <w:rsid w:val="002A58FB"/>
    <w:rsid w:val="002A5A50"/>
    <w:rsid w:val="002B1E5A"/>
    <w:rsid w:val="002B3628"/>
    <w:rsid w:val="002C18B3"/>
    <w:rsid w:val="002C56F0"/>
    <w:rsid w:val="002C6D97"/>
    <w:rsid w:val="002D13AA"/>
    <w:rsid w:val="002D6E5B"/>
    <w:rsid w:val="002D7AB4"/>
    <w:rsid w:val="002D7E3D"/>
    <w:rsid w:val="002E2334"/>
    <w:rsid w:val="002E25B8"/>
    <w:rsid w:val="002E3FD8"/>
    <w:rsid w:val="002F1E5C"/>
    <w:rsid w:val="002F2E01"/>
    <w:rsid w:val="002F51A7"/>
    <w:rsid w:val="002F6296"/>
    <w:rsid w:val="002F7925"/>
    <w:rsid w:val="00304E2C"/>
    <w:rsid w:val="003056E4"/>
    <w:rsid w:val="00310BED"/>
    <w:rsid w:val="003128F6"/>
    <w:rsid w:val="0031531F"/>
    <w:rsid w:val="003166CA"/>
    <w:rsid w:val="0031764E"/>
    <w:rsid w:val="00321CD3"/>
    <w:rsid w:val="0032315D"/>
    <w:rsid w:val="0032386A"/>
    <w:rsid w:val="00323930"/>
    <w:rsid w:val="00326224"/>
    <w:rsid w:val="00326D17"/>
    <w:rsid w:val="003272E9"/>
    <w:rsid w:val="003274A9"/>
    <w:rsid w:val="00330935"/>
    <w:rsid w:val="00331710"/>
    <w:rsid w:val="00331EA0"/>
    <w:rsid w:val="003378A8"/>
    <w:rsid w:val="0034014C"/>
    <w:rsid w:val="00345B73"/>
    <w:rsid w:val="003462D4"/>
    <w:rsid w:val="003473ED"/>
    <w:rsid w:val="00350449"/>
    <w:rsid w:val="00352377"/>
    <w:rsid w:val="00356CB7"/>
    <w:rsid w:val="00356CC0"/>
    <w:rsid w:val="00356E72"/>
    <w:rsid w:val="00360FB8"/>
    <w:rsid w:val="00361BC4"/>
    <w:rsid w:val="00362734"/>
    <w:rsid w:val="00362DE7"/>
    <w:rsid w:val="00363106"/>
    <w:rsid w:val="0036415A"/>
    <w:rsid w:val="00364BC2"/>
    <w:rsid w:val="0036527F"/>
    <w:rsid w:val="003731CB"/>
    <w:rsid w:val="00373224"/>
    <w:rsid w:val="0037396C"/>
    <w:rsid w:val="00374777"/>
    <w:rsid w:val="00375374"/>
    <w:rsid w:val="00376EC0"/>
    <w:rsid w:val="00381DFE"/>
    <w:rsid w:val="00391639"/>
    <w:rsid w:val="00392C27"/>
    <w:rsid w:val="00393B78"/>
    <w:rsid w:val="0039648B"/>
    <w:rsid w:val="0039758F"/>
    <w:rsid w:val="003A04D8"/>
    <w:rsid w:val="003A4152"/>
    <w:rsid w:val="003A46D5"/>
    <w:rsid w:val="003A5602"/>
    <w:rsid w:val="003A6296"/>
    <w:rsid w:val="003B1F3B"/>
    <w:rsid w:val="003B1FDE"/>
    <w:rsid w:val="003B2A0F"/>
    <w:rsid w:val="003B30FE"/>
    <w:rsid w:val="003B36FF"/>
    <w:rsid w:val="003B402E"/>
    <w:rsid w:val="003B460A"/>
    <w:rsid w:val="003B4693"/>
    <w:rsid w:val="003B4D83"/>
    <w:rsid w:val="003C07BE"/>
    <w:rsid w:val="003C0F44"/>
    <w:rsid w:val="003C170F"/>
    <w:rsid w:val="003C188A"/>
    <w:rsid w:val="003C21AC"/>
    <w:rsid w:val="003C2811"/>
    <w:rsid w:val="003C4764"/>
    <w:rsid w:val="003C5224"/>
    <w:rsid w:val="003D1ED9"/>
    <w:rsid w:val="003D26C3"/>
    <w:rsid w:val="003D5C1D"/>
    <w:rsid w:val="003E1E68"/>
    <w:rsid w:val="003E6546"/>
    <w:rsid w:val="003F07FF"/>
    <w:rsid w:val="003F0C97"/>
    <w:rsid w:val="003F3A69"/>
    <w:rsid w:val="003F554D"/>
    <w:rsid w:val="003F6568"/>
    <w:rsid w:val="003F7A59"/>
    <w:rsid w:val="003F7F1E"/>
    <w:rsid w:val="00400462"/>
    <w:rsid w:val="00400ADB"/>
    <w:rsid w:val="00402ECE"/>
    <w:rsid w:val="004047E5"/>
    <w:rsid w:val="00405398"/>
    <w:rsid w:val="00411037"/>
    <w:rsid w:val="00412200"/>
    <w:rsid w:val="00413B1F"/>
    <w:rsid w:val="00415846"/>
    <w:rsid w:val="00415D15"/>
    <w:rsid w:val="00420B02"/>
    <w:rsid w:val="00420EF9"/>
    <w:rsid w:val="004211A3"/>
    <w:rsid w:val="0042213C"/>
    <w:rsid w:val="00424A21"/>
    <w:rsid w:val="00427FD2"/>
    <w:rsid w:val="004347E5"/>
    <w:rsid w:val="00434853"/>
    <w:rsid w:val="00434BC7"/>
    <w:rsid w:val="00436AD3"/>
    <w:rsid w:val="00437BAD"/>
    <w:rsid w:val="00441161"/>
    <w:rsid w:val="0044250E"/>
    <w:rsid w:val="004435FF"/>
    <w:rsid w:val="0044458B"/>
    <w:rsid w:val="00444B14"/>
    <w:rsid w:val="0044769C"/>
    <w:rsid w:val="00447F87"/>
    <w:rsid w:val="004527AC"/>
    <w:rsid w:val="004535F4"/>
    <w:rsid w:val="00455B70"/>
    <w:rsid w:val="00462A88"/>
    <w:rsid w:val="00467188"/>
    <w:rsid w:val="00467408"/>
    <w:rsid w:val="00467873"/>
    <w:rsid w:val="004715BD"/>
    <w:rsid w:val="00473EF4"/>
    <w:rsid w:val="00476354"/>
    <w:rsid w:val="00481A82"/>
    <w:rsid w:val="00482111"/>
    <w:rsid w:val="004829AE"/>
    <w:rsid w:val="00484C62"/>
    <w:rsid w:val="004855EC"/>
    <w:rsid w:val="00487463"/>
    <w:rsid w:val="00487A8E"/>
    <w:rsid w:val="004924F9"/>
    <w:rsid w:val="004943AD"/>
    <w:rsid w:val="00497029"/>
    <w:rsid w:val="004A11D0"/>
    <w:rsid w:val="004A14AF"/>
    <w:rsid w:val="004A2750"/>
    <w:rsid w:val="004A3282"/>
    <w:rsid w:val="004A3B2B"/>
    <w:rsid w:val="004A477D"/>
    <w:rsid w:val="004B4DFD"/>
    <w:rsid w:val="004B6370"/>
    <w:rsid w:val="004C284A"/>
    <w:rsid w:val="004C28E6"/>
    <w:rsid w:val="004D0AF4"/>
    <w:rsid w:val="004D2463"/>
    <w:rsid w:val="004D446C"/>
    <w:rsid w:val="004E0CD6"/>
    <w:rsid w:val="004E4222"/>
    <w:rsid w:val="004E5064"/>
    <w:rsid w:val="004E5B2A"/>
    <w:rsid w:val="004E6C6E"/>
    <w:rsid w:val="004E73CA"/>
    <w:rsid w:val="004E7C16"/>
    <w:rsid w:val="004F00DE"/>
    <w:rsid w:val="004F08A5"/>
    <w:rsid w:val="004F2856"/>
    <w:rsid w:val="004F356F"/>
    <w:rsid w:val="004F6D98"/>
    <w:rsid w:val="005001FB"/>
    <w:rsid w:val="00500A0C"/>
    <w:rsid w:val="00501BFD"/>
    <w:rsid w:val="00501F80"/>
    <w:rsid w:val="005029B4"/>
    <w:rsid w:val="00502C2F"/>
    <w:rsid w:val="00503D2F"/>
    <w:rsid w:val="00505EDA"/>
    <w:rsid w:val="00507B21"/>
    <w:rsid w:val="005120B2"/>
    <w:rsid w:val="0051456F"/>
    <w:rsid w:val="00515944"/>
    <w:rsid w:val="00516D75"/>
    <w:rsid w:val="005175D7"/>
    <w:rsid w:val="00520841"/>
    <w:rsid w:val="00520E6C"/>
    <w:rsid w:val="00521463"/>
    <w:rsid w:val="00521A24"/>
    <w:rsid w:val="00523E31"/>
    <w:rsid w:val="00524E2D"/>
    <w:rsid w:val="0052648B"/>
    <w:rsid w:val="00526CA5"/>
    <w:rsid w:val="00530511"/>
    <w:rsid w:val="00532E62"/>
    <w:rsid w:val="005330E4"/>
    <w:rsid w:val="005358C0"/>
    <w:rsid w:val="005362D2"/>
    <w:rsid w:val="00536499"/>
    <w:rsid w:val="005376A5"/>
    <w:rsid w:val="005402D7"/>
    <w:rsid w:val="00540320"/>
    <w:rsid w:val="00540FC3"/>
    <w:rsid w:val="0054265A"/>
    <w:rsid w:val="0054501B"/>
    <w:rsid w:val="00547417"/>
    <w:rsid w:val="0055132E"/>
    <w:rsid w:val="005517D9"/>
    <w:rsid w:val="00552655"/>
    <w:rsid w:val="00554DBB"/>
    <w:rsid w:val="0055697C"/>
    <w:rsid w:val="0056109B"/>
    <w:rsid w:val="0056183F"/>
    <w:rsid w:val="00561AC4"/>
    <w:rsid w:val="005627D0"/>
    <w:rsid w:val="00563C65"/>
    <w:rsid w:val="0056572E"/>
    <w:rsid w:val="00565C4B"/>
    <w:rsid w:val="00567D80"/>
    <w:rsid w:val="005702A1"/>
    <w:rsid w:val="00570886"/>
    <w:rsid w:val="0057226A"/>
    <w:rsid w:val="00572BE5"/>
    <w:rsid w:val="005737AD"/>
    <w:rsid w:val="00575F05"/>
    <w:rsid w:val="00576011"/>
    <w:rsid w:val="005805D4"/>
    <w:rsid w:val="00581A36"/>
    <w:rsid w:val="00584FFF"/>
    <w:rsid w:val="00590B7D"/>
    <w:rsid w:val="00592499"/>
    <w:rsid w:val="0059457E"/>
    <w:rsid w:val="005945A8"/>
    <w:rsid w:val="005945DB"/>
    <w:rsid w:val="00597A47"/>
    <w:rsid w:val="005A1749"/>
    <w:rsid w:val="005A1883"/>
    <w:rsid w:val="005A2B42"/>
    <w:rsid w:val="005A46EA"/>
    <w:rsid w:val="005A5C3B"/>
    <w:rsid w:val="005A6A0F"/>
    <w:rsid w:val="005A7DBE"/>
    <w:rsid w:val="005B19F2"/>
    <w:rsid w:val="005B1DB2"/>
    <w:rsid w:val="005B3D02"/>
    <w:rsid w:val="005B7E52"/>
    <w:rsid w:val="005C11CD"/>
    <w:rsid w:val="005C145B"/>
    <w:rsid w:val="005C1EF3"/>
    <w:rsid w:val="005C4379"/>
    <w:rsid w:val="005C58AE"/>
    <w:rsid w:val="005C6261"/>
    <w:rsid w:val="005D05B8"/>
    <w:rsid w:val="005D2394"/>
    <w:rsid w:val="005D30E5"/>
    <w:rsid w:val="005D6613"/>
    <w:rsid w:val="005D7572"/>
    <w:rsid w:val="005D7E98"/>
    <w:rsid w:val="005E0D9D"/>
    <w:rsid w:val="005E1F8B"/>
    <w:rsid w:val="005E2C79"/>
    <w:rsid w:val="005E31AF"/>
    <w:rsid w:val="005E4659"/>
    <w:rsid w:val="005E4E59"/>
    <w:rsid w:val="005E55E9"/>
    <w:rsid w:val="005E7C67"/>
    <w:rsid w:val="005F0B6F"/>
    <w:rsid w:val="005F1A1C"/>
    <w:rsid w:val="005F1C74"/>
    <w:rsid w:val="005F1CDC"/>
    <w:rsid w:val="005F3855"/>
    <w:rsid w:val="005F3C31"/>
    <w:rsid w:val="006007A5"/>
    <w:rsid w:val="00605650"/>
    <w:rsid w:val="00610332"/>
    <w:rsid w:val="0061387F"/>
    <w:rsid w:val="00614C98"/>
    <w:rsid w:val="00615498"/>
    <w:rsid w:val="00615E34"/>
    <w:rsid w:val="006163E1"/>
    <w:rsid w:val="00617FBF"/>
    <w:rsid w:val="00620730"/>
    <w:rsid w:val="00621F38"/>
    <w:rsid w:val="00622B2E"/>
    <w:rsid w:val="0062501F"/>
    <w:rsid w:val="00626A2A"/>
    <w:rsid w:val="006278DD"/>
    <w:rsid w:val="00634C40"/>
    <w:rsid w:val="006402E9"/>
    <w:rsid w:val="00640B97"/>
    <w:rsid w:val="00641839"/>
    <w:rsid w:val="00641D1F"/>
    <w:rsid w:val="00641F7D"/>
    <w:rsid w:val="00641FC3"/>
    <w:rsid w:val="006455BF"/>
    <w:rsid w:val="0064708F"/>
    <w:rsid w:val="00650ED7"/>
    <w:rsid w:val="006560EE"/>
    <w:rsid w:val="0065674C"/>
    <w:rsid w:val="00667224"/>
    <w:rsid w:val="00667833"/>
    <w:rsid w:val="00670BAD"/>
    <w:rsid w:val="006719E3"/>
    <w:rsid w:val="006720E2"/>
    <w:rsid w:val="00672C87"/>
    <w:rsid w:val="00672E5D"/>
    <w:rsid w:val="0067409B"/>
    <w:rsid w:val="00675DBD"/>
    <w:rsid w:val="006802D0"/>
    <w:rsid w:val="006808C0"/>
    <w:rsid w:val="0068420F"/>
    <w:rsid w:val="00684D38"/>
    <w:rsid w:val="00687289"/>
    <w:rsid w:val="00690AE3"/>
    <w:rsid w:val="00690BAE"/>
    <w:rsid w:val="00690F38"/>
    <w:rsid w:val="006912BB"/>
    <w:rsid w:val="0069138A"/>
    <w:rsid w:val="00691A6A"/>
    <w:rsid w:val="00691B50"/>
    <w:rsid w:val="0069371C"/>
    <w:rsid w:val="006937AA"/>
    <w:rsid w:val="00693B80"/>
    <w:rsid w:val="00693E8A"/>
    <w:rsid w:val="00694194"/>
    <w:rsid w:val="006945BD"/>
    <w:rsid w:val="0069633E"/>
    <w:rsid w:val="00696698"/>
    <w:rsid w:val="006967C0"/>
    <w:rsid w:val="00697A04"/>
    <w:rsid w:val="006A2142"/>
    <w:rsid w:val="006A4E99"/>
    <w:rsid w:val="006A6911"/>
    <w:rsid w:val="006A6A6B"/>
    <w:rsid w:val="006A70F4"/>
    <w:rsid w:val="006B1ED9"/>
    <w:rsid w:val="006B4121"/>
    <w:rsid w:val="006C0553"/>
    <w:rsid w:val="006C0DE4"/>
    <w:rsid w:val="006C41D3"/>
    <w:rsid w:val="006C728A"/>
    <w:rsid w:val="006C76F0"/>
    <w:rsid w:val="006D0AB2"/>
    <w:rsid w:val="006D1802"/>
    <w:rsid w:val="006D1BD3"/>
    <w:rsid w:val="006D2598"/>
    <w:rsid w:val="006D41EC"/>
    <w:rsid w:val="006D5B4C"/>
    <w:rsid w:val="006D7C82"/>
    <w:rsid w:val="006E0A82"/>
    <w:rsid w:val="006E0DAF"/>
    <w:rsid w:val="006E1066"/>
    <w:rsid w:val="006E5471"/>
    <w:rsid w:val="006E6585"/>
    <w:rsid w:val="006E6781"/>
    <w:rsid w:val="006F0F1C"/>
    <w:rsid w:val="006F2445"/>
    <w:rsid w:val="006F3BEA"/>
    <w:rsid w:val="006F5481"/>
    <w:rsid w:val="006F5859"/>
    <w:rsid w:val="006F5B1C"/>
    <w:rsid w:val="006F6549"/>
    <w:rsid w:val="006F65D5"/>
    <w:rsid w:val="006F735D"/>
    <w:rsid w:val="006F7444"/>
    <w:rsid w:val="006F7EF5"/>
    <w:rsid w:val="00700B62"/>
    <w:rsid w:val="007023FA"/>
    <w:rsid w:val="007028F9"/>
    <w:rsid w:val="00702C1F"/>
    <w:rsid w:val="007032F8"/>
    <w:rsid w:val="007038A3"/>
    <w:rsid w:val="00703DA4"/>
    <w:rsid w:val="007043AB"/>
    <w:rsid w:val="00704F07"/>
    <w:rsid w:val="00704F50"/>
    <w:rsid w:val="0070707B"/>
    <w:rsid w:val="00714239"/>
    <w:rsid w:val="00721197"/>
    <w:rsid w:val="0072163A"/>
    <w:rsid w:val="00721659"/>
    <w:rsid w:val="00721899"/>
    <w:rsid w:val="00721C60"/>
    <w:rsid w:val="00723CED"/>
    <w:rsid w:val="007270F8"/>
    <w:rsid w:val="00727415"/>
    <w:rsid w:val="00732A82"/>
    <w:rsid w:val="00732DCC"/>
    <w:rsid w:val="00733BC7"/>
    <w:rsid w:val="007407EA"/>
    <w:rsid w:val="00741D36"/>
    <w:rsid w:val="00745149"/>
    <w:rsid w:val="00745BBE"/>
    <w:rsid w:val="00746D05"/>
    <w:rsid w:val="00752618"/>
    <w:rsid w:val="00753F94"/>
    <w:rsid w:val="0075614E"/>
    <w:rsid w:val="0076286D"/>
    <w:rsid w:val="007643FF"/>
    <w:rsid w:val="00764697"/>
    <w:rsid w:val="00765ABA"/>
    <w:rsid w:val="00765DEC"/>
    <w:rsid w:val="007661F3"/>
    <w:rsid w:val="007670B6"/>
    <w:rsid w:val="00770623"/>
    <w:rsid w:val="0077506C"/>
    <w:rsid w:val="007758A5"/>
    <w:rsid w:val="00776171"/>
    <w:rsid w:val="00776A25"/>
    <w:rsid w:val="00776FBC"/>
    <w:rsid w:val="0077785D"/>
    <w:rsid w:val="0078090E"/>
    <w:rsid w:val="00782344"/>
    <w:rsid w:val="0078270A"/>
    <w:rsid w:val="007829D4"/>
    <w:rsid w:val="00785012"/>
    <w:rsid w:val="00785B77"/>
    <w:rsid w:val="00786C3A"/>
    <w:rsid w:val="00790BA9"/>
    <w:rsid w:val="00794B9C"/>
    <w:rsid w:val="00794FD0"/>
    <w:rsid w:val="00796DAE"/>
    <w:rsid w:val="007A146E"/>
    <w:rsid w:val="007A7253"/>
    <w:rsid w:val="007B128F"/>
    <w:rsid w:val="007B2496"/>
    <w:rsid w:val="007B2CBC"/>
    <w:rsid w:val="007B3E84"/>
    <w:rsid w:val="007B5DBE"/>
    <w:rsid w:val="007B7CA4"/>
    <w:rsid w:val="007C123B"/>
    <w:rsid w:val="007C154B"/>
    <w:rsid w:val="007C58B9"/>
    <w:rsid w:val="007C679D"/>
    <w:rsid w:val="007C6CD0"/>
    <w:rsid w:val="007C7AD3"/>
    <w:rsid w:val="007D0DDC"/>
    <w:rsid w:val="007D2DBC"/>
    <w:rsid w:val="007D3F28"/>
    <w:rsid w:val="007D3F70"/>
    <w:rsid w:val="007D5B32"/>
    <w:rsid w:val="007D600A"/>
    <w:rsid w:val="007D676C"/>
    <w:rsid w:val="007E0A21"/>
    <w:rsid w:val="007E1E3B"/>
    <w:rsid w:val="007E5A48"/>
    <w:rsid w:val="007E6067"/>
    <w:rsid w:val="007F06B5"/>
    <w:rsid w:val="007F3C27"/>
    <w:rsid w:val="007F3F00"/>
    <w:rsid w:val="007F6818"/>
    <w:rsid w:val="00802AAA"/>
    <w:rsid w:val="0080460E"/>
    <w:rsid w:val="0080554C"/>
    <w:rsid w:val="00807BA2"/>
    <w:rsid w:val="00810EB1"/>
    <w:rsid w:val="00812836"/>
    <w:rsid w:val="00812A06"/>
    <w:rsid w:val="00814C58"/>
    <w:rsid w:val="008155F9"/>
    <w:rsid w:val="008168D3"/>
    <w:rsid w:val="00816BD8"/>
    <w:rsid w:val="00820E8E"/>
    <w:rsid w:val="0082269F"/>
    <w:rsid w:val="00823D98"/>
    <w:rsid w:val="00823FB4"/>
    <w:rsid w:val="008304A2"/>
    <w:rsid w:val="00832B1A"/>
    <w:rsid w:val="00834063"/>
    <w:rsid w:val="00834701"/>
    <w:rsid w:val="00836848"/>
    <w:rsid w:val="00840816"/>
    <w:rsid w:val="00840C65"/>
    <w:rsid w:val="008425C8"/>
    <w:rsid w:val="00847FFB"/>
    <w:rsid w:val="008501B0"/>
    <w:rsid w:val="00852936"/>
    <w:rsid w:val="0085518C"/>
    <w:rsid w:val="00855418"/>
    <w:rsid w:val="00862BBE"/>
    <w:rsid w:val="00864040"/>
    <w:rsid w:val="00867059"/>
    <w:rsid w:val="008700EC"/>
    <w:rsid w:val="008716B4"/>
    <w:rsid w:val="00872F1B"/>
    <w:rsid w:val="00873279"/>
    <w:rsid w:val="00875812"/>
    <w:rsid w:val="008820D3"/>
    <w:rsid w:val="008824C8"/>
    <w:rsid w:val="00884B2C"/>
    <w:rsid w:val="00884ED5"/>
    <w:rsid w:val="00884FFC"/>
    <w:rsid w:val="00885033"/>
    <w:rsid w:val="00886618"/>
    <w:rsid w:val="008873A6"/>
    <w:rsid w:val="00887860"/>
    <w:rsid w:val="008925E2"/>
    <w:rsid w:val="00894B7C"/>
    <w:rsid w:val="00895082"/>
    <w:rsid w:val="008968CC"/>
    <w:rsid w:val="00896BEF"/>
    <w:rsid w:val="00897828"/>
    <w:rsid w:val="008A3458"/>
    <w:rsid w:val="008A3733"/>
    <w:rsid w:val="008A41A3"/>
    <w:rsid w:val="008A54F5"/>
    <w:rsid w:val="008A5BCA"/>
    <w:rsid w:val="008A6567"/>
    <w:rsid w:val="008A7600"/>
    <w:rsid w:val="008B3190"/>
    <w:rsid w:val="008B4040"/>
    <w:rsid w:val="008B4B61"/>
    <w:rsid w:val="008B4D77"/>
    <w:rsid w:val="008B56B9"/>
    <w:rsid w:val="008C01BD"/>
    <w:rsid w:val="008C22DD"/>
    <w:rsid w:val="008C4A1F"/>
    <w:rsid w:val="008C5958"/>
    <w:rsid w:val="008C5AC9"/>
    <w:rsid w:val="008C6223"/>
    <w:rsid w:val="008D0F5D"/>
    <w:rsid w:val="008D332F"/>
    <w:rsid w:val="008D41ED"/>
    <w:rsid w:val="008D4F10"/>
    <w:rsid w:val="008D71EB"/>
    <w:rsid w:val="008E0468"/>
    <w:rsid w:val="008E0981"/>
    <w:rsid w:val="008E1177"/>
    <w:rsid w:val="008E176F"/>
    <w:rsid w:val="008E258C"/>
    <w:rsid w:val="008E2E57"/>
    <w:rsid w:val="008E3FCC"/>
    <w:rsid w:val="008E40C0"/>
    <w:rsid w:val="008E5D94"/>
    <w:rsid w:val="008E7F3A"/>
    <w:rsid w:val="008F13EE"/>
    <w:rsid w:val="008F16CF"/>
    <w:rsid w:val="008F234E"/>
    <w:rsid w:val="008F37B6"/>
    <w:rsid w:val="008F4966"/>
    <w:rsid w:val="008F5330"/>
    <w:rsid w:val="008F6091"/>
    <w:rsid w:val="008F7E38"/>
    <w:rsid w:val="00903128"/>
    <w:rsid w:val="009061F7"/>
    <w:rsid w:val="009101A1"/>
    <w:rsid w:val="009101BB"/>
    <w:rsid w:val="00912CDF"/>
    <w:rsid w:val="00912FB0"/>
    <w:rsid w:val="009131D2"/>
    <w:rsid w:val="0091322F"/>
    <w:rsid w:val="009157F9"/>
    <w:rsid w:val="009204E7"/>
    <w:rsid w:val="0092672A"/>
    <w:rsid w:val="00927420"/>
    <w:rsid w:val="00930BAD"/>
    <w:rsid w:val="00932692"/>
    <w:rsid w:val="009328AB"/>
    <w:rsid w:val="00933B5F"/>
    <w:rsid w:val="00937270"/>
    <w:rsid w:val="009378DB"/>
    <w:rsid w:val="009417A5"/>
    <w:rsid w:val="00942141"/>
    <w:rsid w:val="00943214"/>
    <w:rsid w:val="00946EDA"/>
    <w:rsid w:val="009470EC"/>
    <w:rsid w:val="009504F6"/>
    <w:rsid w:val="00950F47"/>
    <w:rsid w:val="009519BB"/>
    <w:rsid w:val="00953D7E"/>
    <w:rsid w:val="0095498F"/>
    <w:rsid w:val="009569B3"/>
    <w:rsid w:val="00956DEA"/>
    <w:rsid w:val="0096099C"/>
    <w:rsid w:val="00960DE6"/>
    <w:rsid w:val="009617FF"/>
    <w:rsid w:val="00961DCC"/>
    <w:rsid w:val="009624B4"/>
    <w:rsid w:val="00962C1C"/>
    <w:rsid w:val="009636CF"/>
    <w:rsid w:val="00964E1D"/>
    <w:rsid w:val="00965D2E"/>
    <w:rsid w:val="00967D57"/>
    <w:rsid w:val="009711DE"/>
    <w:rsid w:val="00973FCF"/>
    <w:rsid w:val="009747F5"/>
    <w:rsid w:val="009750B5"/>
    <w:rsid w:val="00976EDD"/>
    <w:rsid w:val="00980249"/>
    <w:rsid w:val="00981D33"/>
    <w:rsid w:val="00981E16"/>
    <w:rsid w:val="00984A3C"/>
    <w:rsid w:val="00985182"/>
    <w:rsid w:val="009865A9"/>
    <w:rsid w:val="00995500"/>
    <w:rsid w:val="00996DEB"/>
    <w:rsid w:val="009A0A3E"/>
    <w:rsid w:val="009A330A"/>
    <w:rsid w:val="009A33BD"/>
    <w:rsid w:val="009A53EA"/>
    <w:rsid w:val="009A6511"/>
    <w:rsid w:val="009A6E5F"/>
    <w:rsid w:val="009A6EE2"/>
    <w:rsid w:val="009B08B8"/>
    <w:rsid w:val="009B4CB2"/>
    <w:rsid w:val="009B4DEC"/>
    <w:rsid w:val="009C20AF"/>
    <w:rsid w:val="009C3395"/>
    <w:rsid w:val="009C3CBA"/>
    <w:rsid w:val="009C465F"/>
    <w:rsid w:val="009C7AE4"/>
    <w:rsid w:val="009D1845"/>
    <w:rsid w:val="009D1E56"/>
    <w:rsid w:val="009D2CD9"/>
    <w:rsid w:val="009D52BA"/>
    <w:rsid w:val="009D59F3"/>
    <w:rsid w:val="009D60A3"/>
    <w:rsid w:val="009D62AA"/>
    <w:rsid w:val="009E1925"/>
    <w:rsid w:val="009E4B49"/>
    <w:rsid w:val="009E6235"/>
    <w:rsid w:val="009E6F93"/>
    <w:rsid w:val="009E7746"/>
    <w:rsid w:val="009F0638"/>
    <w:rsid w:val="009F084B"/>
    <w:rsid w:val="009F38DB"/>
    <w:rsid w:val="009F463F"/>
    <w:rsid w:val="009F51CF"/>
    <w:rsid w:val="009F5E50"/>
    <w:rsid w:val="009F62DF"/>
    <w:rsid w:val="009F75B8"/>
    <w:rsid w:val="009F7864"/>
    <w:rsid w:val="009F7E83"/>
    <w:rsid w:val="00A0108F"/>
    <w:rsid w:val="00A068B0"/>
    <w:rsid w:val="00A06E43"/>
    <w:rsid w:val="00A13A78"/>
    <w:rsid w:val="00A14A40"/>
    <w:rsid w:val="00A16E7E"/>
    <w:rsid w:val="00A20893"/>
    <w:rsid w:val="00A22006"/>
    <w:rsid w:val="00A22B5A"/>
    <w:rsid w:val="00A23D30"/>
    <w:rsid w:val="00A24637"/>
    <w:rsid w:val="00A261F5"/>
    <w:rsid w:val="00A26F9F"/>
    <w:rsid w:val="00A26FBF"/>
    <w:rsid w:val="00A31DC7"/>
    <w:rsid w:val="00A31FC3"/>
    <w:rsid w:val="00A339D9"/>
    <w:rsid w:val="00A35A9D"/>
    <w:rsid w:val="00A37272"/>
    <w:rsid w:val="00A37330"/>
    <w:rsid w:val="00A40179"/>
    <w:rsid w:val="00A45041"/>
    <w:rsid w:val="00A466F6"/>
    <w:rsid w:val="00A46B99"/>
    <w:rsid w:val="00A519FE"/>
    <w:rsid w:val="00A52A7D"/>
    <w:rsid w:val="00A548A8"/>
    <w:rsid w:val="00A54A7A"/>
    <w:rsid w:val="00A60859"/>
    <w:rsid w:val="00A60D79"/>
    <w:rsid w:val="00A63BC1"/>
    <w:rsid w:val="00A643FB"/>
    <w:rsid w:val="00A64716"/>
    <w:rsid w:val="00A6541D"/>
    <w:rsid w:val="00A70668"/>
    <w:rsid w:val="00A73C4B"/>
    <w:rsid w:val="00A80B50"/>
    <w:rsid w:val="00A80B76"/>
    <w:rsid w:val="00A81D09"/>
    <w:rsid w:val="00A85D37"/>
    <w:rsid w:val="00A86D5A"/>
    <w:rsid w:val="00A87274"/>
    <w:rsid w:val="00A87BA5"/>
    <w:rsid w:val="00A90D28"/>
    <w:rsid w:val="00A91735"/>
    <w:rsid w:val="00A91B93"/>
    <w:rsid w:val="00A91F1F"/>
    <w:rsid w:val="00A95AAB"/>
    <w:rsid w:val="00A970CB"/>
    <w:rsid w:val="00A9755D"/>
    <w:rsid w:val="00AA17FB"/>
    <w:rsid w:val="00AA1A87"/>
    <w:rsid w:val="00AA25F1"/>
    <w:rsid w:val="00AA2632"/>
    <w:rsid w:val="00AA269E"/>
    <w:rsid w:val="00AA2BE6"/>
    <w:rsid w:val="00AA6220"/>
    <w:rsid w:val="00AA63DD"/>
    <w:rsid w:val="00AA6F6A"/>
    <w:rsid w:val="00AB0896"/>
    <w:rsid w:val="00AB1F77"/>
    <w:rsid w:val="00AB40D2"/>
    <w:rsid w:val="00AB4436"/>
    <w:rsid w:val="00AB6BED"/>
    <w:rsid w:val="00AC05C9"/>
    <w:rsid w:val="00AC101E"/>
    <w:rsid w:val="00AC117B"/>
    <w:rsid w:val="00AC29F4"/>
    <w:rsid w:val="00AC34A6"/>
    <w:rsid w:val="00AC7A20"/>
    <w:rsid w:val="00AD1B6D"/>
    <w:rsid w:val="00AD3541"/>
    <w:rsid w:val="00AD6530"/>
    <w:rsid w:val="00AD7111"/>
    <w:rsid w:val="00AE0C3D"/>
    <w:rsid w:val="00AE1AF7"/>
    <w:rsid w:val="00AE52E1"/>
    <w:rsid w:val="00AE555A"/>
    <w:rsid w:val="00AF29BD"/>
    <w:rsid w:val="00AF402C"/>
    <w:rsid w:val="00AF4106"/>
    <w:rsid w:val="00AF484C"/>
    <w:rsid w:val="00B001EE"/>
    <w:rsid w:val="00B02378"/>
    <w:rsid w:val="00B02524"/>
    <w:rsid w:val="00B03695"/>
    <w:rsid w:val="00B03991"/>
    <w:rsid w:val="00B03CE3"/>
    <w:rsid w:val="00B04C5B"/>
    <w:rsid w:val="00B06482"/>
    <w:rsid w:val="00B1104A"/>
    <w:rsid w:val="00B13AA4"/>
    <w:rsid w:val="00B14BAE"/>
    <w:rsid w:val="00B1532B"/>
    <w:rsid w:val="00B15C26"/>
    <w:rsid w:val="00B16261"/>
    <w:rsid w:val="00B168BA"/>
    <w:rsid w:val="00B200D3"/>
    <w:rsid w:val="00B21ADC"/>
    <w:rsid w:val="00B21E3A"/>
    <w:rsid w:val="00B21EFE"/>
    <w:rsid w:val="00B22073"/>
    <w:rsid w:val="00B2233A"/>
    <w:rsid w:val="00B225D9"/>
    <w:rsid w:val="00B240B7"/>
    <w:rsid w:val="00B3140F"/>
    <w:rsid w:val="00B33C59"/>
    <w:rsid w:val="00B3515A"/>
    <w:rsid w:val="00B3544F"/>
    <w:rsid w:val="00B35E07"/>
    <w:rsid w:val="00B4208F"/>
    <w:rsid w:val="00B4293B"/>
    <w:rsid w:val="00B437EE"/>
    <w:rsid w:val="00B44BF0"/>
    <w:rsid w:val="00B46817"/>
    <w:rsid w:val="00B50575"/>
    <w:rsid w:val="00B52504"/>
    <w:rsid w:val="00B53D57"/>
    <w:rsid w:val="00B544DE"/>
    <w:rsid w:val="00B55834"/>
    <w:rsid w:val="00B5624F"/>
    <w:rsid w:val="00B57904"/>
    <w:rsid w:val="00B60F9C"/>
    <w:rsid w:val="00B6142B"/>
    <w:rsid w:val="00B642CE"/>
    <w:rsid w:val="00B66181"/>
    <w:rsid w:val="00B706FE"/>
    <w:rsid w:val="00B73B5B"/>
    <w:rsid w:val="00B74DEB"/>
    <w:rsid w:val="00B81471"/>
    <w:rsid w:val="00B90571"/>
    <w:rsid w:val="00B9228A"/>
    <w:rsid w:val="00B932D4"/>
    <w:rsid w:val="00B96567"/>
    <w:rsid w:val="00B96C22"/>
    <w:rsid w:val="00B97C54"/>
    <w:rsid w:val="00BA201B"/>
    <w:rsid w:val="00BA2264"/>
    <w:rsid w:val="00BA4380"/>
    <w:rsid w:val="00BA5C26"/>
    <w:rsid w:val="00BA7528"/>
    <w:rsid w:val="00BB1CCA"/>
    <w:rsid w:val="00BB2BCD"/>
    <w:rsid w:val="00BB3F2E"/>
    <w:rsid w:val="00BB4115"/>
    <w:rsid w:val="00BC0F01"/>
    <w:rsid w:val="00BC198E"/>
    <w:rsid w:val="00BC3CEF"/>
    <w:rsid w:val="00BC54FD"/>
    <w:rsid w:val="00BD05A6"/>
    <w:rsid w:val="00BD0FB8"/>
    <w:rsid w:val="00BD1224"/>
    <w:rsid w:val="00BD407A"/>
    <w:rsid w:val="00BD6129"/>
    <w:rsid w:val="00BE29BF"/>
    <w:rsid w:val="00BE3E60"/>
    <w:rsid w:val="00BE7FB7"/>
    <w:rsid w:val="00BF16FD"/>
    <w:rsid w:val="00C02C61"/>
    <w:rsid w:val="00C043CA"/>
    <w:rsid w:val="00C112D5"/>
    <w:rsid w:val="00C140C1"/>
    <w:rsid w:val="00C14EBD"/>
    <w:rsid w:val="00C14FDC"/>
    <w:rsid w:val="00C16458"/>
    <w:rsid w:val="00C21629"/>
    <w:rsid w:val="00C23697"/>
    <w:rsid w:val="00C2561C"/>
    <w:rsid w:val="00C26682"/>
    <w:rsid w:val="00C27608"/>
    <w:rsid w:val="00C2775D"/>
    <w:rsid w:val="00C27AAD"/>
    <w:rsid w:val="00C30056"/>
    <w:rsid w:val="00C31675"/>
    <w:rsid w:val="00C35055"/>
    <w:rsid w:val="00C3516B"/>
    <w:rsid w:val="00C36E89"/>
    <w:rsid w:val="00C40013"/>
    <w:rsid w:val="00C40A98"/>
    <w:rsid w:val="00C41CB0"/>
    <w:rsid w:val="00C42857"/>
    <w:rsid w:val="00C46717"/>
    <w:rsid w:val="00C5020F"/>
    <w:rsid w:val="00C518B3"/>
    <w:rsid w:val="00C526BF"/>
    <w:rsid w:val="00C530AA"/>
    <w:rsid w:val="00C5757A"/>
    <w:rsid w:val="00C62D24"/>
    <w:rsid w:val="00C65621"/>
    <w:rsid w:val="00C724B1"/>
    <w:rsid w:val="00C7383C"/>
    <w:rsid w:val="00C75270"/>
    <w:rsid w:val="00C7695E"/>
    <w:rsid w:val="00C76B70"/>
    <w:rsid w:val="00C812DD"/>
    <w:rsid w:val="00C83B55"/>
    <w:rsid w:val="00C84F02"/>
    <w:rsid w:val="00C86A8C"/>
    <w:rsid w:val="00C8709B"/>
    <w:rsid w:val="00C87B9D"/>
    <w:rsid w:val="00C92B39"/>
    <w:rsid w:val="00C93525"/>
    <w:rsid w:val="00C93E88"/>
    <w:rsid w:val="00C95332"/>
    <w:rsid w:val="00C95C80"/>
    <w:rsid w:val="00C96FF1"/>
    <w:rsid w:val="00C97432"/>
    <w:rsid w:val="00CA0444"/>
    <w:rsid w:val="00CA0F1F"/>
    <w:rsid w:val="00CA23CA"/>
    <w:rsid w:val="00CA44AD"/>
    <w:rsid w:val="00CA6DF3"/>
    <w:rsid w:val="00CB0A7D"/>
    <w:rsid w:val="00CB13B9"/>
    <w:rsid w:val="00CB2A56"/>
    <w:rsid w:val="00CB3054"/>
    <w:rsid w:val="00CB36A9"/>
    <w:rsid w:val="00CB4773"/>
    <w:rsid w:val="00CB47AB"/>
    <w:rsid w:val="00CB4CA8"/>
    <w:rsid w:val="00CB5A9E"/>
    <w:rsid w:val="00CB6F1A"/>
    <w:rsid w:val="00CC3142"/>
    <w:rsid w:val="00CC3414"/>
    <w:rsid w:val="00CC4E52"/>
    <w:rsid w:val="00CC50C8"/>
    <w:rsid w:val="00CC54D8"/>
    <w:rsid w:val="00CC65DE"/>
    <w:rsid w:val="00CC665B"/>
    <w:rsid w:val="00CD6BDA"/>
    <w:rsid w:val="00CD7376"/>
    <w:rsid w:val="00CE42BC"/>
    <w:rsid w:val="00CE642A"/>
    <w:rsid w:val="00CE6D34"/>
    <w:rsid w:val="00CE7196"/>
    <w:rsid w:val="00CF2E59"/>
    <w:rsid w:val="00CF42B0"/>
    <w:rsid w:val="00CF645E"/>
    <w:rsid w:val="00D03155"/>
    <w:rsid w:val="00D04F85"/>
    <w:rsid w:val="00D06663"/>
    <w:rsid w:val="00D12A93"/>
    <w:rsid w:val="00D130B8"/>
    <w:rsid w:val="00D14F76"/>
    <w:rsid w:val="00D17A7A"/>
    <w:rsid w:val="00D24965"/>
    <w:rsid w:val="00D26023"/>
    <w:rsid w:val="00D266F5"/>
    <w:rsid w:val="00D26939"/>
    <w:rsid w:val="00D27F1B"/>
    <w:rsid w:val="00D31175"/>
    <w:rsid w:val="00D33F19"/>
    <w:rsid w:val="00D36C7B"/>
    <w:rsid w:val="00D37D64"/>
    <w:rsid w:val="00D40EE8"/>
    <w:rsid w:val="00D4202B"/>
    <w:rsid w:val="00D43C48"/>
    <w:rsid w:val="00D4486A"/>
    <w:rsid w:val="00D47CF7"/>
    <w:rsid w:val="00D5194A"/>
    <w:rsid w:val="00D534FA"/>
    <w:rsid w:val="00D562F6"/>
    <w:rsid w:val="00D63253"/>
    <w:rsid w:val="00D64766"/>
    <w:rsid w:val="00D64D32"/>
    <w:rsid w:val="00D64F03"/>
    <w:rsid w:val="00D65C6C"/>
    <w:rsid w:val="00D66014"/>
    <w:rsid w:val="00D67271"/>
    <w:rsid w:val="00D71704"/>
    <w:rsid w:val="00D71791"/>
    <w:rsid w:val="00D74AF9"/>
    <w:rsid w:val="00D75F56"/>
    <w:rsid w:val="00D8181E"/>
    <w:rsid w:val="00D81F5C"/>
    <w:rsid w:val="00D83845"/>
    <w:rsid w:val="00D869FF"/>
    <w:rsid w:val="00D8760A"/>
    <w:rsid w:val="00D87DFE"/>
    <w:rsid w:val="00D904F9"/>
    <w:rsid w:val="00D91956"/>
    <w:rsid w:val="00D9768F"/>
    <w:rsid w:val="00DA1269"/>
    <w:rsid w:val="00DA1B69"/>
    <w:rsid w:val="00DA1E1D"/>
    <w:rsid w:val="00DA2463"/>
    <w:rsid w:val="00DA3AB9"/>
    <w:rsid w:val="00DA4ACA"/>
    <w:rsid w:val="00DA7587"/>
    <w:rsid w:val="00DB025E"/>
    <w:rsid w:val="00DB06F0"/>
    <w:rsid w:val="00DB0D81"/>
    <w:rsid w:val="00DB1B0A"/>
    <w:rsid w:val="00DB3811"/>
    <w:rsid w:val="00DB451C"/>
    <w:rsid w:val="00DB462E"/>
    <w:rsid w:val="00DC0111"/>
    <w:rsid w:val="00DC0EBF"/>
    <w:rsid w:val="00DC1B21"/>
    <w:rsid w:val="00DC2A9E"/>
    <w:rsid w:val="00DC5547"/>
    <w:rsid w:val="00DC555A"/>
    <w:rsid w:val="00DC7A64"/>
    <w:rsid w:val="00DD0961"/>
    <w:rsid w:val="00DD1AE0"/>
    <w:rsid w:val="00DD4CF6"/>
    <w:rsid w:val="00DD51BC"/>
    <w:rsid w:val="00DD5A27"/>
    <w:rsid w:val="00DD61AB"/>
    <w:rsid w:val="00DD6869"/>
    <w:rsid w:val="00DD754C"/>
    <w:rsid w:val="00DE5CDD"/>
    <w:rsid w:val="00DE5DAD"/>
    <w:rsid w:val="00DE5F03"/>
    <w:rsid w:val="00DE6C4A"/>
    <w:rsid w:val="00DE7D60"/>
    <w:rsid w:val="00DE7E3F"/>
    <w:rsid w:val="00DF0D57"/>
    <w:rsid w:val="00DF3B67"/>
    <w:rsid w:val="00DF4E53"/>
    <w:rsid w:val="00DF5EAC"/>
    <w:rsid w:val="00E00441"/>
    <w:rsid w:val="00E0139F"/>
    <w:rsid w:val="00E024BB"/>
    <w:rsid w:val="00E02D56"/>
    <w:rsid w:val="00E11A03"/>
    <w:rsid w:val="00E11DEF"/>
    <w:rsid w:val="00E13481"/>
    <w:rsid w:val="00E13799"/>
    <w:rsid w:val="00E17B47"/>
    <w:rsid w:val="00E24191"/>
    <w:rsid w:val="00E2552D"/>
    <w:rsid w:val="00E277DF"/>
    <w:rsid w:val="00E36DA5"/>
    <w:rsid w:val="00E51849"/>
    <w:rsid w:val="00E52761"/>
    <w:rsid w:val="00E54087"/>
    <w:rsid w:val="00E55D22"/>
    <w:rsid w:val="00E56C2B"/>
    <w:rsid w:val="00E60BEA"/>
    <w:rsid w:val="00E67A63"/>
    <w:rsid w:val="00E736F1"/>
    <w:rsid w:val="00E743C3"/>
    <w:rsid w:val="00E743D1"/>
    <w:rsid w:val="00E747DE"/>
    <w:rsid w:val="00E74AFD"/>
    <w:rsid w:val="00E7685F"/>
    <w:rsid w:val="00E76993"/>
    <w:rsid w:val="00E77B6B"/>
    <w:rsid w:val="00E804D1"/>
    <w:rsid w:val="00E808C4"/>
    <w:rsid w:val="00E811F8"/>
    <w:rsid w:val="00E82C2A"/>
    <w:rsid w:val="00E83621"/>
    <w:rsid w:val="00E84224"/>
    <w:rsid w:val="00E84617"/>
    <w:rsid w:val="00E85F6C"/>
    <w:rsid w:val="00E86DEB"/>
    <w:rsid w:val="00E8733E"/>
    <w:rsid w:val="00E90FE5"/>
    <w:rsid w:val="00E914CB"/>
    <w:rsid w:val="00E91BE7"/>
    <w:rsid w:val="00E91FA0"/>
    <w:rsid w:val="00E9280C"/>
    <w:rsid w:val="00E929E2"/>
    <w:rsid w:val="00E9550D"/>
    <w:rsid w:val="00E9632C"/>
    <w:rsid w:val="00EA0145"/>
    <w:rsid w:val="00EA5618"/>
    <w:rsid w:val="00EA598D"/>
    <w:rsid w:val="00EA6F44"/>
    <w:rsid w:val="00EA75E8"/>
    <w:rsid w:val="00EB0B96"/>
    <w:rsid w:val="00EB1812"/>
    <w:rsid w:val="00EB2382"/>
    <w:rsid w:val="00EC1E1F"/>
    <w:rsid w:val="00EC4ABC"/>
    <w:rsid w:val="00EC5721"/>
    <w:rsid w:val="00ED125E"/>
    <w:rsid w:val="00ED7FA3"/>
    <w:rsid w:val="00EE3D22"/>
    <w:rsid w:val="00EE5937"/>
    <w:rsid w:val="00EF06B5"/>
    <w:rsid w:val="00EF0AFA"/>
    <w:rsid w:val="00EF1EE3"/>
    <w:rsid w:val="00EF2055"/>
    <w:rsid w:val="00EF2693"/>
    <w:rsid w:val="00EF31F8"/>
    <w:rsid w:val="00EF5075"/>
    <w:rsid w:val="00F00101"/>
    <w:rsid w:val="00F024FE"/>
    <w:rsid w:val="00F043EB"/>
    <w:rsid w:val="00F0497E"/>
    <w:rsid w:val="00F12D70"/>
    <w:rsid w:val="00F154CB"/>
    <w:rsid w:val="00F26EF8"/>
    <w:rsid w:val="00F27DDF"/>
    <w:rsid w:val="00F33333"/>
    <w:rsid w:val="00F33653"/>
    <w:rsid w:val="00F3502D"/>
    <w:rsid w:val="00F353C3"/>
    <w:rsid w:val="00F353DF"/>
    <w:rsid w:val="00F361AA"/>
    <w:rsid w:val="00F365FF"/>
    <w:rsid w:val="00F376F6"/>
    <w:rsid w:val="00F379F7"/>
    <w:rsid w:val="00F37CB3"/>
    <w:rsid w:val="00F37EB1"/>
    <w:rsid w:val="00F41FED"/>
    <w:rsid w:val="00F43FB8"/>
    <w:rsid w:val="00F44718"/>
    <w:rsid w:val="00F4540D"/>
    <w:rsid w:val="00F5049C"/>
    <w:rsid w:val="00F532D2"/>
    <w:rsid w:val="00F543B3"/>
    <w:rsid w:val="00F5689C"/>
    <w:rsid w:val="00F57715"/>
    <w:rsid w:val="00F60B9E"/>
    <w:rsid w:val="00F61ACE"/>
    <w:rsid w:val="00F624BC"/>
    <w:rsid w:val="00F63318"/>
    <w:rsid w:val="00F657CB"/>
    <w:rsid w:val="00F71597"/>
    <w:rsid w:val="00F72434"/>
    <w:rsid w:val="00F74D72"/>
    <w:rsid w:val="00F75604"/>
    <w:rsid w:val="00F75AE5"/>
    <w:rsid w:val="00F7630F"/>
    <w:rsid w:val="00F76E4F"/>
    <w:rsid w:val="00F8058B"/>
    <w:rsid w:val="00F825F0"/>
    <w:rsid w:val="00F8300E"/>
    <w:rsid w:val="00F90E1A"/>
    <w:rsid w:val="00F935A2"/>
    <w:rsid w:val="00F943E4"/>
    <w:rsid w:val="00F953BA"/>
    <w:rsid w:val="00F96112"/>
    <w:rsid w:val="00F965B1"/>
    <w:rsid w:val="00F97BA2"/>
    <w:rsid w:val="00FA198E"/>
    <w:rsid w:val="00FA51D3"/>
    <w:rsid w:val="00FA5778"/>
    <w:rsid w:val="00FA6E98"/>
    <w:rsid w:val="00FA75E1"/>
    <w:rsid w:val="00FA78D0"/>
    <w:rsid w:val="00FA7D61"/>
    <w:rsid w:val="00FB0B9B"/>
    <w:rsid w:val="00FB1B13"/>
    <w:rsid w:val="00FB2045"/>
    <w:rsid w:val="00FB2332"/>
    <w:rsid w:val="00FB51C7"/>
    <w:rsid w:val="00FB5A44"/>
    <w:rsid w:val="00FB6DFF"/>
    <w:rsid w:val="00FB7265"/>
    <w:rsid w:val="00FC13F3"/>
    <w:rsid w:val="00FC5AF6"/>
    <w:rsid w:val="00FC65BC"/>
    <w:rsid w:val="00FC6A3F"/>
    <w:rsid w:val="00FD16B4"/>
    <w:rsid w:val="00FD18BB"/>
    <w:rsid w:val="00FD689F"/>
    <w:rsid w:val="00FE07B0"/>
    <w:rsid w:val="00FE07B1"/>
    <w:rsid w:val="00FE0C0C"/>
    <w:rsid w:val="00FE1972"/>
    <w:rsid w:val="00FE2C21"/>
    <w:rsid w:val="00FE3E4C"/>
    <w:rsid w:val="00FE6D54"/>
    <w:rsid w:val="00FE7C3C"/>
    <w:rsid w:val="00FF06B0"/>
    <w:rsid w:val="00FF2951"/>
    <w:rsid w:val="00FF2C26"/>
    <w:rsid w:val="00FF4BB3"/>
    <w:rsid w:val="00FF4C9F"/>
    <w:rsid w:val="00FF6875"/>
    <w:rsid w:val="00FF7A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89805"/>
  <w15:docId w15:val="{3B3ADE52-F3D9-4DB1-8362-4439A1D7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38"/>
    <w:pPr>
      <w:spacing w:line="259" w:lineRule="auto"/>
    </w:pPr>
    <w:rPr>
      <w:kern w:val="0"/>
      <w:sz w:val="22"/>
      <w:szCs w:val="22"/>
    </w:rPr>
  </w:style>
  <w:style w:type="paragraph" w:styleId="Heading1">
    <w:name w:val="heading 1"/>
    <w:basedOn w:val="Normal"/>
    <w:next w:val="Normal"/>
    <w:link w:val="Heading1Char"/>
    <w:uiPriority w:val="9"/>
    <w:qFormat/>
    <w:rsid w:val="00690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0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0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0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0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F38"/>
    <w:rPr>
      <w:rFonts w:eastAsiaTheme="majorEastAsia" w:cstheme="majorBidi"/>
      <w:color w:val="272727" w:themeColor="text1" w:themeTint="D8"/>
    </w:rPr>
  </w:style>
  <w:style w:type="paragraph" w:styleId="Title">
    <w:name w:val="Title"/>
    <w:basedOn w:val="Normal"/>
    <w:next w:val="Normal"/>
    <w:link w:val="TitleChar"/>
    <w:uiPriority w:val="10"/>
    <w:qFormat/>
    <w:rsid w:val="00690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F38"/>
    <w:pPr>
      <w:spacing w:before="160"/>
      <w:jc w:val="center"/>
    </w:pPr>
    <w:rPr>
      <w:i/>
      <w:iCs/>
      <w:color w:val="404040" w:themeColor="text1" w:themeTint="BF"/>
    </w:rPr>
  </w:style>
  <w:style w:type="character" w:customStyle="1" w:styleId="QuoteChar">
    <w:name w:val="Quote Char"/>
    <w:basedOn w:val="DefaultParagraphFont"/>
    <w:link w:val="Quote"/>
    <w:uiPriority w:val="29"/>
    <w:rsid w:val="00690F38"/>
    <w:rPr>
      <w:i/>
      <w:iCs/>
      <w:color w:val="404040" w:themeColor="text1" w:themeTint="BF"/>
    </w:rPr>
  </w:style>
  <w:style w:type="paragraph" w:styleId="ListParagraph">
    <w:name w:val="List Paragraph"/>
    <w:basedOn w:val="Normal"/>
    <w:uiPriority w:val="34"/>
    <w:qFormat/>
    <w:rsid w:val="00690F38"/>
    <w:pPr>
      <w:ind w:left="720"/>
      <w:contextualSpacing/>
    </w:pPr>
  </w:style>
  <w:style w:type="character" w:styleId="IntenseEmphasis">
    <w:name w:val="Intense Emphasis"/>
    <w:basedOn w:val="DefaultParagraphFont"/>
    <w:uiPriority w:val="21"/>
    <w:qFormat/>
    <w:rsid w:val="00690F38"/>
    <w:rPr>
      <w:i/>
      <w:iCs/>
      <w:color w:val="0F4761" w:themeColor="accent1" w:themeShade="BF"/>
    </w:rPr>
  </w:style>
  <w:style w:type="paragraph" w:styleId="IntenseQuote">
    <w:name w:val="Intense Quote"/>
    <w:basedOn w:val="Normal"/>
    <w:next w:val="Normal"/>
    <w:link w:val="IntenseQuoteChar"/>
    <w:uiPriority w:val="30"/>
    <w:qFormat/>
    <w:rsid w:val="00690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F38"/>
    <w:rPr>
      <w:i/>
      <w:iCs/>
      <w:color w:val="0F4761" w:themeColor="accent1" w:themeShade="BF"/>
    </w:rPr>
  </w:style>
  <w:style w:type="character" w:styleId="IntenseReference">
    <w:name w:val="Intense Reference"/>
    <w:basedOn w:val="DefaultParagraphFont"/>
    <w:uiPriority w:val="32"/>
    <w:qFormat/>
    <w:rsid w:val="00690F38"/>
    <w:rPr>
      <w:b/>
      <w:bCs/>
      <w:smallCaps/>
      <w:color w:val="0F4761" w:themeColor="accent1" w:themeShade="BF"/>
      <w:spacing w:val="5"/>
    </w:rPr>
  </w:style>
  <w:style w:type="paragraph" w:styleId="NormalWeb">
    <w:name w:val="Normal (Web)"/>
    <w:basedOn w:val="Normal"/>
    <w:uiPriority w:val="99"/>
    <w:unhideWhenUsed/>
    <w:rsid w:val="00690F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0F38"/>
    <w:rPr>
      <w:i/>
      <w:iCs/>
    </w:rPr>
  </w:style>
  <w:style w:type="paragraph" w:styleId="Footer">
    <w:name w:val="footer"/>
    <w:basedOn w:val="Normal"/>
    <w:link w:val="FooterChar"/>
    <w:uiPriority w:val="99"/>
    <w:unhideWhenUsed/>
    <w:rsid w:val="00690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F38"/>
    <w:rPr>
      <w:kern w:val="0"/>
      <w:sz w:val="22"/>
      <w:szCs w:val="22"/>
    </w:rPr>
  </w:style>
  <w:style w:type="paragraph" w:styleId="NoSpacing">
    <w:name w:val="No Spacing"/>
    <w:uiPriority w:val="1"/>
    <w:qFormat/>
    <w:rsid w:val="00690F38"/>
    <w:pPr>
      <w:spacing w:after="0" w:line="240" w:lineRule="auto"/>
    </w:pPr>
    <w:rPr>
      <w:kern w:val="0"/>
      <w:sz w:val="22"/>
      <w:szCs w:val="22"/>
    </w:rPr>
  </w:style>
  <w:style w:type="character" w:styleId="Strong">
    <w:name w:val="Strong"/>
    <w:basedOn w:val="DefaultParagraphFont"/>
    <w:uiPriority w:val="22"/>
    <w:qFormat/>
    <w:rsid w:val="00690F38"/>
    <w:rPr>
      <w:b/>
      <w:bCs/>
    </w:rPr>
  </w:style>
  <w:style w:type="paragraph" w:styleId="Header">
    <w:name w:val="header"/>
    <w:basedOn w:val="Normal"/>
    <w:link w:val="HeaderChar"/>
    <w:uiPriority w:val="99"/>
    <w:unhideWhenUsed/>
    <w:rsid w:val="00D91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956"/>
    <w:rPr>
      <w:kern w:val="0"/>
      <w:sz w:val="22"/>
      <w:szCs w:val="22"/>
    </w:rPr>
  </w:style>
  <w:style w:type="character" w:styleId="Hyperlink">
    <w:name w:val="Hyperlink"/>
    <w:basedOn w:val="DefaultParagraphFont"/>
    <w:uiPriority w:val="99"/>
    <w:unhideWhenUsed/>
    <w:rsid w:val="00634C40"/>
    <w:rPr>
      <w:color w:val="467886" w:themeColor="hyperlink"/>
      <w:u w:val="single"/>
    </w:rPr>
  </w:style>
  <w:style w:type="character" w:customStyle="1" w:styleId="UnresolvedMention1">
    <w:name w:val="Unresolved Mention1"/>
    <w:basedOn w:val="DefaultParagraphFont"/>
    <w:uiPriority w:val="99"/>
    <w:semiHidden/>
    <w:unhideWhenUsed/>
    <w:rsid w:val="00634C40"/>
    <w:rPr>
      <w:color w:val="605E5C"/>
      <w:shd w:val="clear" w:color="auto" w:fill="E1DFDD"/>
    </w:rPr>
  </w:style>
  <w:style w:type="character" w:customStyle="1" w:styleId="small-caps">
    <w:name w:val="small-caps"/>
    <w:basedOn w:val="DefaultParagraphFont"/>
    <w:rsid w:val="00D562F6"/>
  </w:style>
  <w:style w:type="character" w:customStyle="1" w:styleId="text">
    <w:name w:val="text"/>
    <w:basedOn w:val="DefaultParagraphFont"/>
    <w:rsid w:val="006455BF"/>
  </w:style>
  <w:style w:type="character" w:customStyle="1" w:styleId="indent-1-breaks">
    <w:name w:val="indent-1-breaks"/>
    <w:basedOn w:val="DefaultParagraphFont"/>
    <w:rsid w:val="00862BBE"/>
  </w:style>
  <w:style w:type="character" w:customStyle="1" w:styleId="woj">
    <w:name w:val="woj"/>
    <w:basedOn w:val="DefaultParagraphFont"/>
    <w:rsid w:val="00E17B47"/>
  </w:style>
  <w:style w:type="character" w:styleId="FollowedHyperlink">
    <w:name w:val="FollowedHyperlink"/>
    <w:basedOn w:val="DefaultParagraphFont"/>
    <w:uiPriority w:val="99"/>
    <w:semiHidden/>
    <w:unhideWhenUsed/>
    <w:rsid w:val="006E5471"/>
    <w:rPr>
      <w:color w:val="96607D" w:themeColor="followedHyperlink"/>
      <w:u w:val="single"/>
    </w:rPr>
  </w:style>
  <w:style w:type="character" w:customStyle="1" w:styleId="verse">
    <w:name w:val="verse"/>
    <w:basedOn w:val="DefaultParagraphFont"/>
    <w:rsid w:val="004E5B2A"/>
  </w:style>
  <w:style w:type="character" w:customStyle="1" w:styleId="small-caps-upper">
    <w:name w:val="small-caps-upper"/>
    <w:basedOn w:val="DefaultParagraphFont"/>
    <w:rsid w:val="004E5B2A"/>
  </w:style>
  <w:style w:type="character" w:customStyle="1" w:styleId="small-caps-lower">
    <w:name w:val="small-caps-lower"/>
    <w:basedOn w:val="DefaultParagraphFont"/>
    <w:rsid w:val="004E5B2A"/>
  </w:style>
  <w:style w:type="paragraph" w:customStyle="1" w:styleId="line">
    <w:name w:val="line"/>
    <w:basedOn w:val="Normal"/>
    <w:rsid w:val="00691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
    <w:name w:val="footnote-text"/>
    <w:basedOn w:val="DefaultParagraphFont"/>
    <w:rsid w:val="002D7AB4"/>
  </w:style>
  <w:style w:type="character" w:customStyle="1" w:styleId="t286pc">
    <w:name w:val="t286pc"/>
    <w:basedOn w:val="DefaultParagraphFont"/>
    <w:rsid w:val="005D7572"/>
  </w:style>
  <w:style w:type="character" w:customStyle="1" w:styleId="katex-mathml">
    <w:name w:val="katex-mathml"/>
    <w:basedOn w:val="DefaultParagraphFont"/>
    <w:rsid w:val="00576011"/>
  </w:style>
  <w:style w:type="character" w:customStyle="1" w:styleId="mord">
    <w:name w:val="mord"/>
    <w:basedOn w:val="DefaultParagraphFont"/>
    <w:rsid w:val="00576011"/>
  </w:style>
  <w:style w:type="character" w:customStyle="1" w:styleId="mpunct">
    <w:name w:val="mpunct"/>
    <w:basedOn w:val="DefaultParagraphFont"/>
    <w:rsid w:val="00576011"/>
  </w:style>
  <w:style w:type="character" w:customStyle="1" w:styleId="vlist-s">
    <w:name w:val="vlist-s"/>
    <w:basedOn w:val="DefaultParagraphFont"/>
    <w:rsid w:val="00576011"/>
  </w:style>
  <w:style w:type="character" w:customStyle="1" w:styleId="mrel">
    <w:name w:val="mrel"/>
    <w:basedOn w:val="DefaultParagraphFont"/>
    <w:rsid w:val="00576011"/>
  </w:style>
  <w:style w:type="paragraph" w:styleId="BalloonText">
    <w:name w:val="Balloon Text"/>
    <w:basedOn w:val="Normal"/>
    <w:link w:val="BalloonTextChar"/>
    <w:uiPriority w:val="99"/>
    <w:semiHidden/>
    <w:unhideWhenUsed/>
    <w:rsid w:val="000B3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3BB"/>
    <w:rPr>
      <w:rFonts w:ascii="Tahoma" w:hAnsi="Tahoma" w:cs="Tahoma"/>
      <w:kern w:val="0"/>
      <w:sz w:val="16"/>
      <w:szCs w:val="16"/>
    </w:rPr>
  </w:style>
  <w:style w:type="character" w:customStyle="1" w:styleId="UnresolvedMention2">
    <w:name w:val="Unresolved Mention2"/>
    <w:basedOn w:val="DefaultParagraphFont"/>
    <w:uiPriority w:val="99"/>
    <w:semiHidden/>
    <w:unhideWhenUsed/>
    <w:rsid w:val="00C30056"/>
    <w:rPr>
      <w:color w:val="605E5C"/>
      <w:shd w:val="clear" w:color="auto" w:fill="E1DFDD"/>
    </w:rPr>
  </w:style>
  <w:style w:type="table" w:styleId="TableGrid">
    <w:name w:val="Table Grid"/>
    <w:basedOn w:val="TableNormal"/>
    <w:uiPriority w:val="39"/>
    <w:rsid w:val="005E4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3">
    <w:name w:val="citation-3"/>
    <w:basedOn w:val="DefaultParagraphFont"/>
    <w:rsid w:val="007D2DBC"/>
  </w:style>
  <w:style w:type="character" w:customStyle="1" w:styleId="citation-74">
    <w:name w:val="citation-74"/>
    <w:basedOn w:val="DefaultParagraphFont"/>
    <w:rsid w:val="002D13AA"/>
  </w:style>
  <w:style w:type="character" w:customStyle="1" w:styleId="citation-73">
    <w:name w:val="citation-73"/>
    <w:basedOn w:val="DefaultParagraphFont"/>
    <w:rsid w:val="002D13AA"/>
  </w:style>
  <w:style w:type="character" w:customStyle="1" w:styleId="citation-77">
    <w:name w:val="citation-77"/>
    <w:basedOn w:val="DefaultParagraphFont"/>
    <w:rsid w:val="002D13AA"/>
  </w:style>
  <w:style w:type="character" w:customStyle="1" w:styleId="citation-76">
    <w:name w:val="citation-76"/>
    <w:basedOn w:val="DefaultParagraphFont"/>
    <w:rsid w:val="002D13AA"/>
  </w:style>
  <w:style w:type="character" w:customStyle="1" w:styleId="citation-24">
    <w:name w:val="citation-24"/>
    <w:basedOn w:val="DefaultParagraphFont"/>
    <w:rsid w:val="00561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15">
      <w:bodyDiv w:val="1"/>
      <w:marLeft w:val="0"/>
      <w:marRight w:val="0"/>
      <w:marTop w:val="0"/>
      <w:marBottom w:val="0"/>
      <w:divBdr>
        <w:top w:val="none" w:sz="0" w:space="0" w:color="auto"/>
        <w:left w:val="none" w:sz="0" w:space="0" w:color="auto"/>
        <w:bottom w:val="none" w:sz="0" w:space="0" w:color="auto"/>
        <w:right w:val="none" w:sz="0" w:space="0" w:color="auto"/>
      </w:divBdr>
    </w:div>
    <w:div w:id="14237906">
      <w:bodyDiv w:val="1"/>
      <w:marLeft w:val="0"/>
      <w:marRight w:val="0"/>
      <w:marTop w:val="0"/>
      <w:marBottom w:val="0"/>
      <w:divBdr>
        <w:top w:val="none" w:sz="0" w:space="0" w:color="auto"/>
        <w:left w:val="none" w:sz="0" w:space="0" w:color="auto"/>
        <w:bottom w:val="none" w:sz="0" w:space="0" w:color="auto"/>
        <w:right w:val="none" w:sz="0" w:space="0" w:color="auto"/>
      </w:divBdr>
    </w:div>
    <w:div w:id="17588298">
      <w:bodyDiv w:val="1"/>
      <w:marLeft w:val="0"/>
      <w:marRight w:val="0"/>
      <w:marTop w:val="0"/>
      <w:marBottom w:val="0"/>
      <w:divBdr>
        <w:top w:val="none" w:sz="0" w:space="0" w:color="auto"/>
        <w:left w:val="none" w:sz="0" w:space="0" w:color="auto"/>
        <w:bottom w:val="none" w:sz="0" w:space="0" w:color="auto"/>
        <w:right w:val="none" w:sz="0" w:space="0" w:color="auto"/>
      </w:divBdr>
      <w:divsChild>
        <w:div w:id="125006362">
          <w:marLeft w:val="0"/>
          <w:marRight w:val="0"/>
          <w:marTop w:val="0"/>
          <w:marBottom w:val="0"/>
          <w:divBdr>
            <w:top w:val="none" w:sz="0" w:space="0" w:color="auto"/>
            <w:left w:val="none" w:sz="0" w:space="0" w:color="auto"/>
            <w:bottom w:val="none" w:sz="0" w:space="0" w:color="auto"/>
            <w:right w:val="none" w:sz="0" w:space="0" w:color="auto"/>
          </w:divBdr>
          <w:divsChild>
            <w:div w:id="164431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483609">
      <w:bodyDiv w:val="1"/>
      <w:marLeft w:val="0"/>
      <w:marRight w:val="0"/>
      <w:marTop w:val="0"/>
      <w:marBottom w:val="0"/>
      <w:divBdr>
        <w:top w:val="none" w:sz="0" w:space="0" w:color="auto"/>
        <w:left w:val="none" w:sz="0" w:space="0" w:color="auto"/>
        <w:bottom w:val="none" w:sz="0" w:space="0" w:color="auto"/>
        <w:right w:val="none" w:sz="0" w:space="0" w:color="auto"/>
      </w:divBdr>
      <w:divsChild>
        <w:div w:id="920405971">
          <w:marLeft w:val="0"/>
          <w:marRight w:val="0"/>
          <w:marTop w:val="0"/>
          <w:marBottom w:val="0"/>
          <w:divBdr>
            <w:top w:val="none" w:sz="0" w:space="0" w:color="auto"/>
            <w:left w:val="none" w:sz="0" w:space="0" w:color="auto"/>
            <w:bottom w:val="none" w:sz="0" w:space="0" w:color="auto"/>
            <w:right w:val="none" w:sz="0" w:space="0" w:color="auto"/>
          </w:divBdr>
        </w:div>
      </w:divsChild>
    </w:div>
    <w:div w:id="37315511">
      <w:bodyDiv w:val="1"/>
      <w:marLeft w:val="0"/>
      <w:marRight w:val="0"/>
      <w:marTop w:val="0"/>
      <w:marBottom w:val="0"/>
      <w:divBdr>
        <w:top w:val="none" w:sz="0" w:space="0" w:color="auto"/>
        <w:left w:val="none" w:sz="0" w:space="0" w:color="auto"/>
        <w:bottom w:val="none" w:sz="0" w:space="0" w:color="auto"/>
        <w:right w:val="none" w:sz="0" w:space="0" w:color="auto"/>
      </w:divBdr>
      <w:divsChild>
        <w:div w:id="520433177">
          <w:marLeft w:val="0"/>
          <w:marRight w:val="0"/>
          <w:marTop w:val="0"/>
          <w:marBottom w:val="0"/>
          <w:divBdr>
            <w:top w:val="none" w:sz="0" w:space="0" w:color="auto"/>
            <w:left w:val="none" w:sz="0" w:space="0" w:color="auto"/>
            <w:bottom w:val="none" w:sz="0" w:space="0" w:color="auto"/>
            <w:right w:val="none" w:sz="0" w:space="0" w:color="auto"/>
          </w:divBdr>
          <w:divsChild>
            <w:div w:id="20933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828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0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9930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471167">
      <w:bodyDiv w:val="1"/>
      <w:marLeft w:val="0"/>
      <w:marRight w:val="0"/>
      <w:marTop w:val="0"/>
      <w:marBottom w:val="0"/>
      <w:divBdr>
        <w:top w:val="none" w:sz="0" w:space="0" w:color="auto"/>
        <w:left w:val="none" w:sz="0" w:space="0" w:color="auto"/>
        <w:bottom w:val="none" w:sz="0" w:space="0" w:color="auto"/>
        <w:right w:val="none" w:sz="0" w:space="0" w:color="auto"/>
      </w:divBdr>
      <w:divsChild>
        <w:div w:id="2025087807">
          <w:marLeft w:val="0"/>
          <w:marRight w:val="0"/>
          <w:marTop w:val="0"/>
          <w:marBottom w:val="0"/>
          <w:divBdr>
            <w:top w:val="none" w:sz="0" w:space="0" w:color="auto"/>
            <w:left w:val="none" w:sz="0" w:space="0" w:color="auto"/>
            <w:bottom w:val="none" w:sz="0" w:space="0" w:color="auto"/>
            <w:right w:val="none" w:sz="0" w:space="0" w:color="auto"/>
          </w:divBdr>
        </w:div>
      </w:divsChild>
    </w:div>
    <w:div w:id="60324657">
      <w:bodyDiv w:val="1"/>
      <w:marLeft w:val="0"/>
      <w:marRight w:val="0"/>
      <w:marTop w:val="0"/>
      <w:marBottom w:val="0"/>
      <w:divBdr>
        <w:top w:val="none" w:sz="0" w:space="0" w:color="auto"/>
        <w:left w:val="none" w:sz="0" w:space="0" w:color="auto"/>
        <w:bottom w:val="none" w:sz="0" w:space="0" w:color="auto"/>
        <w:right w:val="none" w:sz="0" w:space="0" w:color="auto"/>
      </w:divBdr>
    </w:div>
    <w:div w:id="61753756">
      <w:bodyDiv w:val="1"/>
      <w:marLeft w:val="0"/>
      <w:marRight w:val="0"/>
      <w:marTop w:val="0"/>
      <w:marBottom w:val="0"/>
      <w:divBdr>
        <w:top w:val="none" w:sz="0" w:space="0" w:color="auto"/>
        <w:left w:val="none" w:sz="0" w:space="0" w:color="auto"/>
        <w:bottom w:val="none" w:sz="0" w:space="0" w:color="auto"/>
        <w:right w:val="none" w:sz="0" w:space="0" w:color="auto"/>
      </w:divBdr>
      <w:divsChild>
        <w:div w:id="557126497">
          <w:marLeft w:val="0"/>
          <w:marRight w:val="0"/>
          <w:marTop w:val="0"/>
          <w:marBottom w:val="0"/>
          <w:divBdr>
            <w:top w:val="none" w:sz="0" w:space="0" w:color="auto"/>
            <w:left w:val="none" w:sz="0" w:space="0" w:color="auto"/>
            <w:bottom w:val="none" w:sz="0" w:space="0" w:color="auto"/>
            <w:right w:val="none" w:sz="0" w:space="0" w:color="auto"/>
          </w:divBdr>
        </w:div>
      </w:divsChild>
    </w:div>
    <w:div w:id="62029504">
      <w:bodyDiv w:val="1"/>
      <w:marLeft w:val="0"/>
      <w:marRight w:val="0"/>
      <w:marTop w:val="0"/>
      <w:marBottom w:val="0"/>
      <w:divBdr>
        <w:top w:val="none" w:sz="0" w:space="0" w:color="auto"/>
        <w:left w:val="none" w:sz="0" w:space="0" w:color="auto"/>
        <w:bottom w:val="none" w:sz="0" w:space="0" w:color="auto"/>
        <w:right w:val="none" w:sz="0" w:space="0" w:color="auto"/>
      </w:divBdr>
      <w:divsChild>
        <w:div w:id="49156047">
          <w:marLeft w:val="0"/>
          <w:marRight w:val="0"/>
          <w:marTop w:val="0"/>
          <w:marBottom w:val="0"/>
          <w:divBdr>
            <w:top w:val="none" w:sz="0" w:space="0" w:color="auto"/>
            <w:left w:val="none" w:sz="0" w:space="0" w:color="auto"/>
            <w:bottom w:val="none" w:sz="0" w:space="0" w:color="auto"/>
            <w:right w:val="none" w:sz="0" w:space="0" w:color="auto"/>
          </w:divBdr>
        </w:div>
      </w:divsChild>
    </w:div>
    <w:div w:id="95637025">
      <w:bodyDiv w:val="1"/>
      <w:marLeft w:val="0"/>
      <w:marRight w:val="0"/>
      <w:marTop w:val="0"/>
      <w:marBottom w:val="0"/>
      <w:divBdr>
        <w:top w:val="none" w:sz="0" w:space="0" w:color="auto"/>
        <w:left w:val="none" w:sz="0" w:space="0" w:color="auto"/>
        <w:bottom w:val="none" w:sz="0" w:space="0" w:color="auto"/>
        <w:right w:val="none" w:sz="0" w:space="0" w:color="auto"/>
      </w:divBdr>
      <w:divsChild>
        <w:div w:id="2133400111">
          <w:marLeft w:val="0"/>
          <w:marRight w:val="0"/>
          <w:marTop w:val="0"/>
          <w:marBottom w:val="0"/>
          <w:divBdr>
            <w:top w:val="none" w:sz="0" w:space="0" w:color="auto"/>
            <w:left w:val="none" w:sz="0" w:space="0" w:color="auto"/>
            <w:bottom w:val="none" w:sz="0" w:space="0" w:color="auto"/>
            <w:right w:val="none" w:sz="0" w:space="0" w:color="auto"/>
          </w:divBdr>
        </w:div>
      </w:divsChild>
    </w:div>
    <w:div w:id="111288157">
      <w:bodyDiv w:val="1"/>
      <w:marLeft w:val="0"/>
      <w:marRight w:val="0"/>
      <w:marTop w:val="0"/>
      <w:marBottom w:val="0"/>
      <w:divBdr>
        <w:top w:val="none" w:sz="0" w:space="0" w:color="auto"/>
        <w:left w:val="none" w:sz="0" w:space="0" w:color="auto"/>
        <w:bottom w:val="none" w:sz="0" w:space="0" w:color="auto"/>
        <w:right w:val="none" w:sz="0" w:space="0" w:color="auto"/>
      </w:divBdr>
    </w:div>
    <w:div w:id="123625633">
      <w:bodyDiv w:val="1"/>
      <w:marLeft w:val="0"/>
      <w:marRight w:val="0"/>
      <w:marTop w:val="0"/>
      <w:marBottom w:val="0"/>
      <w:divBdr>
        <w:top w:val="none" w:sz="0" w:space="0" w:color="auto"/>
        <w:left w:val="none" w:sz="0" w:space="0" w:color="auto"/>
        <w:bottom w:val="none" w:sz="0" w:space="0" w:color="auto"/>
        <w:right w:val="none" w:sz="0" w:space="0" w:color="auto"/>
      </w:divBdr>
      <w:divsChild>
        <w:div w:id="41369558">
          <w:marLeft w:val="0"/>
          <w:marRight w:val="0"/>
          <w:marTop w:val="0"/>
          <w:marBottom w:val="0"/>
          <w:divBdr>
            <w:top w:val="none" w:sz="0" w:space="0" w:color="auto"/>
            <w:left w:val="none" w:sz="0" w:space="0" w:color="auto"/>
            <w:bottom w:val="none" w:sz="0" w:space="0" w:color="auto"/>
            <w:right w:val="none" w:sz="0" w:space="0" w:color="auto"/>
          </w:divBdr>
        </w:div>
      </w:divsChild>
    </w:div>
    <w:div w:id="126704213">
      <w:bodyDiv w:val="1"/>
      <w:marLeft w:val="0"/>
      <w:marRight w:val="0"/>
      <w:marTop w:val="0"/>
      <w:marBottom w:val="0"/>
      <w:divBdr>
        <w:top w:val="none" w:sz="0" w:space="0" w:color="auto"/>
        <w:left w:val="none" w:sz="0" w:space="0" w:color="auto"/>
        <w:bottom w:val="none" w:sz="0" w:space="0" w:color="auto"/>
        <w:right w:val="none" w:sz="0" w:space="0" w:color="auto"/>
      </w:divBdr>
      <w:divsChild>
        <w:div w:id="1120800285">
          <w:marLeft w:val="0"/>
          <w:marRight w:val="0"/>
          <w:marTop w:val="0"/>
          <w:marBottom w:val="0"/>
          <w:divBdr>
            <w:top w:val="none" w:sz="0" w:space="0" w:color="auto"/>
            <w:left w:val="none" w:sz="0" w:space="0" w:color="auto"/>
            <w:bottom w:val="none" w:sz="0" w:space="0" w:color="auto"/>
            <w:right w:val="none" w:sz="0" w:space="0" w:color="auto"/>
          </w:divBdr>
        </w:div>
      </w:divsChild>
    </w:div>
    <w:div w:id="127361952">
      <w:bodyDiv w:val="1"/>
      <w:marLeft w:val="0"/>
      <w:marRight w:val="0"/>
      <w:marTop w:val="0"/>
      <w:marBottom w:val="0"/>
      <w:divBdr>
        <w:top w:val="none" w:sz="0" w:space="0" w:color="auto"/>
        <w:left w:val="none" w:sz="0" w:space="0" w:color="auto"/>
        <w:bottom w:val="none" w:sz="0" w:space="0" w:color="auto"/>
        <w:right w:val="none" w:sz="0" w:space="0" w:color="auto"/>
      </w:divBdr>
      <w:divsChild>
        <w:div w:id="984549757">
          <w:marLeft w:val="0"/>
          <w:marRight w:val="0"/>
          <w:marTop w:val="0"/>
          <w:marBottom w:val="0"/>
          <w:divBdr>
            <w:top w:val="none" w:sz="0" w:space="0" w:color="auto"/>
            <w:left w:val="none" w:sz="0" w:space="0" w:color="auto"/>
            <w:bottom w:val="none" w:sz="0" w:space="0" w:color="auto"/>
            <w:right w:val="none" w:sz="0" w:space="0" w:color="auto"/>
          </w:divBdr>
        </w:div>
      </w:divsChild>
    </w:div>
    <w:div w:id="131562593">
      <w:bodyDiv w:val="1"/>
      <w:marLeft w:val="0"/>
      <w:marRight w:val="0"/>
      <w:marTop w:val="0"/>
      <w:marBottom w:val="0"/>
      <w:divBdr>
        <w:top w:val="none" w:sz="0" w:space="0" w:color="auto"/>
        <w:left w:val="none" w:sz="0" w:space="0" w:color="auto"/>
        <w:bottom w:val="none" w:sz="0" w:space="0" w:color="auto"/>
        <w:right w:val="none" w:sz="0" w:space="0" w:color="auto"/>
      </w:divBdr>
      <w:divsChild>
        <w:div w:id="1265580239">
          <w:marLeft w:val="0"/>
          <w:marRight w:val="0"/>
          <w:marTop w:val="0"/>
          <w:marBottom w:val="0"/>
          <w:divBdr>
            <w:top w:val="none" w:sz="0" w:space="0" w:color="auto"/>
            <w:left w:val="none" w:sz="0" w:space="0" w:color="auto"/>
            <w:bottom w:val="none" w:sz="0" w:space="0" w:color="auto"/>
            <w:right w:val="none" w:sz="0" w:space="0" w:color="auto"/>
          </w:divBdr>
        </w:div>
      </w:divsChild>
    </w:div>
    <w:div w:id="158155081">
      <w:bodyDiv w:val="1"/>
      <w:marLeft w:val="0"/>
      <w:marRight w:val="0"/>
      <w:marTop w:val="0"/>
      <w:marBottom w:val="0"/>
      <w:divBdr>
        <w:top w:val="none" w:sz="0" w:space="0" w:color="auto"/>
        <w:left w:val="none" w:sz="0" w:space="0" w:color="auto"/>
        <w:bottom w:val="none" w:sz="0" w:space="0" w:color="auto"/>
        <w:right w:val="none" w:sz="0" w:space="0" w:color="auto"/>
      </w:divBdr>
    </w:div>
    <w:div w:id="193470935">
      <w:bodyDiv w:val="1"/>
      <w:marLeft w:val="0"/>
      <w:marRight w:val="0"/>
      <w:marTop w:val="0"/>
      <w:marBottom w:val="0"/>
      <w:divBdr>
        <w:top w:val="none" w:sz="0" w:space="0" w:color="auto"/>
        <w:left w:val="none" w:sz="0" w:space="0" w:color="auto"/>
        <w:bottom w:val="none" w:sz="0" w:space="0" w:color="auto"/>
        <w:right w:val="none" w:sz="0" w:space="0" w:color="auto"/>
      </w:divBdr>
    </w:div>
    <w:div w:id="207882600">
      <w:bodyDiv w:val="1"/>
      <w:marLeft w:val="0"/>
      <w:marRight w:val="0"/>
      <w:marTop w:val="0"/>
      <w:marBottom w:val="0"/>
      <w:divBdr>
        <w:top w:val="none" w:sz="0" w:space="0" w:color="auto"/>
        <w:left w:val="none" w:sz="0" w:space="0" w:color="auto"/>
        <w:bottom w:val="none" w:sz="0" w:space="0" w:color="auto"/>
        <w:right w:val="none" w:sz="0" w:space="0" w:color="auto"/>
      </w:divBdr>
      <w:divsChild>
        <w:div w:id="1493059205">
          <w:marLeft w:val="0"/>
          <w:marRight w:val="0"/>
          <w:marTop w:val="0"/>
          <w:marBottom w:val="0"/>
          <w:divBdr>
            <w:top w:val="none" w:sz="0" w:space="0" w:color="auto"/>
            <w:left w:val="none" w:sz="0" w:space="0" w:color="auto"/>
            <w:bottom w:val="none" w:sz="0" w:space="0" w:color="auto"/>
            <w:right w:val="none" w:sz="0" w:space="0" w:color="auto"/>
          </w:divBdr>
        </w:div>
      </w:divsChild>
    </w:div>
    <w:div w:id="210312387">
      <w:bodyDiv w:val="1"/>
      <w:marLeft w:val="0"/>
      <w:marRight w:val="0"/>
      <w:marTop w:val="0"/>
      <w:marBottom w:val="0"/>
      <w:divBdr>
        <w:top w:val="none" w:sz="0" w:space="0" w:color="auto"/>
        <w:left w:val="none" w:sz="0" w:space="0" w:color="auto"/>
        <w:bottom w:val="none" w:sz="0" w:space="0" w:color="auto"/>
        <w:right w:val="none" w:sz="0" w:space="0" w:color="auto"/>
      </w:divBdr>
      <w:divsChild>
        <w:div w:id="863247462">
          <w:marLeft w:val="0"/>
          <w:marRight w:val="0"/>
          <w:marTop w:val="0"/>
          <w:marBottom w:val="0"/>
          <w:divBdr>
            <w:top w:val="none" w:sz="0" w:space="0" w:color="auto"/>
            <w:left w:val="none" w:sz="0" w:space="0" w:color="auto"/>
            <w:bottom w:val="none" w:sz="0" w:space="0" w:color="auto"/>
            <w:right w:val="none" w:sz="0" w:space="0" w:color="auto"/>
          </w:divBdr>
        </w:div>
      </w:divsChild>
    </w:div>
    <w:div w:id="212038698">
      <w:bodyDiv w:val="1"/>
      <w:marLeft w:val="0"/>
      <w:marRight w:val="0"/>
      <w:marTop w:val="0"/>
      <w:marBottom w:val="0"/>
      <w:divBdr>
        <w:top w:val="none" w:sz="0" w:space="0" w:color="auto"/>
        <w:left w:val="none" w:sz="0" w:space="0" w:color="auto"/>
        <w:bottom w:val="none" w:sz="0" w:space="0" w:color="auto"/>
        <w:right w:val="none" w:sz="0" w:space="0" w:color="auto"/>
      </w:divBdr>
      <w:divsChild>
        <w:div w:id="1099912742">
          <w:marLeft w:val="0"/>
          <w:marRight w:val="0"/>
          <w:marTop w:val="0"/>
          <w:marBottom w:val="0"/>
          <w:divBdr>
            <w:top w:val="none" w:sz="0" w:space="0" w:color="auto"/>
            <w:left w:val="none" w:sz="0" w:space="0" w:color="auto"/>
            <w:bottom w:val="none" w:sz="0" w:space="0" w:color="auto"/>
            <w:right w:val="none" w:sz="0" w:space="0" w:color="auto"/>
          </w:divBdr>
        </w:div>
      </w:divsChild>
    </w:div>
    <w:div w:id="230965740">
      <w:bodyDiv w:val="1"/>
      <w:marLeft w:val="0"/>
      <w:marRight w:val="0"/>
      <w:marTop w:val="0"/>
      <w:marBottom w:val="0"/>
      <w:divBdr>
        <w:top w:val="none" w:sz="0" w:space="0" w:color="auto"/>
        <w:left w:val="none" w:sz="0" w:space="0" w:color="auto"/>
        <w:bottom w:val="none" w:sz="0" w:space="0" w:color="auto"/>
        <w:right w:val="none" w:sz="0" w:space="0" w:color="auto"/>
      </w:divBdr>
      <w:divsChild>
        <w:div w:id="647444541">
          <w:marLeft w:val="0"/>
          <w:marRight w:val="0"/>
          <w:marTop w:val="0"/>
          <w:marBottom w:val="0"/>
          <w:divBdr>
            <w:top w:val="none" w:sz="0" w:space="0" w:color="auto"/>
            <w:left w:val="none" w:sz="0" w:space="0" w:color="auto"/>
            <w:bottom w:val="none" w:sz="0" w:space="0" w:color="auto"/>
            <w:right w:val="none" w:sz="0" w:space="0" w:color="auto"/>
          </w:divBdr>
        </w:div>
      </w:divsChild>
    </w:div>
    <w:div w:id="254168148">
      <w:bodyDiv w:val="1"/>
      <w:marLeft w:val="0"/>
      <w:marRight w:val="0"/>
      <w:marTop w:val="0"/>
      <w:marBottom w:val="0"/>
      <w:divBdr>
        <w:top w:val="none" w:sz="0" w:space="0" w:color="auto"/>
        <w:left w:val="none" w:sz="0" w:space="0" w:color="auto"/>
        <w:bottom w:val="none" w:sz="0" w:space="0" w:color="auto"/>
        <w:right w:val="none" w:sz="0" w:space="0" w:color="auto"/>
      </w:divBdr>
    </w:div>
    <w:div w:id="262108214">
      <w:bodyDiv w:val="1"/>
      <w:marLeft w:val="0"/>
      <w:marRight w:val="0"/>
      <w:marTop w:val="0"/>
      <w:marBottom w:val="0"/>
      <w:divBdr>
        <w:top w:val="none" w:sz="0" w:space="0" w:color="auto"/>
        <w:left w:val="none" w:sz="0" w:space="0" w:color="auto"/>
        <w:bottom w:val="none" w:sz="0" w:space="0" w:color="auto"/>
        <w:right w:val="none" w:sz="0" w:space="0" w:color="auto"/>
      </w:divBdr>
    </w:div>
    <w:div w:id="268661900">
      <w:bodyDiv w:val="1"/>
      <w:marLeft w:val="0"/>
      <w:marRight w:val="0"/>
      <w:marTop w:val="0"/>
      <w:marBottom w:val="0"/>
      <w:divBdr>
        <w:top w:val="none" w:sz="0" w:space="0" w:color="auto"/>
        <w:left w:val="none" w:sz="0" w:space="0" w:color="auto"/>
        <w:bottom w:val="none" w:sz="0" w:space="0" w:color="auto"/>
        <w:right w:val="none" w:sz="0" w:space="0" w:color="auto"/>
      </w:divBdr>
      <w:divsChild>
        <w:div w:id="66922729">
          <w:marLeft w:val="0"/>
          <w:marRight w:val="0"/>
          <w:marTop w:val="0"/>
          <w:marBottom w:val="0"/>
          <w:divBdr>
            <w:top w:val="none" w:sz="0" w:space="0" w:color="auto"/>
            <w:left w:val="none" w:sz="0" w:space="0" w:color="auto"/>
            <w:bottom w:val="none" w:sz="0" w:space="0" w:color="auto"/>
            <w:right w:val="none" w:sz="0" w:space="0" w:color="auto"/>
          </w:divBdr>
        </w:div>
      </w:divsChild>
    </w:div>
    <w:div w:id="342321616">
      <w:bodyDiv w:val="1"/>
      <w:marLeft w:val="0"/>
      <w:marRight w:val="0"/>
      <w:marTop w:val="0"/>
      <w:marBottom w:val="0"/>
      <w:divBdr>
        <w:top w:val="none" w:sz="0" w:space="0" w:color="auto"/>
        <w:left w:val="none" w:sz="0" w:space="0" w:color="auto"/>
        <w:bottom w:val="none" w:sz="0" w:space="0" w:color="auto"/>
        <w:right w:val="none" w:sz="0" w:space="0" w:color="auto"/>
      </w:divBdr>
    </w:div>
    <w:div w:id="372313727">
      <w:bodyDiv w:val="1"/>
      <w:marLeft w:val="0"/>
      <w:marRight w:val="0"/>
      <w:marTop w:val="0"/>
      <w:marBottom w:val="0"/>
      <w:divBdr>
        <w:top w:val="none" w:sz="0" w:space="0" w:color="auto"/>
        <w:left w:val="none" w:sz="0" w:space="0" w:color="auto"/>
        <w:bottom w:val="none" w:sz="0" w:space="0" w:color="auto"/>
        <w:right w:val="none" w:sz="0" w:space="0" w:color="auto"/>
      </w:divBdr>
      <w:divsChild>
        <w:div w:id="782458473">
          <w:marLeft w:val="0"/>
          <w:marRight w:val="0"/>
          <w:marTop w:val="0"/>
          <w:marBottom w:val="0"/>
          <w:divBdr>
            <w:top w:val="none" w:sz="0" w:space="0" w:color="auto"/>
            <w:left w:val="none" w:sz="0" w:space="0" w:color="auto"/>
            <w:bottom w:val="none" w:sz="0" w:space="0" w:color="auto"/>
            <w:right w:val="none" w:sz="0" w:space="0" w:color="auto"/>
          </w:divBdr>
        </w:div>
      </w:divsChild>
    </w:div>
    <w:div w:id="379015878">
      <w:bodyDiv w:val="1"/>
      <w:marLeft w:val="0"/>
      <w:marRight w:val="0"/>
      <w:marTop w:val="0"/>
      <w:marBottom w:val="0"/>
      <w:divBdr>
        <w:top w:val="none" w:sz="0" w:space="0" w:color="auto"/>
        <w:left w:val="none" w:sz="0" w:space="0" w:color="auto"/>
        <w:bottom w:val="none" w:sz="0" w:space="0" w:color="auto"/>
        <w:right w:val="none" w:sz="0" w:space="0" w:color="auto"/>
      </w:divBdr>
      <w:divsChild>
        <w:div w:id="1550533360">
          <w:marLeft w:val="240"/>
          <w:marRight w:val="0"/>
          <w:marTop w:val="240"/>
          <w:marBottom w:val="240"/>
          <w:divBdr>
            <w:top w:val="none" w:sz="0" w:space="0" w:color="auto"/>
            <w:left w:val="none" w:sz="0" w:space="0" w:color="auto"/>
            <w:bottom w:val="none" w:sz="0" w:space="0" w:color="auto"/>
            <w:right w:val="none" w:sz="0" w:space="0" w:color="auto"/>
          </w:divBdr>
        </w:div>
      </w:divsChild>
    </w:div>
    <w:div w:id="387070611">
      <w:bodyDiv w:val="1"/>
      <w:marLeft w:val="0"/>
      <w:marRight w:val="0"/>
      <w:marTop w:val="0"/>
      <w:marBottom w:val="0"/>
      <w:divBdr>
        <w:top w:val="none" w:sz="0" w:space="0" w:color="auto"/>
        <w:left w:val="none" w:sz="0" w:space="0" w:color="auto"/>
        <w:bottom w:val="none" w:sz="0" w:space="0" w:color="auto"/>
        <w:right w:val="none" w:sz="0" w:space="0" w:color="auto"/>
      </w:divBdr>
      <w:divsChild>
        <w:div w:id="498926856">
          <w:marLeft w:val="0"/>
          <w:marRight w:val="0"/>
          <w:marTop w:val="0"/>
          <w:marBottom w:val="0"/>
          <w:divBdr>
            <w:top w:val="none" w:sz="0" w:space="0" w:color="auto"/>
            <w:left w:val="none" w:sz="0" w:space="0" w:color="auto"/>
            <w:bottom w:val="none" w:sz="0" w:space="0" w:color="auto"/>
            <w:right w:val="none" w:sz="0" w:space="0" w:color="auto"/>
          </w:divBdr>
        </w:div>
      </w:divsChild>
    </w:div>
    <w:div w:id="410003501">
      <w:bodyDiv w:val="1"/>
      <w:marLeft w:val="0"/>
      <w:marRight w:val="0"/>
      <w:marTop w:val="0"/>
      <w:marBottom w:val="0"/>
      <w:divBdr>
        <w:top w:val="none" w:sz="0" w:space="0" w:color="auto"/>
        <w:left w:val="none" w:sz="0" w:space="0" w:color="auto"/>
        <w:bottom w:val="none" w:sz="0" w:space="0" w:color="auto"/>
        <w:right w:val="none" w:sz="0" w:space="0" w:color="auto"/>
      </w:divBdr>
      <w:divsChild>
        <w:div w:id="784229801">
          <w:marLeft w:val="0"/>
          <w:marRight w:val="0"/>
          <w:marTop w:val="0"/>
          <w:marBottom w:val="0"/>
          <w:divBdr>
            <w:top w:val="none" w:sz="0" w:space="0" w:color="auto"/>
            <w:left w:val="none" w:sz="0" w:space="0" w:color="auto"/>
            <w:bottom w:val="none" w:sz="0" w:space="0" w:color="auto"/>
            <w:right w:val="none" w:sz="0" w:space="0" w:color="auto"/>
          </w:divBdr>
        </w:div>
      </w:divsChild>
    </w:div>
    <w:div w:id="410664678">
      <w:bodyDiv w:val="1"/>
      <w:marLeft w:val="0"/>
      <w:marRight w:val="0"/>
      <w:marTop w:val="0"/>
      <w:marBottom w:val="0"/>
      <w:divBdr>
        <w:top w:val="none" w:sz="0" w:space="0" w:color="auto"/>
        <w:left w:val="none" w:sz="0" w:space="0" w:color="auto"/>
        <w:bottom w:val="none" w:sz="0" w:space="0" w:color="auto"/>
        <w:right w:val="none" w:sz="0" w:space="0" w:color="auto"/>
      </w:divBdr>
      <w:divsChild>
        <w:div w:id="1916010546">
          <w:marLeft w:val="0"/>
          <w:marRight w:val="0"/>
          <w:marTop w:val="0"/>
          <w:marBottom w:val="0"/>
          <w:divBdr>
            <w:top w:val="none" w:sz="0" w:space="0" w:color="auto"/>
            <w:left w:val="none" w:sz="0" w:space="0" w:color="auto"/>
            <w:bottom w:val="none" w:sz="0" w:space="0" w:color="auto"/>
            <w:right w:val="none" w:sz="0" w:space="0" w:color="auto"/>
          </w:divBdr>
        </w:div>
      </w:divsChild>
    </w:div>
    <w:div w:id="432674601">
      <w:bodyDiv w:val="1"/>
      <w:marLeft w:val="0"/>
      <w:marRight w:val="0"/>
      <w:marTop w:val="0"/>
      <w:marBottom w:val="0"/>
      <w:divBdr>
        <w:top w:val="none" w:sz="0" w:space="0" w:color="auto"/>
        <w:left w:val="none" w:sz="0" w:space="0" w:color="auto"/>
        <w:bottom w:val="none" w:sz="0" w:space="0" w:color="auto"/>
        <w:right w:val="none" w:sz="0" w:space="0" w:color="auto"/>
      </w:divBdr>
      <w:divsChild>
        <w:div w:id="627662522">
          <w:marLeft w:val="0"/>
          <w:marRight w:val="0"/>
          <w:marTop w:val="0"/>
          <w:marBottom w:val="0"/>
          <w:divBdr>
            <w:top w:val="none" w:sz="0" w:space="0" w:color="auto"/>
            <w:left w:val="none" w:sz="0" w:space="0" w:color="auto"/>
            <w:bottom w:val="none" w:sz="0" w:space="0" w:color="auto"/>
            <w:right w:val="none" w:sz="0" w:space="0" w:color="auto"/>
          </w:divBdr>
          <w:divsChild>
            <w:div w:id="91123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40295634">
      <w:bodyDiv w:val="1"/>
      <w:marLeft w:val="0"/>
      <w:marRight w:val="0"/>
      <w:marTop w:val="0"/>
      <w:marBottom w:val="0"/>
      <w:divBdr>
        <w:top w:val="none" w:sz="0" w:space="0" w:color="auto"/>
        <w:left w:val="none" w:sz="0" w:space="0" w:color="auto"/>
        <w:bottom w:val="none" w:sz="0" w:space="0" w:color="auto"/>
        <w:right w:val="none" w:sz="0" w:space="0" w:color="auto"/>
      </w:divBdr>
    </w:div>
    <w:div w:id="469370367">
      <w:bodyDiv w:val="1"/>
      <w:marLeft w:val="0"/>
      <w:marRight w:val="0"/>
      <w:marTop w:val="0"/>
      <w:marBottom w:val="0"/>
      <w:divBdr>
        <w:top w:val="none" w:sz="0" w:space="0" w:color="auto"/>
        <w:left w:val="none" w:sz="0" w:space="0" w:color="auto"/>
        <w:bottom w:val="none" w:sz="0" w:space="0" w:color="auto"/>
        <w:right w:val="none" w:sz="0" w:space="0" w:color="auto"/>
      </w:divBdr>
    </w:div>
    <w:div w:id="511191253">
      <w:bodyDiv w:val="1"/>
      <w:marLeft w:val="0"/>
      <w:marRight w:val="0"/>
      <w:marTop w:val="0"/>
      <w:marBottom w:val="0"/>
      <w:divBdr>
        <w:top w:val="none" w:sz="0" w:space="0" w:color="auto"/>
        <w:left w:val="none" w:sz="0" w:space="0" w:color="auto"/>
        <w:bottom w:val="none" w:sz="0" w:space="0" w:color="auto"/>
        <w:right w:val="none" w:sz="0" w:space="0" w:color="auto"/>
      </w:divBdr>
    </w:div>
    <w:div w:id="511531845">
      <w:bodyDiv w:val="1"/>
      <w:marLeft w:val="0"/>
      <w:marRight w:val="0"/>
      <w:marTop w:val="0"/>
      <w:marBottom w:val="0"/>
      <w:divBdr>
        <w:top w:val="none" w:sz="0" w:space="0" w:color="auto"/>
        <w:left w:val="none" w:sz="0" w:space="0" w:color="auto"/>
        <w:bottom w:val="none" w:sz="0" w:space="0" w:color="auto"/>
        <w:right w:val="none" w:sz="0" w:space="0" w:color="auto"/>
      </w:divBdr>
      <w:divsChild>
        <w:div w:id="390349432">
          <w:marLeft w:val="0"/>
          <w:marRight w:val="0"/>
          <w:marTop w:val="0"/>
          <w:marBottom w:val="0"/>
          <w:divBdr>
            <w:top w:val="none" w:sz="0" w:space="0" w:color="auto"/>
            <w:left w:val="none" w:sz="0" w:space="0" w:color="auto"/>
            <w:bottom w:val="none" w:sz="0" w:space="0" w:color="auto"/>
            <w:right w:val="none" w:sz="0" w:space="0" w:color="auto"/>
          </w:divBdr>
        </w:div>
      </w:divsChild>
    </w:div>
    <w:div w:id="522523183">
      <w:bodyDiv w:val="1"/>
      <w:marLeft w:val="0"/>
      <w:marRight w:val="0"/>
      <w:marTop w:val="0"/>
      <w:marBottom w:val="0"/>
      <w:divBdr>
        <w:top w:val="none" w:sz="0" w:space="0" w:color="auto"/>
        <w:left w:val="none" w:sz="0" w:space="0" w:color="auto"/>
        <w:bottom w:val="none" w:sz="0" w:space="0" w:color="auto"/>
        <w:right w:val="none" w:sz="0" w:space="0" w:color="auto"/>
      </w:divBdr>
    </w:div>
    <w:div w:id="529951040">
      <w:bodyDiv w:val="1"/>
      <w:marLeft w:val="0"/>
      <w:marRight w:val="0"/>
      <w:marTop w:val="0"/>
      <w:marBottom w:val="0"/>
      <w:divBdr>
        <w:top w:val="none" w:sz="0" w:space="0" w:color="auto"/>
        <w:left w:val="none" w:sz="0" w:space="0" w:color="auto"/>
        <w:bottom w:val="none" w:sz="0" w:space="0" w:color="auto"/>
        <w:right w:val="none" w:sz="0" w:space="0" w:color="auto"/>
      </w:divBdr>
    </w:div>
    <w:div w:id="538007323">
      <w:bodyDiv w:val="1"/>
      <w:marLeft w:val="0"/>
      <w:marRight w:val="0"/>
      <w:marTop w:val="0"/>
      <w:marBottom w:val="0"/>
      <w:divBdr>
        <w:top w:val="none" w:sz="0" w:space="0" w:color="auto"/>
        <w:left w:val="none" w:sz="0" w:space="0" w:color="auto"/>
        <w:bottom w:val="none" w:sz="0" w:space="0" w:color="auto"/>
        <w:right w:val="none" w:sz="0" w:space="0" w:color="auto"/>
      </w:divBdr>
      <w:divsChild>
        <w:div w:id="1704211604">
          <w:marLeft w:val="0"/>
          <w:marRight w:val="0"/>
          <w:marTop w:val="0"/>
          <w:marBottom w:val="0"/>
          <w:divBdr>
            <w:top w:val="none" w:sz="0" w:space="0" w:color="auto"/>
            <w:left w:val="none" w:sz="0" w:space="0" w:color="auto"/>
            <w:bottom w:val="none" w:sz="0" w:space="0" w:color="auto"/>
            <w:right w:val="none" w:sz="0" w:space="0" w:color="auto"/>
          </w:divBdr>
        </w:div>
      </w:divsChild>
    </w:div>
    <w:div w:id="541938493">
      <w:bodyDiv w:val="1"/>
      <w:marLeft w:val="0"/>
      <w:marRight w:val="0"/>
      <w:marTop w:val="0"/>
      <w:marBottom w:val="0"/>
      <w:divBdr>
        <w:top w:val="none" w:sz="0" w:space="0" w:color="auto"/>
        <w:left w:val="none" w:sz="0" w:space="0" w:color="auto"/>
        <w:bottom w:val="none" w:sz="0" w:space="0" w:color="auto"/>
        <w:right w:val="none" w:sz="0" w:space="0" w:color="auto"/>
      </w:divBdr>
    </w:div>
    <w:div w:id="554590540">
      <w:bodyDiv w:val="1"/>
      <w:marLeft w:val="0"/>
      <w:marRight w:val="0"/>
      <w:marTop w:val="0"/>
      <w:marBottom w:val="0"/>
      <w:divBdr>
        <w:top w:val="none" w:sz="0" w:space="0" w:color="auto"/>
        <w:left w:val="none" w:sz="0" w:space="0" w:color="auto"/>
        <w:bottom w:val="none" w:sz="0" w:space="0" w:color="auto"/>
        <w:right w:val="none" w:sz="0" w:space="0" w:color="auto"/>
      </w:divBdr>
    </w:div>
    <w:div w:id="568031134">
      <w:bodyDiv w:val="1"/>
      <w:marLeft w:val="0"/>
      <w:marRight w:val="0"/>
      <w:marTop w:val="0"/>
      <w:marBottom w:val="0"/>
      <w:divBdr>
        <w:top w:val="none" w:sz="0" w:space="0" w:color="auto"/>
        <w:left w:val="none" w:sz="0" w:space="0" w:color="auto"/>
        <w:bottom w:val="none" w:sz="0" w:space="0" w:color="auto"/>
        <w:right w:val="none" w:sz="0" w:space="0" w:color="auto"/>
      </w:divBdr>
    </w:div>
    <w:div w:id="568459607">
      <w:bodyDiv w:val="1"/>
      <w:marLeft w:val="0"/>
      <w:marRight w:val="0"/>
      <w:marTop w:val="0"/>
      <w:marBottom w:val="0"/>
      <w:divBdr>
        <w:top w:val="none" w:sz="0" w:space="0" w:color="auto"/>
        <w:left w:val="none" w:sz="0" w:space="0" w:color="auto"/>
        <w:bottom w:val="none" w:sz="0" w:space="0" w:color="auto"/>
        <w:right w:val="none" w:sz="0" w:space="0" w:color="auto"/>
      </w:divBdr>
      <w:divsChild>
        <w:div w:id="785808934">
          <w:marLeft w:val="0"/>
          <w:marRight w:val="0"/>
          <w:marTop w:val="0"/>
          <w:marBottom w:val="0"/>
          <w:divBdr>
            <w:top w:val="none" w:sz="0" w:space="0" w:color="auto"/>
            <w:left w:val="none" w:sz="0" w:space="0" w:color="auto"/>
            <w:bottom w:val="none" w:sz="0" w:space="0" w:color="auto"/>
            <w:right w:val="none" w:sz="0" w:space="0" w:color="auto"/>
          </w:divBdr>
        </w:div>
      </w:divsChild>
    </w:div>
    <w:div w:id="576093027">
      <w:bodyDiv w:val="1"/>
      <w:marLeft w:val="0"/>
      <w:marRight w:val="0"/>
      <w:marTop w:val="0"/>
      <w:marBottom w:val="0"/>
      <w:divBdr>
        <w:top w:val="none" w:sz="0" w:space="0" w:color="auto"/>
        <w:left w:val="none" w:sz="0" w:space="0" w:color="auto"/>
        <w:bottom w:val="none" w:sz="0" w:space="0" w:color="auto"/>
        <w:right w:val="none" w:sz="0" w:space="0" w:color="auto"/>
      </w:divBdr>
      <w:divsChild>
        <w:div w:id="1781799608">
          <w:marLeft w:val="0"/>
          <w:marRight w:val="0"/>
          <w:marTop w:val="0"/>
          <w:marBottom w:val="0"/>
          <w:divBdr>
            <w:top w:val="none" w:sz="0" w:space="0" w:color="auto"/>
            <w:left w:val="none" w:sz="0" w:space="0" w:color="auto"/>
            <w:bottom w:val="none" w:sz="0" w:space="0" w:color="auto"/>
            <w:right w:val="none" w:sz="0" w:space="0" w:color="auto"/>
          </w:divBdr>
        </w:div>
      </w:divsChild>
    </w:div>
    <w:div w:id="581645448">
      <w:bodyDiv w:val="1"/>
      <w:marLeft w:val="0"/>
      <w:marRight w:val="0"/>
      <w:marTop w:val="0"/>
      <w:marBottom w:val="0"/>
      <w:divBdr>
        <w:top w:val="none" w:sz="0" w:space="0" w:color="auto"/>
        <w:left w:val="none" w:sz="0" w:space="0" w:color="auto"/>
        <w:bottom w:val="none" w:sz="0" w:space="0" w:color="auto"/>
        <w:right w:val="none" w:sz="0" w:space="0" w:color="auto"/>
      </w:divBdr>
    </w:div>
    <w:div w:id="589124660">
      <w:bodyDiv w:val="1"/>
      <w:marLeft w:val="0"/>
      <w:marRight w:val="0"/>
      <w:marTop w:val="0"/>
      <w:marBottom w:val="0"/>
      <w:divBdr>
        <w:top w:val="none" w:sz="0" w:space="0" w:color="auto"/>
        <w:left w:val="none" w:sz="0" w:space="0" w:color="auto"/>
        <w:bottom w:val="none" w:sz="0" w:space="0" w:color="auto"/>
        <w:right w:val="none" w:sz="0" w:space="0" w:color="auto"/>
      </w:divBdr>
      <w:divsChild>
        <w:div w:id="97892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1754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824">
          <w:marLeft w:val="0"/>
          <w:marRight w:val="0"/>
          <w:marTop w:val="0"/>
          <w:marBottom w:val="0"/>
          <w:divBdr>
            <w:top w:val="none" w:sz="0" w:space="0" w:color="auto"/>
            <w:left w:val="none" w:sz="0" w:space="0" w:color="auto"/>
            <w:bottom w:val="none" w:sz="0" w:space="0" w:color="auto"/>
            <w:right w:val="none" w:sz="0" w:space="0" w:color="auto"/>
          </w:divBdr>
        </w:div>
      </w:divsChild>
    </w:div>
    <w:div w:id="642661785">
      <w:bodyDiv w:val="1"/>
      <w:marLeft w:val="0"/>
      <w:marRight w:val="0"/>
      <w:marTop w:val="0"/>
      <w:marBottom w:val="0"/>
      <w:divBdr>
        <w:top w:val="none" w:sz="0" w:space="0" w:color="auto"/>
        <w:left w:val="none" w:sz="0" w:space="0" w:color="auto"/>
        <w:bottom w:val="none" w:sz="0" w:space="0" w:color="auto"/>
        <w:right w:val="none" w:sz="0" w:space="0" w:color="auto"/>
      </w:divBdr>
    </w:div>
    <w:div w:id="648367834">
      <w:bodyDiv w:val="1"/>
      <w:marLeft w:val="0"/>
      <w:marRight w:val="0"/>
      <w:marTop w:val="0"/>
      <w:marBottom w:val="0"/>
      <w:divBdr>
        <w:top w:val="none" w:sz="0" w:space="0" w:color="auto"/>
        <w:left w:val="none" w:sz="0" w:space="0" w:color="auto"/>
        <w:bottom w:val="none" w:sz="0" w:space="0" w:color="auto"/>
        <w:right w:val="none" w:sz="0" w:space="0" w:color="auto"/>
      </w:divBdr>
      <w:divsChild>
        <w:div w:id="602614551">
          <w:marLeft w:val="0"/>
          <w:marRight w:val="0"/>
          <w:marTop w:val="0"/>
          <w:marBottom w:val="0"/>
          <w:divBdr>
            <w:top w:val="none" w:sz="0" w:space="0" w:color="auto"/>
            <w:left w:val="none" w:sz="0" w:space="0" w:color="auto"/>
            <w:bottom w:val="none" w:sz="0" w:space="0" w:color="auto"/>
            <w:right w:val="none" w:sz="0" w:space="0" w:color="auto"/>
          </w:divBdr>
          <w:divsChild>
            <w:div w:id="7078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9574863">
      <w:bodyDiv w:val="1"/>
      <w:marLeft w:val="0"/>
      <w:marRight w:val="0"/>
      <w:marTop w:val="0"/>
      <w:marBottom w:val="0"/>
      <w:divBdr>
        <w:top w:val="none" w:sz="0" w:space="0" w:color="auto"/>
        <w:left w:val="none" w:sz="0" w:space="0" w:color="auto"/>
        <w:bottom w:val="none" w:sz="0" w:space="0" w:color="auto"/>
        <w:right w:val="none" w:sz="0" w:space="0" w:color="auto"/>
      </w:divBdr>
      <w:divsChild>
        <w:div w:id="1428503997">
          <w:marLeft w:val="0"/>
          <w:marRight w:val="0"/>
          <w:marTop w:val="0"/>
          <w:marBottom w:val="0"/>
          <w:divBdr>
            <w:top w:val="none" w:sz="0" w:space="0" w:color="auto"/>
            <w:left w:val="none" w:sz="0" w:space="0" w:color="auto"/>
            <w:bottom w:val="none" w:sz="0" w:space="0" w:color="auto"/>
            <w:right w:val="none" w:sz="0" w:space="0" w:color="auto"/>
          </w:divBdr>
        </w:div>
      </w:divsChild>
    </w:div>
    <w:div w:id="663780448">
      <w:bodyDiv w:val="1"/>
      <w:marLeft w:val="0"/>
      <w:marRight w:val="0"/>
      <w:marTop w:val="0"/>
      <w:marBottom w:val="0"/>
      <w:divBdr>
        <w:top w:val="none" w:sz="0" w:space="0" w:color="auto"/>
        <w:left w:val="none" w:sz="0" w:space="0" w:color="auto"/>
        <w:bottom w:val="none" w:sz="0" w:space="0" w:color="auto"/>
        <w:right w:val="none" w:sz="0" w:space="0" w:color="auto"/>
      </w:divBdr>
      <w:divsChild>
        <w:div w:id="496772647">
          <w:marLeft w:val="0"/>
          <w:marRight w:val="0"/>
          <w:marTop w:val="0"/>
          <w:marBottom w:val="0"/>
          <w:divBdr>
            <w:top w:val="none" w:sz="0" w:space="0" w:color="auto"/>
            <w:left w:val="none" w:sz="0" w:space="0" w:color="auto"/>
            <w:bottom w:val="none" w:sz="0" w:space="0" w:color="auto"/>
            <w:right w:val="none" w:sz="0" w:space="0" w:color="auto"/>
          </w:divBdr>
        </w:div>
      </w:divsChild>
    </w:div>
    <w:div w:id="680817162">
      <w:bodyDiv w:val="1"/>
      <w:marLeft w:val="0"/>
      <w:marRight w:val="0"/>
      <w:marTop w:val="0"/>
      <w:marBottom w:val="0"/>
      <w:divBdr>
        <w:top w:val="none" w:sz="0" w:space="0" w:color="auto"/>
        <w:left w:val="none" w:sz="0" w:space="0" w:color="auto"/>
        <w:bottom w:val="none" w:sz="0" w:space="0" w:color="auto"/>
        <w:right w:val="none" w:sz="0" w:space="0" w:color="auto"/>
      </w:divBdr>
      <w:divsChild>
        <w:div w:id="2031950968">
          <w:marLeft w:val="0"/>
          <w:marRight w:val="0"/>
          <w:marTop w:val="0"/>
          <w:marBottom w:val="0"/>
          <w:divBdr>
            <w:top w:val="none" w:sz="0" w:space="0" w:color="auto"/>
            <w:left w:val="none" w:sz="0" w:space="0" w:color="auto"/>
            <w:bottom w:val="none" w:sz="0" w:space="0" w:color="auto"/>
            <w:right w:val="none" w:sz="0" w:space="0" w:color="auto"/>
          </w:divBdr>
          <w:divsChild>
            <w:div w:id="2009599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0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77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392290">
      <w:bodyDiv w:val="1"/>
      <w:marLeft w:val="0"/>
      <w:marRight w:val="0"/>
      <w:marTop w:val="0"/>
      <w:marBottom w:val="0"/>
      <w:divBdr>
        <w:top w:val="none" w:sz="0" w:space="0" w:color="auto"/>
        <w:left w:val="none" w:sz="0" w:space="0" w:color="auto"/>
        <w:bottom w:val="none" w:sz="0" w:space="0" w:color="auto"/>
        <w:right w:val="none" w:sz="0" w:space="0" w:color="auto"/>
      </w:divBdr>
      <w:divsChild>
        <w:div w:id="1301765314">
          <w:marLeft w:val="0"/>
          <w:marRight w:val="0"/>
          <w:marTop w:val="0"/>
          <w:marBottom w:val="0"/>
          <w:divBdr>
            <w:top w:val="none" w:sz="0" w:space="0" w:color="auto"/>
            <w:left w:val="none" w:sz="0" w:space="0" w:color="auto"/>
            <w:bottom w:val="none" w:sz="0" w:space="0" w:color="auto"/>
            <w:right w:val="none" w:sz="0" w:space="0" w:color="auto"/>
          </w:divBdr>
          <w:divsChild>
            <w:div w:id="102100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5816573">
      <w:bodyDiv w:val="1"/>
      <w:marLeft w:val="0"/>
      <w:marRight w:val="0"/>
      <w:marTop w:val="0"/>
      <w:marBottom w:val="0"/>
      <w:divBdr>
        <w:top w:val="none" w:sz="0" w:space="0" w:color="auto"/>
        <w:left w:val="none" w:sz="0" w:space="0" w:color="auto"/>
        <w:bottom w:val="none" w:sz="0" w:space="0" w:color="auto"/>
        <w:right w:val="none" w:sz="0" w:space="0" w:color="auto"/>
      </w:divBdr>
    </w:div>
    <w:div w:id="697509361">
      <w:bodyDiv w:val="1"/>
      <w:marLeft w:val="0"/>
      <w:marRight w:val="0"/>
      <w:marTop w:val="0"/>
      <w:marBottom w:val="0"/>
      <w:divBdr>
        <w:top w:val="none" w:sz="0" w:space="0" w:color="auto"/>
        <w:left w:val="none" w:sz="0" w:space="0" w:color="auto"/>
        <w:bottom w:val="none" w:sz="0" w:space="0" w:color="auto"/>
        <w:right w:val="none" w:sz="0" w:space="0" w:color="auto"/>
      </w:divBdr>
      <w:divsChild>
        <w:div w:id="403797158">
          <w:marLeft w:val="0"/>
          <w:marRight w:val="0"/>
          <w:marTop w:val="0"/>
          <w:marBottom w:val="0"/>
          <w:divBdr>
            <w:top w:val="none" w:sz="0" w:space="0" w:color="auto"/>
            <w:left w:val="none" w:sz="0" w:space="0" w:color="auto"/>
            <w:bottom w:val="none" w:sz="0" w:space="0" w:color="auto"/>
            <w:right w:val="none" w:sz="0" w:space="0" w:color="auto"/>
          </w:divBdr>
        </w:div>
      </w:divsChild>
    </w:div>
    <w:div w:id="721905514">
      <w:bodyDiv w:val="1"/>
      <w:marLeft w:val="0"/>
      <w:marRight w:val="0"/>
      <w:marTop w:val="0"/>
      <w:marBottom w:val="0"/>
      <w:divBdr>
        <w:top w:val="none" w:sz="0" w:space="0" w:color="auto"/>
        <w:left w:val="none" w:sz="0" w:space="0" w:color="auto"/>
        <w:bottom w:val="none" w:sz="0" w:space="0" w:color="auto"/>
        <w:right w:val="none" w:sz="0" w:space="0" w:color="auto"/>
      </w:divBdr>
      <w:divsChild>
        <w:div w:id="1636645416">
          <w:marLeft w:val="0"/>
          <w:marRight w:val="0"/>
          <w:marTop w:val="0"/>
          <w:marBottom w:val="0"/>
          <w:divBdr>
            <w:top w:val="none" w:sz="0" w:space="0" w:color="auto"/>
            <w:left w:val="none" w:sz="0" w:space="0" w:color="auto"/>
            <w:bottom w:val="none" w:sz="0" w:space="0" w:color="auto"/>
            <w:right w:val="none" w:sz="0" w:space="0" w:color="auto"/>
          </w:divBdr>
          <w:divsChild>
            <w:div w:id="485437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27146513">
      <w:bodyDiv w:val="1"/>
      <w:marLeft w:val="0"/>
      <w:marRight w:val="0"/>
      <w:marTop w:val="0"/>
      <w:marBottom w:val="0"/>
      <w:divBdr>
        <w:top w:val="none" w:sz="0" w:space="0" w:color="auto"/>
        <w:left w:val="none" w:sz="0" w:space="0" w:color="auto"/>
        <w:bottom w:val="none" w:sz="0" w:space="0" w:color="auto"/>
        <w:right w:val="none" w:sz="0" w:space="0" w:color="auto"/>
      </w:divBdr>
    </w:div>
    <w:div w:id="731004491">
      <w:bodyDiv w:val="1"/>
      <w:marLeft w:val="0"/>
      <w:marRight w:val="0"/>
      <w:marTop w:val="0"/>
      <w:marBottom w:val="0"/>
      <w:divBdr>
        <w:top w:val="none" w:sz="0" w:space="0" w:color="auto"/>
        <w:left w:val="none" w:sz="0" w:space="0" w:color="auto"/>
        <w:bottom w:val="none" w:sz="0" w:space="0" w:color="auto"/>
        <w:right w:val="none" w:sz="0" w:space="0" w:color="auto"/>
      </w:divBdr>
    </w:div>
    <w:div w:id="749817028">
      <w:bodyDiv w:val="1"/>
      <w:marLeft w:val="0"/>
      <w:marRight w:val="0"/>
      <w:marTop w:val="0"/>
      <w:marBottom w:val="0"/>
      <w:divBdr>
        <w:top w:val="none" w:sz="0" w:space="0" w:color="auto"/>
        <w:left w:val="none" w:sz="0" w:space="0" w:color="auto"/>
        <w:bottom w:val="none" w:sz="0" w:space="0" w:color="auto"/>
        <w:right w:val="none" w:sz="0" w:space="0" w:color="auto"/>
      </w:divBdr>
      <w:divsChild>
        <w:div w:id="2055735861">
          <w:marLeft w:val="0"/>
          <w:marRight w:val="0"/>
          <w:marTop w:val="0"/>
          <w:marBottom w:val="0"/>
          <w:divBdr>
            <w:top w:val="none" w:sz="0" w:space="0" w:color="auto"/>
            <w:left w:val="none" w:sz="0" w:space="0" w:color="auto"/>
            <w:bottom w:val="none" w:sz="0" w:space="0" w:color="auto"/>
            <w:right w:val="none" w:sz="0" w:space="0" w:color="auto"/>
          </w:divBdr>
        </w:div>
      </w:divsChild>
    </w:div>
    <w:div w:id="765002346">
      <w:bodyDiv w:val="1"/>
      <w:marLeft w:val="0"/>
      <w:marRight w:val="0"/>
      <w:marTop w:val="0"/>
      <w:marBottom w:val="0"/>
      <w:divBdr>
        <w:top w:val="none" w:sz="0" w:space="0" w:color="auto"/>
        <w:left w:val="none" w:sz="0" w:space="0" w:color="auto"/>
        <w:bottom w:val="none" w:sz="0" w:space="0" w:color="auto"/>
        <w:right w:val="none" w:sz="0" w:space="0" w:color="auto"/>
      </w:divBdr>
      <w:divsChild>
        <w:div w:id="1047023543">
          <w:marLeft w:val="0"/>
          <w:marRight w:val="0"/>
          <w:marTop w:val="0"/>
          <w:marBottom w:val="0"/>
          <w:divBdr>
            <w:top w:val="none" w:sz="0" w:space="0" w:color="auto"/>
            <w:left w:val="none" w:sz="0" w:space="0" w:color="auto"/>
            <w:bottom w:val="none" w:sz="0" w:space="0" w:color="auto"/>
            <w:right w:val="none" w:sz="0" w:space="0" w:color="auto"/>
          </w:divBdr>
        </w:div>
      </w:divsChild>
    </w:div>
    <w:div w:id="770245362">
      <w:bodyDiv w:val="1"/>
      <w:marLeft w:val="0"/>
      <w:marRight w:val="0"/>
      <w:marTop w:val="0"/>
      <w:marBottom w:val="0"/>
      <w:divBdr>
        <w:top w:val="none" w:sz="0" w:space="0" w:color="auto"/>
        <w:left w:val="none" w:sz="0" w:space="0" w:color="auto"/>
        <w:bottom w:val="none" w:sz="0" w:space="0" w:color="auto"/>
        <w:right w:val="none" w:sz="0" w:space="0" w:color="auto"/>
      </w:divBdr>
      <w:divsChild>
        <w:div w:id="1649169608">
          <w:marLeft w:val="0"/>
          <w:marRight w:val="0"/>
          <w:marTop w:val="0"/>
          <w:marBottom w:val="0"/>
          <w:divBdr>
            <w:top w:val="none" w:sz="0" w:space="0" w:color="auto"/>
            <w:left w:val="none" w:sz="0" w:space="0" w:color="auto"/>
            <w:bottom w:val="none" w:sz="0" w:space="0" w:color="auto"/>
            <w:right w:val="none" w:sz="0" w:space="0" w:color="auto"/>
          </w:divBdr>
        </w:div>
      </w:divsChild>
    </w:div>
    <w:div w:id="776757016">
      <w:bodyDiv w:val="1"/>
      <w:marLeft w:val="0"/>
      <w:marRight w:val="0"/>
      <w:marTop w:val="0"/>
      <w:marBottom w:val="0"/>
      <w:divBdr>
        <w:top w:val="none" w:sz="0" w:space="0" w:color="auto"/>
        <w:left w:val="none" w:sz="0" w:space="0" w:color="auto"/>
        <w:bottom w:val="none" w:sz="0" w:space="0" w:color="auto"/>
        <w:right w:val="none" w:sz="0" w:space="0" w:color="auto"/>
      </w:divBdr>
      <w:divsChild>
        <w:div w:id="1429621456">
          <w:marLeft w:val="0"/>
          <w:marRight w:val="0"/>
          <w:marTop w:val="0"/>
          <w:marBottom w:val="0"/>
          <w:divBdr>
            <w:top w:val="none" w:sz="0" w:space="0" w:color="auto"/>
            <w:left w:val="none" w:sz="0" w:space="0" w:color="auto"/>
            <w:bottom w:val="none" w:sz="0" w:space="0" w:color="auto"/>
            <w:right w:val="none" w:sz="0" w:space="0" w:color="auto"/>
          </w:divBdr>
        </w:div>
      </w:divsChild>
    </w:div>
    <w:div w:id="824005956">
      <w:bodyDiv w:val="1"/>
      <w:marLeft w:val="0"/>
      <w:marRight w:val="0"/>
      <w:marTop w:val="0"/>
      <w:marBottom w:val="0"/>
      <w:divBdr>
        <w:top w:val="none" w:sz="0" w:space="0" w:color="auto"/>
        <w:left w:val="none" w:sz="0" w:space="0" w:color="auto"/>
        <w:bottom w:val="none" w:sz="0" w:space="0" w:color="auto"/>
        <w:right w:val="none" w:sz="0" w:space="0" w:color="auto"/>
      </w:divBdr>
      <w:divsChild>
        <w:div w:id="787166159">
          <w:marLeft w:val="0"/>
          <w:marRight w:val="0"/>
          <w:marTop w:val="0"/>
          <w:marBottom w:val="0"/>
          <w:divBdr>
            <w:top w:val="none" w:sz="0" w:space="0" w:color="auto"/>
            <w:left w:val="none" w:sz="0" w:space="0" w:color="auto"/>
            <w:bottom w:val="none" w:sz="0" w:space="0" w:color="auto"/>
            <w:right w:val="none" w:sz="0" w:space="0" w:color="auto"/>
          </w:divBdr>
        </w:div>
      </w:divsChild>
    </w:div>
    <w:div w:id="825168353">
      <w:bodyDiv w:val="1"/>
      <w:marLeft w:val="0"/>
      <w:marRight w:val="0"/>
      <w:marTop w:val="0"/>
      <w:marBottom w:val="0"/>
      <w:divBdr>
        <w:top w:val="none" w:sz="0" w:space="0" w:color="auto"/>
        <w:left w:val="none" w:sz="0" w:space="0" w:color="auto"/>
        <w:bottom w:val="none" w:sz="0" w:space="0" w:color="auto"/>
        <w:right w:val="none" w:sz="0" w:space="0" w:color="auto"/>
      </w:divBdr>
      <w:divsChild>
        <w:div w:id="1669020220">
          <w:marLeft w:val="0"/>
          <w:marRight w:val="0"/>
          <w:marTop w:val="0"/>
          <w:marBottom w:val="0"/>
          <w:divBdr>
            <w:top w:val="none" w:sz="0" w:space="0" w:color="auto"/>
            <w:left w:val="none" w:sz="0" w:space="0" w:color="auto"/>
            <w:bottom w:val="none" w:sz="0" w:space="0" w:color="auto"/>
            <w:right w:val="none" w:sz="0" w:space="0" w:color="auto"/>
          </w:divBdr>
        </w:div>
      </w:divsChild>
    </w:div>
    <w:div w:id="835071637">
      <w:bodyDiv w:val="1"/>
      <w:marLeft w:val="0"/>
      <w:marRight w:val="0"/>
      <w:marTop w:val="0"/>
      <w:marBottom w:val="0"/>
      <w:divBdr>
        <w:top w:val="none" w:sz="0" w:space="0" w:color="auto"/>
        <w:left w:val="none" w:sz="0" w:space="0" w:color="auto"/>
        <w:bottom w:val="none" w:sz="0" w:space="0" w:color="auto"/>
        <w:right w:val="none" w:sz="0" w:space="0" w:color="auto"/>
      </w:divBdr>
    </w:div>
    <w:div w:id="846746772">
      <w:bodyDiv w:val="1"/>
      <w:marLeft w:val="0"/>
      <w:marRight w:val="0"/>
      <w:marTop w:val="0"/>
      <w:marBottom w:val="0"/>
      <w:divBdr>
        <w:top w:val="none" w:sz="0" w:space="0" w:color="auto"/>
        <w:left w:val="none" w:sz="0" w:space="0" w:color="auto"/>
        <w:bottom w:val="none" w:sz="0" w:space="0" w:color="auto"/>
        <w:right w:val="none" w:sz="0" w:space="0" w:color="auto"/>
      </w:divBdr>
      <w:divsChild>
        <w:div w:id="457383546">
          <w:marLeft w:val="0"/>
          <w:marRight w:val="0"/>
          <w:marTop w:val="0"/>
          <w:marBottom w:val="0"/>
          <w:divBdr>
            <w:top w:val="none" w:sz="0" w:space="0" w:color="auto"/>
            <w:left w:val="none" w:sz="0" w:space="0" w:color="auto"/>
            <w:bottom w:val="none" w:sz="0" w:space="0" w:color="auto"/>
            <w:right w:val="none" w:sz="0" w:space="0" w:color="auto"/>
          </w:divBdr>
        </w:div>
      </w:divsChild>
    </w:div>
    <w:div w:id="861285997">
      <w:bodyDiv w:val="1"/>
      <w:marLeft w:val="0"/>
      <w:marRight w:val="0"/>
      <w:marTop w:val="0"/>
      <w:marBottom w:val="0"/>
      <w:divBdr>
        <w:top w:val="none" w:sz="0" w:space="0" w:color="auto"/>
        <w:left w:val="none" w:sz="0" w:space="0" w:color="auto"/>
        <w:bottom w:val="none" w:sz="0" w:space="0" w:color="auto"/>
        <w:right w:val="none" w:sz="0" w:space="0" w:color="auto"/>
      </w:divBdr>
    </w:div>
    <w:div w:id="894462897">
      <w:bodyDiv w:val="1"/>
      <w:marLeft w:val="0"/>
      <w:marRight w:val="0"/>
      <w:marTop w:val="0"/>
      <w:marBottom w:val="0"/>
      <w:divBdr>
        <w:top w:val="none" w:sz="0" w:space="0" w:color="auto"/>
        <w:left w:val="none" w:sz="0" w:space="0" w:color="auto"/>
        <w:bottom w:val="none" w:sz="0" w:space="0" w:color="auto"/>
        <w:right w:val="none" w:sz="0" w:space="0" w:color="auto"/>
      </w:divBdr>
    </w:div>
    <w:div w:id="933512606">
      <w:bodyDiv w:val="1"/>
      <w:marLeft w:val="0"/>
      <w:marRight w:val="0"/>
      <w:marTop w:val="0"/>
      <w:marBottom w:val="0"/>
      <w:divBdr>
        <w:top w:val="none" w:sz="0" w:space="0" w:color="auto"/>
        <w:left w:val="none" w:sz="0" w:space="0" w:color="auto"/>
        <w:bottom w:val="none" w:sz="0" w:space="0" w:color="auto"/>
        <w:right w:val="none" w:sz="0" w:space="0" w:color="auto"/>
      </w:divBdr>
      <w:divsChild>
        <w:div w:id="1621840706">
          <w:marLeft w:val="0"/>
          <w:marRight w:val="0"/>
          <w:marTop w:val="0"/>
          <w:marBottom w:val="0"/>
          <w:divBdr>
            <w:top w:val="none" w:sz="0" w:space="0" w:color="auto"/>
            <w:left w:val="none" w:sz="0" w:space="0" w:color="auto"/>
            <w:bottom w:val="none" w:sz="0" w:space="0" w:color="auto"/>
            <w:right w:val="none" w:sz="0" w:space="0" w:color="auto"/>
          </w:divBdr>
        </w:div>
      </w:divsChild>
    </w:div>
    <w:div w:id="953101385">
      <w:bodyDiv w:val="1"/>
      <w:marLeft w:val="0"/>
      <w:marRight w:val="0"/>
      <w:marTop w:val="0"/>
      <w:marBottom w:val="0"/>
      <w:divBdr>
        <w:top w:val="none" w:sz="0" w:space="0" w:color="auto"/>
        <w:left w:val="none" w:sz="0" w:space="0" w:color="auto"/>
        <w:bottom w:val="none" w:sz="0" w:space="0" w:color="auto"/>
        <w:right w:val="none" w:sz="0" w:space="0" w:color="auto"/>
      </w:divBdr>
    </w:div>
    <w:div w:id="955403384">
      <w:bodyDiv w:val="1"/>
      <w:marLeft w:val="0"/>
      <w:marRight w:val="0"/>
      <w:marTop w:val="0"/>
      <w:marBottom w:val="0"/>
      <w:divBdr>
        <w:top w:val="none" w:sz="0" w:space="0" w:color="auto"/>
        <w:left w:val="none" w:sz="0" w:space="0" w:color="auto"/>
        <w:bottom w:val="none" w:sz="0" w:space="0" w:color="auto"/>
        <w:right w:val="none" w:sz="0" w:space="0" w:color="auto"/>
      </w:divBdr>
      <w:divsChild>
        <w:div w:id="963927695">
          <w:marLeft w:val="0"/>
          <w:marRight w:val="0"/>
          <w:marTop w:val="0"/>
          <w:marBottom w:val="0"/>
          <w:divBdr>
            <w:top w:val="none" w:sz="0" w:space="0" w:color="auto"/>
            <w:left w:val="none" w:sz="0" w:space="0" w:color="auto"/>
            <w:bottom w:val="none" w:sz="0" w:space="0" w:color="auto"/>
            <w:right w:val="none" w:sz="0" w:space="0" w:color="auto"/>
          </w:divBdr>
        </w:div>
      </w:divsChild>
    </w:div>
    <w:div w:id="957223180">
      <w:bodyDiv w:val="1"/>
      <w:marLeft w:val="0"/>
      <w:marRight w:val="0"/>
      <w:marTop w:val="0"/>
      <w:marBottom w:val="0"/>
      <w:divBdr>
        <w:top w:val="none" w:sz="0" w:space="0" w:color="auto"/>
        <w:left w:val="none" w:sz="0" w:space="0" w:color="auto"/>
        <w:bottom w:val="none" w:sz="0" w:space="0" w:color="auto"/>
        <w:right w:val="none" w:sz="0" w:space="0" w:color="auto"/>
      </w:divBdr>
    </w:div>
    <w:div w:id="983199578">
      <w:bodyDiv w:val="1"/>
      <w:marLeft w:val="0"/>
      <w:marRight w:val="0"/>
      <w:marTop w:val="0"/>
      <w:marBottom w:val="0"/>
      <w:divBdr>
        <w:top w:val="none" w:sz="0" w:space="0" w:color="auto"/>
        <w:left w:val="none" w:sz="0" w:space="0" w:color="auto"/>
        <w:bottom w:val="none" w:sz="0" w:space="0" w:color="auto"/>
        <w:right w:val="none" w:sz="0" w:space="0" w:color="auto"/>
      </w:divBdr>
      <w:divsChild>
        <w:div w:id="1942176370">
          <w:marLeft w:val="0"/>
          <w:marRight w:val="0"/>
          <w:marTop w:val="0"/>
          <w:marBottom w:val="0"/>
          <w:divBdr>
            <w:top w:val="none" w:sz="0" w:space="0" w:color="auto"/>
            <w:left w:val="none" w:sz="0" w:space="0" w:color="auto"/>
            <w:bottom w:val="none" w:sz="0" w:space="0" w:color="auto"/>
            <w:right w:val="none" w:sz="0" w:space="0" w:color="auto"/>
          </w:divBdr>
        </w:div>
      </w:divsChild>
    </w:div>
    <w:div w:id="1004361293">
      <w:bodyDiv w:val="1"/>
      <w:marLeft w:val="0"/>
      <w:marRight w:val="0"/>
      <w:marTop w:val="0"/>
      <w:marBottom w:val="0"/>
      <w:divBdr>
        <w:top w:val="none" w:sz="0" w:space="0" w:color="auto"/>
        <w:left w:val="none" w:sz="0" w:space="0" w:color="auto"/>
        <w:bottom w:val="none" w:sz="0" w:space="0" w:color="auto"/>
        <w:right w:val="none" w:sz="0" w:space="0" w:color="auto"/>
      </w:divBdr>
    </w:div>
    <w:div w:id="1021706519">
      <w:bodyDiv w:val="1"/>
      <w:marLeft w:val="0"/>
      <w:marRight w:val="0"/>
      <w:marTop w:val="0"/>
      <w:marBottom w:val="0"/>
      <w:divBdr>
        <w:top w:val="none" w:sz="0" w:space="0" w:color="auto"/>
        <w:left w:val="none" w:sz="0" w:space="0" w:color="auto"/>
        <w:bottom w:val="none" w:sz="0" w:space="0" w:color="auto"/>
        <w:right w:val="none" w:sz="0" w:space="0" w:color="auto"/>
      </w:divBdr>
      <w:divsChild>
        <w:div w:id="934244134">
          <w:marLeft w:val="0"/>
          <w:marRight w:val="0"/>
          <w:marTop w:val="0"/>
          <w:marBottom w:val="0"/>
          <w:divBdr>
            <w:top w:val="none" w:sz="0" w:space="0" w:color="auto"/>
            <w:left w:val="none" w:sz="0" w:space="0" w:color="auto"/>
            <w:bottom w:val="none" w:sz="0" w:space="0" w:color="auto"/>
            <w:right w:val="none" w:sz="0" w:space="0" w:color="auto"/>
          </w:divBdr>
        </w:div>
      </w:divsChild>
    </w:div>
    <w:div w:id="1037584396">
      <w:bodyDiv w:val="1"/>
      <w:marLeft w:val="0"/>
      <w:marRight w:val="0"/>
      <w:marTop w:val="0"/>
      <w:marBottom w:val="0"/>
      <w:divBdr>
        <w:top w:val="none" w:sz="0" w:space="0" w:color="auto"/>
        <w:left w:val="none" w:sz="0" w:space="0" w:color="auto"/>
        <w:bottom w:val="none" w:sz="0" w:space="0" w:color="auto"/>
        <w:right w:val="none" w:sz="0" w:space="0" w:color="auto"/>
      </w:divBdr>
    </w:div>
    <w:div w:id="1049105736">
      <w:bodyDiv w:val="1"/>
      <w:marLeft w:val="0"/>
      <w:marRight w:val="0"/>
      <w:marTop w:val="0"/>
      <w:marBottom w:val="0"/>
      <w:divBdr>
        <w:top w:val="none" w:sz="0" w:space="0" w:color="auto"/>
        <w:left w:val="none" w:sz="0" w:space="0" w:color="auto"/>
        <w:bottom w:val="none" w:sz="0" w:space="0" w:color="auto"/>
        <w:right w:val="none" w:sz="0" w:space="0" w:color="auto"/>
      </w:divBdr>
    </w:div>
    <w:div w:id="1084499468">
      <w:bodyDiv w:val="1"/>
      <w:marLeft w:val="0"/>
      <w:marRight w:val="0"/>
      <w:marTop w:val="0"/>
      <w:marBottom w:val="0"/>
      <w:divBdr>
        <w:top w:val="none" w:sz="0" w:space="0" w:color="auto"/>
        <w:left w:val="none" w:sz="0" w:space="0" w:color="auto"/>
        <w:bottom w:val="none" w:sz="0" w:space="0" w:color="auto"/>
        <w:right w:val="none" w:sz="0" w:space="0" w:color="auto"/>
      </w:divBdr>
      <w:divsChild>
        <w:div w:id="162230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58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304653">
      <w:bodyDiv w:val="1"/>
      <w:marLeft w:val="0"/>
      <w:marRight w:val="0"/>
      <w:marTop w:val="0"/>
      <w:marBottom w:val="0"/>
      <w:divBdr>
        <w:top w:val="none" w:sz="0" w:space="0" w:color="auto"/>
        <w:left w:val="none" w:sz="0" w:space="0" w:color="auto"/>
        <w:bottom w:val="none" w:sz="0" w:space="0" w:color="auto"/>
        <w:right w:val="none" w:sz="0" w:space="0" w:color="auto"/>
      </w:divBdr>
      <w:divsChild>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1099595034">
      <w:bodyDiv w:val="1"/>
      <w:marLeft w:val="0"/>
      <w:marRight w:val="0"/>
      <w:marTop w:val="0"/>
      <w:marBottom w:val="0"/>
      <w:divBdr>
        <w:top w:val="none" w:sz="0" w:space="0" w:color="auto"/>
        <w:left w:val="none" w:sz="0" w:space="0" w:color="auto"/>
        <w:bottom w:val="none" w:sz="0" w:space="0" w:color="auto"/>
        <w:right w:val="none" w:sz="0" w:space="0" w:color="auto"/>
      </w:divBdr>
    </w:div>
    <w:div w:id="1099909880">
      <w:bodyDiv w:val="1"/>
      <w:marLeft w:val="0"/>
      <w:marRight w:val="0"/>
      <w:marTop w:val="0"/>
      <w:marBottom w:val="0"/>
      <w:divBdr>
        <w:top w:val="none" w:sz="0" w:space="0" w:color="auto"/>
        <w:left w:val="none" w:sz="0" w:space="0" w:color="auto"/>
        <w:bottom w:val="none" w:sz="0" w:space="0" w:color="auto"/>
        <w:right w:val="none" w:sz="0" w:space="0" w:color="auto"/>
      </w:divBdr>
    </w:div>
    <w:div w:id="1106848992">
      <w:bodyDiv w:val="1"/>
      <w:marLeft w:val="0"/>
      <w:marRight w:val="0"/>
      <w:marTop w:val="0"/>
      <w:marBottom w:val="0"/>
      <w:divBdr>
        <w:top w:val="none" w:sz="0" w:space="0" w:color="auto"/>
        <w:left w:val="none" w:sz="0" w:space="0" w:color="auto"/>
        <w:bottom w:val="none" w:sz="0" w:space="0" w:color="auto"/>
        <w:right w:val="none" w:sz="0" w:space="0" w:color="auto"/>
      </w:divBdr>
    </w:div>
    <w:div w:id="1129664137">
      <w:bodyDiv w:val="1"/>
      <w:marLeft w:val="0"/>
      <w:marRight w:val="0"/>
      <w:marTop w:val="0"/>
      <w:marBottom w:val="0"/>
      <w:divBdr>
        <w:top w:val="none" w:sz="0" w:space="0" w:color="auto"/>
        <w:left w:val="none" w:sz="0" w:space="0" w:color="auto"/>
        <w:bottom w:val="none" w:sz="0" w:space="0" w:color="auto"/>
        <w:right w:val="none" w:sz="0" w:space="0" w:color="auto"/>
      </w:divBdr>
    </w:div>
    <w:div w:id="1133333920">
      <w:bodyDiv w:val="1"/>
      <w:marLeft w:val="0"/>
      <w:marRight w:val="0"/>
      <w:marTop w:val="0"/>
      <w:marBottom w:val="0"/>
      <w:divBdr>
        <w:top w:val="none" w:sz="0" w:space="0" w:color="auto"/>
        <w:left w:val="none" w:sz="0" w:space="0" w:color="auto"/>
        <w:bottom w:val="none" w:sz="0" w:space="0" w:color="auto"/>
        <w:right w:val="none" w:sz="0" w:space="0" w:color="auto"/>
      </w:divBdr>
    </w:div>
    <w:div w:id="1143045065">
      <w:bodyDiv w:val="1"/>
      <w:marLeft w:val="0"/>
      <w:marRight w:val="0"/>
      <w:marTop w:val="0"/>
      <w:marBottom w:val="0"/>
      <w:divBdr>
        <w:top w:val="none" w:sz="0" w:space="0" w:color="auto"/>
        <w:left w:val="none" w:sz="0" w:space="0" w:color="auto"/>
        <w:bottom w:val="none" w:sz="0" w:space="0" w:color="auto"/>
        <w:right w:val="none" w:sz="0" w:space="0" w:color="auto"/>
      </w:divBdr>
      <w:divsChild>
        <w:div w:id="1482818285">
          <w:marLeft w:val="0"/>
          <w:marRight w:val="0"/>
          <w:marTop w:val="0"/>
          <w:marBottom w:val="0"/>
          <w:divBdr>
            <w:top w:val="none" w:sz="0" w:space="0" w:color="auto"/>
            <w:left w:val="none" w:sz="0" w:space="0" w:color="auto"/>
            <w:bottom w:val="none" w:sz="0" w:space="0" w:color="auto"/>
            <w:right w:val="none" w:sz="0" w:space="0" w:color="auto"/>
          </w:divBdr>
        </w:div>
      </w:divsChild>
    </w:div>
    <w:div w:id="1171485649">
      <w:bodyDiv w:val="1"/>
      <w:marLeft w:val="0"/>
      <w:marRight w:val="0"/>
      <w:marTop w:val="0"/>
      <w:marBottom w:val="0"/>
      <w:divBdr>
        <w:top w:val="none" w:sz="0" w:space="0" w:color="auto"/>
        <w:left w:val="none" w:sz="0" w:space="0" w:color="auto"/>
        <w:bottom w:val="none" w:sz="0" w:space="0" w:color="auto"/>
        <w:right w:val="none" w:sz="0" w:space="0" w:color="auto"/>
      </w:divBdr>
    </w:div>
    <w:div w:id="1174344904">
      <w:bodyDiv w:val="1"/>
      <w:marLeft w:val="0"/>
      <w:marRight w:val="0"/>
      <w:marTop w:val="0"/>
      <w:marBottom w:val="0"/>
      <w:divBdr>
        <w:top w:val="none" w:sz="0" w:space="0" w:color="auto"/>
        <w:left w:val="none" w:sz="0" w:space="0" w:color="auto"/>
        <w:bottom w:val="none" w:sz="0" w:space="0" w:color="auto"/>
        <w:right w:val="none" w:sz="0" w:space="0" w:color="auto"/>
      </w:divBdr>
      <w:divsChild>
        <w:div w:id="664212780">
          <w:marLeft w:val="0"/>
          <w:marRight w:val="0"/>
          <w:marTop w:val="0"/>
          <w:marBottom w:val="0"/>
          <w:divBdr>
            <w:top w:val="none" w:sz="0" w:space="0" w:color="auto"/>
            <w:left w:val="none" w:sz="0" w:space="0" w:color="auto"/>
            <w:bottom w:val="none" w:sz="0" w:space="0" w:color="auto"/>
            <w:right w:val="none" w:sz="0" w:space="0" w:color="auto"/>
          </w:divBdr>
        </w:div>
      </w:divsChild>
    </w:div>
    <w:div w:id="1183468689">
      <w:bodyDiv w:val="1"/>
      <w:marLeft w:val="0"/>
      <w:marRight w:val="0"/>
      <w:marTop w:val="0"/>
      <w:marBottom w:val="0"/>
      <w:divBdr>
        <w:top w:val="none" w:sz="0" w:space="0" w:color="auto"/>
        <w:left w:val="none" w:sz="0" w:space="0" w:color="auto"/>
        <w:bottom w:val="none" w:sz="0" w:space="0" w:color="auto"/>
        <w:right w:val="none" w:sz="0" w:space="0" w:color="auto"/>
      </w:divBdr>
      <w:divsChild>
        <w:div w:id="1484197000">
          <w:marLeft w:val="0"/>
          <w:marRight w:val="0"/>
          <w:marTop w:val="0"/>
          <w:marBottom w:val="0"/>
          <w:divBdr>
            <w:top w:val="none" w:sz="0" w:space="0" w:color="auto"/>
            <w:left w:val="none" w:sz="0" w:space="0" w:color="auto"/>
            <w:bottom w:val="none" w:sz="0" w:space="0" w:color="auto"/>
            <w:right w:val="none" w:sz="0" w:space="0" w:color="auto"/>
          </w:divBdr>
        </w:div>
      </w:divsChild>
    </w:div>
    <w:div w:id="1189950049">
      <w:bodyDiv w:val="1"/>
      <w:marLeft w:val="0"/>
      <w:marRight w:val="0"/>
      <w:marTop w:val="0"/>
      <w:marBottom w:val="0"/>
      <w:divBdr>
        <w:top w:val="none" w:sz="0" w:space="0" w:color="auto"/>
        <w:left w:val="none" w:sz="0" w:space="0" w:color="auto"/>
        <w:bottom w:val="none" w:sz="0" w:space="0" w:color="auto"/>
        <w:right w:val="none" w:sz="0" w:space="0" w:color="auto"/>
      </w:divBdr>
      <w:divsChild>
        <w:div w:id="156001159">
          <w:marLeft w:val="240"/>
          <w:marRight w:val="0"/>
          <w:marTop w:val="240"/>
          <w:marBottom w:val="240"/>
          <w:divBdr>
            <w:top w:val="none" w:sz="0" w:space="0" w:color="auto"/>
            <w:left w:val="none" w:sz="0" w:space="0" w:color="auto"/>
            <w:bottom w:val="none" w:sz="0" w:space="0" w:color="auto"/>
            <w:right w:val="none" w:sz="0" w:space="0" w:color="auto"/>
          </w:divBdr>
        </w:div>
        <w:div w:id="515578011">
          <w:marLeft w:val="240"/>
          <w:marRight w:val="0"/>
          <w:marTop w:val="240"/>
          <w:marBottom w:val="240"/>
          <w:divBdr>
            <w:top w:val="none" w:sz="0" w:space="0" w:color="auto"/>
            <w:left w:val="none" w:sz="0" w:space="0" w:color="auto"/>
            <w:bottom w:val="none" w:sz="0" w:space="0" w:color="auto"/>
            <w:right w:val="none" w:sz="0" w:space="0" w:color="auto"/>
          </w:divBdr>
        </w:div>
      </w:divsChild>
    </w:div>
    <w:div w:id="1194658585">
      <w:bodyDiv w:val="1"/>
      <w:marLeft w:val="0"/>
      <w:marRight w:val="0"/>
      <w:marTop w:val="0"/>
      <w:marBottom w:val="0"/>
      <w:divBdr>
        <w:top w:val="none" w:sz="0" w:space="0" w:color="auto"/>
        <w:left w:val="none" w:sz="0" w:space="0" w:color="auto"/>
        <w:bottom w:val="none" w:sz="0" w:space="0" w:color="auto"/>
        <w:right w:val="none" w:sz="0" w:space="0" w:color="auto"/>
      </w:divBdr>
      <w:divsChild>
        <w:div w:id="1521892631">
          <w:marLeft w:val="0"/>
          <w:marRight w:val="0"/>
          <w:marTop w:val="0"/>
          <w:marBottom w:val="0"/>
          <w:divBdr>
            <w:top w:val="none" w:sz="0" w:space="0" w:color="auto"/>
            <w:left w:val="none" w:sz="0" w:space="0" w:color="auto"/>
            <w:bottom w:val="none" w:sz="0" w:space="0" w:color="auto"/>
            <w:right w:val="none" w:sz="0" w:space="0" w:color="auto"/>
          </w:divBdr>
        </w:div>
      </w:divsChild>
    </w:div>
    <w:div w:id="1236166474">
      <w:bodyDiv w:val="1"/>
      <w:marLeft w:val="0"/>
      <w:marRight w:val="0"/>
      <w:marTop w:val="0"/>
      <w:marBottom w:val="0"/>
      <w:divBdr>
        <w:top w:val="none" w:sz="0" w:space="0" w:color="auto"/>
        <w:left w:val="none" w:sz="0" w:space="0" w:color="auto"/>
        <w:bottom w:val="none" w:sz="0" w:space="0" w:color="auto"/>
        <w:right w:val="none" w:sz="0" w:space="0" w:color="auto"/>
      </w:divBdr>
      <w:divsChild>
        <w:div w:id="685327420">
          <w:marLeft w:val="0"/>
          <w:marRight w:val="0"/>
          <w:marTop w:val="0"/>
          <w:marBottom w:val="0"/>
          <w:divBdr>
            <w:top w:val="none" w:sz="0" w:space="0" w:color="auto"/>
            <w:left w:val="none" w:sz="0" w:space="0" w:color="auto"/>
            <w:bottom w:val="none" w:sz="0" w:space="0" w:color="auto"/>
            <w:right w:val="none" w:sz="0" w:space="0" w:color="auto"/>
          </w:divBdr>
          <w:divsChild>
            <w:div w:id="80030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3949057">
      <w:bodyDiv w:val="1"/>
      <w:marLeft w:val="0"/>
      <w:marRight w:val="0"/>
      <w:marTop w:val="0"/>
      <w:marBottom w:val="0"/>
      <w:divBdr>
        <w:top w:val="none" w:sz="0" w:space="0" w:color="auto"/>
        <w:left w:val="none" w:sz="0" w:space="0" w:color="auto"/>
        <w:bottom w:val="none" w:sz="0" w:space="0" w:color="auto"/>
        <w:right w:val="none" w:sz="0" w:space="0" w:color="auto"/>
      </w:divBdr>
    </w:div>
    <w:div w:id="1245070519">
      <w:bodyDiv w:val="1"/>
      <w:marLeft w:val="0"/>
      <w:marRight w:val="0"/>
      <w:marTop w:val="0"/>
      <w:marBottom w:val="0"/>
      <w:divBdr>
        <w:top w:val="none" w:sz="0" w:space="0" w:color="auto"/>
        <w:left w:val="none" w:sz="0" w:space="0" w:color="auto"/>
        <w:bottom w:val="none" w:sz="0" w:space="0" w:color="auto"/>
        <w:right w:val="none" w:sz="0" w:space="0" w:color="auto"/>
      </w:divBdr>
      <w:divsChild>
        <w:div w:id="903641972">
          <w:marLeft w:val="0"/>
          <w:marRight w:val="0"/>
          <w:marTop w:val="0"/>
          <w:marBottom w:val="0"/>
          <w:divBdr>
            <w:top w:val="none" w:sz="0" w:space="0" w:color="auto"/>
            <w:left w:val="none" w:sz="0" w:space="0" w:color="auto"/>
            <w:bottom w:val="none" w:sz="0" w:space="0" w:color="auto"/>
            <w:right w:val="none" w:sz="0" w:space="0" w:color="auto"/>
          </w:divBdr>
        </w:div>
      </w:divsChild>
    </w:div>
    <w:div w:id="1287814507">
      <w:bodyDiv w:val="1"/>
      <w:marLeft w:val="0"/>
      <w:marRight w:val="0"/>
      <w:marTop w:val="0"/>
      <w:marBottom w:val="0"/>
      <w:divBdr>
        <w:top w:val="none" w:sz="0" w:space="0" w:color="auto"/>
        <w:left w:val="none" w:sz="0" w:space="0" w:color="auto"/>
        <w:bottom w:val="none" w:sz="0" w:space="0" w:color="auto"/>
        <w:right w:val="none" w:sz="0" w:space="0" w:color="auto"/>
      </w:divBdr>
      <w:divsChild>
        <w:div w:id="755126430">
          <w:marLeft w:val="0"/>
          <w:marRight w:val="0"/>
          <w:marTop w:val="0"/>
          <w:marBottom w:val="0"/>
          <w:divBdr>
            <w:top w:val="none" w:sz="0" w:space="0" w:color="auto"/>
            <w:left w:val="none" w:sz="0" w:space="0" w:color="auto"/>
            <w:bottom w:val="none" w:sz="0" w:space="0" w:color="auto"/>
            <w:right w:val="none" w:sz="0" w:space="0" w:color="auto"/>
          </w:divBdr>
        </w:div>
      </w:divsChild>
    </w:div>
    <w:div w:id="1291786548">
      <w:bodyDiv w:val="1"/>
      <w:marLeft w:val="0"/>
      <w:marRight w:val="0"/>
      <w:marTop w:val="0"/>
      <w:marBottom w:val="0"/>
      <w:divBdr>
        <w:top w:val="none" w:sz="0" w:space="0" w:color="auto"/>
        <w:left w:val="none" w:sz="0" w:space="0" w:color="auto"/>
        <w:bottom w:val="none" w:sz="0" w:space="0" w:color="auto"/>
        <w:right w:val="none" w:sz="0" w:space="0" w:color="auto"/>
      </w:divBdr>
    </w:div>
    <w:div w:id="1303388543">
      <w:bodyDiv w:val="1"/>
      <w:marLeft w:val="0"/>
      <w:marRight w:val="0"/>
      <w:marTop w:val="0"/>
      <w:marBottom w:val="0"/>
      <w:divBdr>
        <w:top w:val="none" w:sz="0" w:space="0" w:color="auto"/>
        <w:left w:val="none" w:sz="0" w:space="0" w:color="auto"/>
        <w:bottom w:val="none" w:sz="0" w:space="0" w:color="auto"/>
        <w:right w:val="none" w:sz="0" w:space="0" w:color="auto"/>
      </w:divBdr>
    </w:div>
    <w:div w:id="1306816721">
      <w:bodyDiv w:val="1"/>
      <w:marLeft w:val="0"/>
      <w:marRight w:val="0"/>
      <w:marTop w:val="0"/>
      <w:marBottom w:val="0"/>
      <w:divBdr>
        <w:top w:val="none" w:sz="0" w:space="0" w:color="auto"/>
        <w:left w:val="none" w:sz="0" w:space="0" w:color="auto"/>
        <w:bottom w:val="none" w:sz="0" w:space="0" w:color="auto"/>
        <w:right w:val="none" w:sz="0" w:space="0" w:color="auto"/>
      </w:divBdr>
    </w:div>
    <w:div w:id="1310553521">
      <w:bodyDiv w:val="1"/>
      <w:marLeft w:val="0"/>
      <w:marRight w:val="0"/>
      <w:marTop w:val="0"/>
      <w:marBottom w:val="0"/>
      <w:divBdr>
        <w:top w:val="none" w:sz="0" w:space="0" w:color="auto"/>
        <w:left w:val="none" w:sz="0" w:space="0" w:color="auto"/>
        <w:bottom w:val="none" w:sz="0" w:space="0" w:color="auto"/>
        <w:right w:val="none" w:sz="0" w:space="0" w:color="auto"/>
      </w:divBdr>
    </w:div>
    <w:div w:id="1316488443">
      <w:bodyDiv w:val="1"/>
      <w:marLeft w:val="0"/>
      <w:marRight w:val="0"/>
      <w:marTop w:val="0"/>
      <w:marBottom w:val="0"/>
      <w:divBdr>
        <w:top w:val="none" w:sz="0" w:space="0" w:color="auto"/>
        <w:left w:val="none" w:sz="0" w:space="0" w:color="auto"/>
        <w:bottom w:val="none" w:sz="0" w:space="0" w:color="auto"/>
        <w:right w:val="none" w:sz="0" w:space="0" w:color="auto"/>
      </w:divBdr>
      <w:divsChild>
        <w:div w:id="1611619473">
          <w:marLeft w:val="0"/>
          <w:marRight w:val="0"/>
          <w:marTop w:val="0"/>
          <w:marBottom w:val="0"/>
          <w:divBdr>
            <w:top w:val="none" w:sz="0" w:space="0" w:color="auto"/>
            <w:left w:val="none" w:sz="0" w:space="0" w:color="auto"/>
            <w:bottom w:val="none" w:sz="0" w:space="0" w:color="auto"/>
            <w:right w:val="none" w:sz="0" w:space="0" w:color="auto"/>
          </w:divBdr>
        </w:div>
      </w:divsChild>
    </w:div>
    <w:div w:id="1319965208">
      <w:bodyDiv w:val="1"/>
      <w:marLeft w:val="0"/>
      <w:marRight w:val="0"/>
      <w:marTop w:val="0"/>
      <w:marBottom w:val="0"/>
      <w:divBdr>
        <w:top w:val="none" w:sz="0" w:space="0" w:color="auto"/>
        <w:left w:val="none" w:sz="0" w:space="0" w:color="auto"/>
        <w:bottom w:val="none" w:sz="0" w:space="0" w:color="auto"/>
        <w:right w:val="none" w:sz="0" w:space="0" w:color="auto"/>
      </w:divBdr>
    </w:div>
    <w:div w:id="1329792472">
      <w:bodyDiv w:val="1"/>
      <w:marLeft w:val="0"/>
      <w:marRight w:val="0"/>
      <w:marTop w:val="0"/>
      <w:marBottom w:val="0"/>
      <w:divBdr>
        <w:top w:val="none" w:sz="0" w:space="0" w:color="auto"/>
        <w:left w:val="none" w:sz="0" w:space="0" w:color="auto"/>
        <w:bottom w:val="none" w:sz="0" w:space="0" w:color="auto"/>
        <w:right w:val="none" w:sz="0" w:space="0" w:color="auto"/>
      </w:divBdr>
    </w:div>
    <w:div w:id="1353265457">
      <w:bodyDiv w:val="1"/>
      <w:marLeft w:val="0"/>
      <w:marRight w:val="0"/>
      <w:marTop w:val="0"/>
      <w:marBottom w:val="0"/>
      <w:divBdr>
        <w:top w:val="none" w:sz="0" w:space="0" w:color="auto"/>
        <w:left w:val="none" w:sz="0" w:space="0" w:color="auto"/>
        <w:bottom w:val="none" w:sz="0" w:space="0" w:color="auto"/>
        <w:right w:val="none" w:sz="0" w:space="0" w:color="auto"/>
      </w:divBdr>
    </w:div>
    <w:div w:id="1355306014">
      <w:bodyDiv w:val="1"/>
      <w:marLeft w:val="0"/>
      <w:marRight w:val="0"/>
      <w:marTop w:val="0"/>
      <w:marBottom w:val="0"/>
      <w:divBdr>
        <w:top w:val="none" w:sz="0" w:space="0" w:color="auto"/>
        <w:left w:val="none" w:sz="0" w:space="0" w:color="auto"/>
        <w:bottom w:val="none" w:sz="0" w:space="0" w:color="auto"/>
        <w:right w:val="none" w:sz="0" w:space="0" w:color="auto"/>
      </w:divBdr>
      <w:divsChild>
        <w:div w:id="295768311">
          <w:marLeft w:val="0"/>
          <w:marRight w:val="0"/>
          <w:marTop w:val="0"/>
          <w:marBottom w:val="0"/>
          <w:divBdr>
            <w:top w:val="none" w:sz="0" w:space="0" w:color="auto"/>
            <w:left w:val="none" w:sz="0" w:space="0" w:color="auto"/>
            <w:bottom w:val="none" w:sz="0" w:space="0" w:color="auto"/>
            <w:right w:val="none" w:sz="0" w:space="0" w:color="auto"/>
          </w:divBdr>
          <w:divsChild>
            <w:div w:id="73528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2727388">
      <w:bodyDiv w:val="1"/>
      <w:marLeft w:val="0"/>
      <w:marRight w:val="0"/>
      <w:marTop w:val="0"/>
      <w:marBottom w:val="0"/>
      <w:divBdr>
        <w:top w:val="none" w:sz="0" w:space="0" w:color="auto"/>
        <w:left w:val="none" w:sz="0" w:space="0" w:color="auto"/>
        <w:bottom w:val="none" w:sz="0" w:space="0" w:color="auto"/>
        <w:right w:val="none" w:sz="0" w:space="0" w:color="auto"/>
      </w:divBdr>
    </w:div>
    <w:div w:id="1380588993">
      <w:bodyDiv w:val="1"/>
      <w:marLeft w:val="0"/>
      <w:marRight w:val="0"/>
      <w:marTop w:val="0"/>
      <w:marBottom w:val="0"/>
      <w:divBdr>
        <w:top w:val="none" w:sz="0" w:space="0" w:color="auto"/>
        <w:left w:val="none" w:sz="0" w:space="0" w:color="auto"/>
        <w:bottom w:val="none" w:sz="0" w:space="0" w:color="auto"/>
        <w:right w:val="none" w:sz="0" w:space="0" w:color="auto"/>
      </w:divBdr>
    </w:div>
    <w:div w:id="1390109138">
      <w:bodyDiv w:val="1"/>
      <w:marLeft w:val="0"/>
      <w:marRight w:val="0"/>
      <w:marTop w:val="0"/>
      <w:marBottom w:val="0"/>
      <w:divBdr>
        <w:top w:val="none" w:sz="0" w:space="0" w:color="auto"/>
        <w:left w:val="none" w:sz="0" w:space="0" w:color="auto"/>
        <w:bottom w:val="none" w:sz="0" w:space="0" w:color="auto"/>
        <w:right w:val="none" w:sz="0" w:space="0" w:color="auto"/>
      </w:divBdr>
    </w:div>
    <w:div w:id="1396197152">
      <w:bodyDiv w:val="1"/>
      <w:marLeft w:val="0"/>
      <w:marRight w:val="0"/>
      <w:marTop w:val="0"/>
      <w:marBottom w:val="0"/>
      <w:divBdr>
        <w:top w:val="none" w:sz="0" w:space="0" w:color="auto"/>
        <w:left w:val="none" w:sz="0" w:space="0" w:color="auto"/>
        <w:bottom w:val="none" w:sz="0" w:space="0" w:color="auto"/>
        <w:right w:val="none" w:sz="0" w:space="0" w:color="auto"/>
      </w:divBdr>
    </w:div>
    <w:div w:id="1397557819">
      <w:bodyDiv w:val="1"/>
      <w:marLeft w:val="0"/>
      <w:marRight w:val="0"/>
      <w:marTop w:val="0"/>
      <w:marBottom w:val="0"/>
      <w:divBdr>
        <w:top w:val="none" w:sz="0" w:space="0" w:color="auto"/>
        <w:left w:val="none" w:sz="0" w:space="0" w:color="auto"/>
        <w:bottom w:val="none" w:sz="0" w:space="0" w:color="auto"/>
        <w:right w:val="none" w:sz="0" w:space="0" w:color="auto"/>
      </w:divBdr>
      <w:divsChild>
        <w:div w:id="67272632">
          <w:marLeft w:val="0"/>
          <w:marRight w:val="0"/>
          <w:marTop w:val="0"/>
          <w:marBottom w:val="0"/>
          <w:divBdr>
            <w:top w:val="none" w:sz="0" w:space="0" w:color="auto"/>
            <w:left w:val="none" w:sz="0" w:space="0" w:color="auto"/>
            <w:bottom w:val="none" w:sz="0" w:space="0" w:color="auto"/>
            <w:right w:val="none" w:sz="0" w:space="0" w:color="auto"/>
          </w:divBdr>
        </w:div>
      </w:divsChild>
    </w:div>
    <w:div w:id="1403990196">
      <w:bodyDiv w:val="1"/>
      <w:marLeft w:val="0"/>
      <w:marRight w:val="0"/>
      <w:marTop w:val="0"/>
      <w:marBottom w:val="0"/>
      <w:divBdr>
        <w:top w:val="none" w:sz="0" w:space="0" w:color="auto"/>
        <w:left w:val="none" w:sz="0" w:space="0" w:color="auto"/>
        <w:bottom w:val="none" w:sz="0" w:space="0" w:color="auto"/>
        <w:right w:val="none" w:sz="0" w:space="0" w:color="auto"/>
      </w:divBdr>
      <w:divsChild>
        <w:div w:id="348681013">
          <w:marLeft w:val="0"/>
          <w:marRight w:val="0"/>
          <w:marTop w:val="0"/>
          <w:marBottom w:val="0"/>
          <w:divBdr>
            <w:top w:val="none" w:sz="0" w:space="0" w:color="auto"/>
            <w:left w:val="none" w:sz="0" w:space="0" w:color="auto"/>
            <w:bottom w:val="none" w:sz="0" w:space="0" w:color="auto"/>
            <w:right w:val="none" w:sz="0" w:space="0" w:color="auto"/>
          </w:divBdr>
        </w:div>
      </w:divsChild>
    </w:div>
    <w:div w:id="1427117051">
      <w:bodyDiv w:val="1"/>
      <w:marLeft w:val="0"/>
      <w:marRight w:val="0"/>
      <w:marTop w:val="0"/>
      <w:marBottom w:val="0"/>
      <w:divBdr>
        <w:top w:val="none" w:sz="0" w:space="0" w:color="auto"/>
        <w:left w:val="none" w:sz="0" w:space="0" w:color="auto"/>
        <w:bottom w:val="none" w:sz="0" w:space="0" w:color="auto"/>
        <w:right w:val="none" w:sz="0" w:space="0" w:color="auto"/>
      </w:divBdr>
      <w:divsChild>
        <w:div w:id="1183207929">
          <w:marLeft w:val="0"/>
          <w:marRight w:val="0"/>
          <w:marTop w:val="0"/>
          <w:marBottom w:val="0"/>
          <w:divBdr>
            <w:top w:val="none" w:sz="0" w:space="0" w:color="auto"/>
            <w:left w:val="none" w:sz="0" w:space="0" w:color="auto"/>
            <w:bottom w:val="none" w:sz="0" w:space="0" w:color="auto"/>
            <w:right w:val="none" w:sz="0" w:space="0" w:color="auto"/>
          </w:divBdr>
          <w:divsChild>
            <w:div w:id="8600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947633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88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6556834">
      <w:bodyDiv w:val="1"/>
      <w:marLeft w:val="0"/>
      <w:marRight w:val="0"/>
      <w:marTop w:val="0"/>
      <w:marBottom w:val="0"/>
      <w:divBdr>
        <w:top w:val="none" w:sz="0" w:space="0" w:color="auto"/>
        <w:left w:val="none" w:sz="0" w:space="0" w:color="auto"/>
        <w:bottom w:val="none" w:sz="0" w:space="0" w:color="auto"/>
        <w:right w:val="none" w:sz="0" w:space="0" w:color="auto"/>
      </w:divBdr>
    </w:div>
    <w:div w:id="1439182391">
      <w:bodyDiv w:val="1"/>
      <w:marLeft w:val="0"/>
      <w:marRight w:val="0"/>
      <w:marTop w:val="0"/>
      <w:marBottom w:val="0"/>
      <w:divBdr>
        <w:top w:val="none" w:sz="0" w:space="0" w:color="auto"/>
        <w:left w:val="none" w:sz="0" w:space="0" w:color="auto"/>
        <w:bottom w:val="none" w:sz="0" w:space="0" w:color="auto"/>
        <w:right w:val="none" w:sz="0" w:space="0" w:color="auto"/>
      </w:divBdr>
      <w:divsChild>
        <w:div w:id="970094189">
          <w:marLeft w:val="0"/>
          <w:marRight w:val="0"/>
          <w:marTop w:val="0"/>
          <w:marBottom w:val="0"/>
          <w:divBdr>
            <w:top w:val="none" w:sz="0" w:space="0" w:color="auto"/>
            <w:left w:val="none" w:sz="0" w:space="0" w:color="auto"/>
            <w:bottom w:val="none" w:sz="0" w:space="0" w:color="auto"/>
            <w:right w:val="none" w:sz="0" w:space="0" w:color="auto"/>
          </w:divBdr>
        </w:div>
      </w:divsChild>
    </w:div>
    <w:div w:id="1452477290">
      <w:bodyDiv w:val="1"/>
      <w:marLeft w:val="0"/>
      <w:marRight w:val="0"/>
      <w:marTop w:val="0"/>
      <w:marBottom w:val="0"/>
      <w:divBdr>
        <w:top w:val="none" w:sz="0" w:space="0" w:color="auto"/>
        <w:left w:val="none" w:sz="0" w:space="0" w:color="auto"/>
        <w:bottom w:val="none" w:sz="0" w:space="0" w:color="auto"/>
        <w:right w:val="none" w:sz="0" w:space="0" w:color="auto"/>
      </w:divBdr>
      <w:divsChild>
        <w:div w:id="2035692950">
          <w:marLeft w:val="0"/>
          <w:marRight w:val="0"/>
          <w:marTop w:val="0"/>
          <w:marBottom w:val="0"/>
          <w:divBdr>
            <w:top w:val="none" w:sz="0" w:space="0" w:color="auto"/>
            <w:left w:val="none" w:sz="0" w:space="0" w:color="auto"/>
            <w:bottom w:val="none" w:sz="0" w:space="0" w:color="auto"/>
            <w:right w:val="none" w:sz="0" w:space="0" w:color="auto"/>
          </w:divBdr>
        </w:div>
      </w:divsChild>
    </w:div>
    <w:div w:id="1462310646">
      <w:bodyDiv w:val="1"/>
      <w:marLeft w:val="0"/>
      <w:marRight w:val="0"/>
      <w:marTop w:val="0"/>
      <w:marBottom w:val="0"/>
      <w:divBdr>
        <w:top w:val="none" w:sz="0" w:space="0" w:color="auto"/>
        <w:left w:val="none" w:sz="0" w:space="0" w:color="auto"/>
        <w:bottom w:val="none" w:sz="0" w:space="0" w:color="auto"/>
        <w:right w:val="none" w:sz="0" w:space="0" w:color="auto"/>
      </w:divBdr>
      <w:divsChild>
        <w:div w:id="2016178473">
          <w:marLeft w:val="0"/>
          <w:marRight w:val="0"/>
          <w:marTop w:val="0"/>
          <w:marBottom w:val="0"/>
          <w:divBdr>
            <w:top w:val="none" w:sz="0" w:space="0" w:color="auto"/>
            <w:left w:val="none" w:sz="0" w:space="0" w:color="auto"/>
            <w:bottom w:val="none" w:sz="0" w:space="0" w:color="auto"/>
            <w:right w:val="none" w:sz="0" w:space="0" w:color="auto"/>
          </w:divBdr>
        </w:div>
      </w:divsChild>
    </w:div>
    <w:div w:id="1470516280">
      <w:bodyDiv w:val="1"/>
      <w:marLeft w:val="0"/>
      <w:marRight w:val="0"/>
      <w:marTop w:val="0"/>
      <w:marBottom w:val="0"/>
      <w:divBdr>
        <w:top w:val="none" w:sz="0" w:space="0" w:color="auto"/>
        <w:left w:val="none" w:sz="0" w:space="0" w:color="auto"/>
        <w:bottom w:val="none" w:sz="0" w:space="0" w:color="auto"/>
        <w:right w:val="none" w:sz="0" w:space="0" w:color="auto"/>
      </w:divBdr>
    </w:div>
    <w:div w:id="1482622786">
      <w:bodyDiv w:val="1"/>
      <w:marLeft w:val="0"/>
      <w:marRight w:val="0"/>
      <w:marTop w:val="0"/>
      <w:marBottom w:val="0"/>
      <w:divBdr>
        <w:top w:val="none" w:sz="0" w:space="0" w:color="auto"/>
        <w:left w:val="none" w:sz="0" w:space="0" w:color="auto"/>
        <w:bottom w:val="none" w:sz="0" w:space="0" w:color="auto"/>
        <w:right w:val="none" w:sz="0" w:space="0" w:color="auto"/>
      </w:divBdr>
    </w:div>
    <w:div w:id="1488210502">
      <w:bodyDiv w:val="1"/>
      <w:marLeft w:val="0"/>
      <w:marRight w:val="0"/>
      <w:marTop w:val="0"/>
      <w:marBottom w:val="0"/>
      <w:divBdr>
        <w:top w:val="none" w:sz="0" w:space="0" w:color="auto"/>
        <w:left w:val="none" w:sz="0" w:space="0" w:color="auto"/>
        <w:bottom w:val="none" w:sz="0" w:space="0" w:color="auto"/>
        <w:right w:val="none" w:sz="0" w:space="0" w:color="auto"/>
      </w:divBdr>
    </w:div>
    <w:div w:id="1536696733">
      <w:bodyDiv w:val="1"/>
      <w:marLeft w:val="0"/>
      <w:marRight w:val="0"/>
      <w:marTop w:val="0"/>
      <w:marBottom w:val="0"/>
      <w:divBdr>
        <w:top w:val="none" w:sz="0" w:space="0" w:color="auto"/>
        <w:left w:val="none" w:sz="0" w:space="0" w:color="auto"/>
        <w:bottom w:val="none" w:sz="0" w:space="0" w:color="auto"/>
        <w:right w:val="none" w:sz="0" w:space="0" w:color="auto"/>
      </w:divBdr>
      <w:divsChild>
        <w:div w:id="1202984203">
          <w:marLeft w:val="0"/>
          <w:marRight w:val="0"/>
          <w:marTop w:val="0"/>
          <w:marBottom w:val="0"/>
          <w:divBdr>
            <w:top w:val="none" w:sz="0" w:space="0" w:color="auto"/>
            <w:left w:val="none" w:sz="0" w:space="0" w:color="auto"/>
            <w:bottom w:val="none" w:sz="0" w:space="0" w:color="auto"/>
            <w:right w:val="none" w:sz="0" w:space="0" w:color="auto"/>
          </w:divBdr>
        </w:div>
      </w:divsChild>
    </w:div>
    <w:div w:id="1556426773">
      <w:bodyDiv w:val="1"/>
      <w:marLeft w:val="0"/>
      <w:marRight w:val="0"/>
      <w:marTop w:val="0"/>
      <w:marBottom w:val="0"/>
      <w:divBdr>
        <w:top w:val="none" w:sz="0" w:space="0" w:color="auto"/>
        <w:left w:val="none" w:sz="0" w:space="0" w:color="auto"/>
        <w:bottom w:val="none" w:sz="0" w:space="0" w:color="auto"/>
        <w:right w:val="none" w:sz="0" w:space="0" w:color="auto"/>
      </w:divBdr>
    </w:div>
    <w:div w:id="1566141258">
      <w:bodyDiv w:val="1"/>
      <w:marLeft w:val="0"/>
      <w:marRight w:val="0"/>
      <w:marTop w:val="0"/>
      <w:marBottom w:val="0"/>
      <w:divBdr>
        <w:top w:val="none" w:sz="0" w:space="0" w:color="auto"/>
        <w:left w:val="none" w:sz="0" w:space="0" w:color="auto"/>
        <w:bottom w:val="none" w:sz="0" w:space="0" w:color="auto"/>
        <w:right w:val="none" w:sz="0" w:space="0" w:color="auto"/>
      </w:divBdr>
    </w:div>
    <w:div w:id="1578401140">
      <w:bodyDiv w:val="1"/>
      <w:marLeft w:val="0"/>
      <w:marRight w:val="0"/>
      <w:marTop w:val="0"/>
      <w:marBottom w:val="0"/>
      <w:divBdr>
        <w:top w:val="none" w:sz="0" w:space="0" w:color="auto"/>
        <w:left w:val="none" w:sz="0" w:space="0" w:color="auto"/>
        <w:bottom w:val="none" w:sz="0" w:space="0" w:color="auto"/>
        <w:right w:val="none" w:sz="0" w:space="0" w:color="auto"/>
      </w:divBdr>
    </w:div>
    <w:div w:id="1578631566">
      <w:bodyDiv w:val="1"/>
      <w:marLeft w:val="0"/>
      <w:marRight w:val="0"/>
      <w:marTop w:val="0"/>
      <w:marBottom w:val="0"/>
      <w:divBdr>
        <w:top w:val="none" w:sz="0" w:space="0" w:color="auto"/>
        <w:left w:val="none" w:sz="0" w:space="0" w:color="auto"/>
        <w:bottom w:val="none" w:sz="0" w:space="0" w:color="auto"/>
        <w:right w:val="none" w:sz="0" w:space="0" w:color="auto"/>
      </w:divBdr>
    </w:div>
    <w:div w:id="1588883762">
      <w:bodyDiv w:val="1"/>
      <w:marLeft w:val="0"/>
      <w:marRight w:val="0"/>
      <w:marTop w:val="0"/>
      <w:marBottom w:val="0"/>
      <w:divBdr>
        <w:top w:val="none" w:sz="0" w:space="0" w:color="auto"/>
        <w:left w:val="none" w:sz="0" w:space="0" w:color="auto"/>
        <w:bottom w:val="none" w:sz="0" w:space="0" w:color="auto"/>
        <w:right w:val="none" w:sz="0" w:space="0" w:color="auto"/>
      </w:divBdr>
      <w:divsChild>
        <w:div w:id="1176117313">
          <w:marLeft w:val="0"/>
          <w:marRight w:val="0"/>
          <w:marTop w:val="0"/>
          <w:marBottom w:val="0"/>
          <w:divBdr>
            <w:top w:val="none" w:sz="0" w:space="0" w:color="auto"/>
            <w:left w:val="none" w:sz="0" w:space="0" w:color="auto"/>
            <w:bottom w:val="none" w:sz="0" w:space="0" w:color="auto"/>
            <w:right w:val="none" w:sz="0" w:space="0" w:color="auto"/>
          </w:divBdr>
        </w:div>
      </w:divsChild>
    </w:div>
    <w:div w:id="1597443968">
      <w:bodyDiv w:val="1"/>
      <w:marLeft w:val="0"/>
      <w:marRight w:val="0"/>
      <w:marTop w:val="0"/>
      <w:marBottom w:val="0"/>
      <w:divBdr>
        <w:top w:val="none" w:sz="0" w:space="0" w:color="auto"/>
        <w:left w:val="none" w:sz="0" w:space="0" w:color="auto"/>
        <w:bottom w:val="none" w:sz="0" w:space="0" w:color="auto"/>
        <w:right w:val="none" w:sz="0" w:space="0" w:color="auto"/>
      </w:divBdr>
    </w:div>
    <w:div w:id="1611662378">
      <w:bodyDiv w:val="1"/>
      <w:marLeft w:val="0"/>
      <w:marRight w:val="0"/>
      <w:marTop w:val="0"/>
      <w:marBottom w:val="0"/>
      <w:divBdr>
        <w:top w:val="none" w:sz="0" w:space="0" w:color="auto"/>
        <w:left w:val="none" w:sz="0" w:space="0" w:color="auto"/>
        <w:bottom w:val="none" w:sz="0" w:space="0" w:color="auto"/>
        <w:right w:val="none" w:sz="0" w:space="0" w:color="auto"/>
      </w:divBdr>
      <w:divsChild>
        <w:div w:id="2049717841">
          <w:marLeft w:val="0"/>
          <w:marRight w:val="0"/>
          <w:marTop w:val="0"/>
          <w:marBottom w:val="0"/>
          <w:divBdr>
            <w:top w:val="none" w:sz="0" w:space="0" w:color="auto"/>
            <w:left w:val="none" w:sz="0" w:space="0" w:color="auto"/>
            <w:bottom w:val="none" w:sz="0" w:space="0" w:color="auto"/>
            <w:right w:val="none" w:sz="0" w:space="0" w:color="auto"/>
          </w:divBdr>
          <w:divsChild>
            <w:div w:id="2023165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2253962">
      <w:bodyDiv w:val="1"/>
      <w:marLeft w:val="0"/>
      <w:marRight w:val="0"/>
      <w:marTop w:val="0"/>
      <w:marBottom w:val="0"/>
      <w:divBdr>
        <w:top w:val="none" w:sz="0" w:space="0" w:color="auto"/>
        <w:left w:val="none" w:sz="0" w:space="0" w:color="auto"/>
        <w:bottom w:val="none" w:sz="0" w:space="0" w:color="auto"/>
        <w:right w:val="none" w:sz="0" w:space="0" w:color="auto"/>
      </w:divBdr>
    </w:div>
    <w:div w:id="1677076112">
      <w:bodyDiv w:val="1"/>
      <w:marLeft w:val="0"/>
      <w:marRight w:val="0"/>
      <w:marTop w:val="0"/>
      <w:marBottom w:val="0"/>
      <w:divBdr>
        <w:top w:val="none" w:sz="0" w:space="0" w:color="auto"/>
        <w:left w:val="none" w:sz="0" w:space="0" w:color="auto"/>
        <w:bottom w:val="none" w:sz="0" w:space="0" w:color="auto"/>
        <w:right w:val="none" w:sz="0" w:space="0" w:color="auto"/>
      </w:divBdr>
    </w:div>
    <w:div w:id="1707364751">
      <w:bodyDiv w:val="1"/>
      <w:marLeft w:val="0"/>
      <w:marRight w:val="0"/>
      <w:marTop w:val="0"/>
      <w:marBottom w:val="0"/>
      <w:divBdr>
        <w:top w:val="none" w:sz="0" w:space="0" w:color="auto"/>
        <w:left w:val="none" w:sz="0" w:space="0" w:color="auto"/>
        <w:bottom w:val="none" w:sz="0" w:space="0" w:color="auto"/>
        <w:right w:val="none" w:sz="0" w:space="0" w:color="auto"/>
      </w:divBdr>
    </w:div>
    <w:div w:id="1723096385">
      <w:bodyDiv w:val="1"/>
      <w:marLeft w:val="0"/>
      <w:marRight w:val="0"/>
      <w:marTop w:val="0"/>
      <w:marBottom w:val="0"/>
      <w:divBdr>
        <w:top w:val="none" w:sz="0" w:space="0" w:color="auto"/>
        <w:left w:val="none" w:sz="0" w:space="0" w:color="auto"/>
        <w:bottom w:val="none" w:sz="0" w:space="0" w:color="auto"/>
        <w:right w:val="none" w:sz="0" w:space="0" w:color="auto"/>
      </w:divBdr>
      <w:divsChild>
        <w:div w:id="1097796521">
          <w:marLeft w:val="0"/>
          <w:marRight w:val="0"/>
          <w:marTop w:val="0"/>
          <w:marBottom w:val="0"/>
          <w:divBdr>
            <w:top w:val="none" w:sz="0" w:space="0" w:color="auto"/>
            <w:left w:val="none" w:sz="0" w:space="0" w:color="auto"/>
            <w:bottom w:val="none" w:sz="0" w:space="0" w:color="auto"/>
            <w:right w:val="none" w:sz="0" w:space="0" w:color="auto"/>
          </w:divBdr>
        </w:div>
      </w:divsChild>
    </w:div>
    <w:div w:id="1724406485">
      <w:bodyDiv w:val="1"/>
      <w:marLeft w:val="0"/>
      <w:marRight w:val="0"/>
      <w:marTop w:val="0"/>
      <w:marBottom w:val="0"/>
      <w:divBdr>
        <w:top w:val="none" w:sz="0" w:space="0" w:color="auto"/>
        <w:left w:val="none" w:sz="0" w:space="0" w:color="auto"/>
        <w:bottom w:val="none" w:sz="0" w:space="0" w:color="auto"/>
        <w:right w:val="none" w:sz="0" w:space="0" w:color="auto"/>
      </w:divBdr>
    </w:div>
    <w:div w:id="1734699752">
      <w:bodyDiv w:val="1"/>
      <w:marLeft w:val="0"/>
      <w:marRight w:val="0"/>
      <w:marTop w:val="0"/>
      <w:marBottom w:val="0"/>
      <w:divBdr>
        <w:top w:val="none" w:sz="0" w:space="0" w:color="auto"/>
        <w:left w:val="none" w:sz="0" w:space="0" w:color="auto"/>
        <w:bottom w:val="none" w:sz="0" w:space="0" w:color="auto"/>
        <w:right w:val="none" w:sz="0" w:space="0" w:color="auto"/>
      </w:divBdr>
    </w:div>
    <w:div w:id="1742365331">
      <w:bodyDiv w:val="1"/>
      <w:marLeft w:val="0"/>
      <w:marRight w:val="0"/>
      <w:marTop w:val="0"/>
      <w:marBottom w:val="0"/>
      <w:divBdr>
        <w:top w:val="none" w:sz="0" w:space="0" w:color="auto"/>
        <w:left w:val="none" w:sz="0" w:space="0" w:color="auto"/>
        <w:bottom w:val="none" w:sz="0" w:space="0" w:color="auto"/>
        <w:right w:val="none" w:sz="0" w:space="0" w:color="auto"/>
      </w:divBdr>
      <w:divsChild>
        <w:div w:id="1541623159">
          <w:marLeft w:val="0"/>
          <w:marRight w:val="0"/>
          <w:marTop w:val="0"/>
          <w:marBottom w:val="0"/>
          <w:divBdr>
            <w:top w:val="none" w:sz="0" w:space="0" w:color="auto"/>
            <w:left w:val="none" w:sz="0" w:space="0" w:color="auto"/>
            <w:bottom w:val="none" w:sz="0" w:space="0" w:color="auto"/>
            <w:right w:val="none" w:sz="0" w:space="0" w:color="auto"/>
          </w:divBdr>
        </w:div>
      </w:divsChild>
    </w:div>
    <w:div w:id="1751735138">
      <w:bodyDiv w:val="1"/>
      <w:marLeft w:val="0"/>
      <w:marRight w:val="0"/>
      <w:marTop w:val="0"/>
      <w:marBottom w:val="0"/>
      <w:divBdr>
        <w:top w:val="none" w:sz="0" w:space="0" w:color="auto"/>
        <w:left w:val="none" w:sz="0" w:space="0" w:color="auto"/>
        <w:bottom w:val="none" w:sz="0" w:space="0" w:color="auto"/>
        <w:right w:val="none" w:sz="0" w:space="0" w:color="auto"/>
      </w:divBdr>
    </w:div>
    <w:div w:id="1785926760">
      <w:bodyDiv w:val="1"/>
      <w:marLeft w:val="0"/>
      <w:marRight w:val="0"/>
      <w:marTop w:val="0"/>
      <w:marBottom w:val="0"/>
      <w:divBdr>
        <w:top w:val="none" w:sz="0" w:space="0" w:color="auto"/>
        <w:left w:val="none" w:sz="0" w:space="0" w:color="auto"/>
        <w:bottom w:val="none" w:sz="0" w:space="0" w:color="auto"/>
        <w:right w:val="none" w:sz="0" w:space="0" w:color="auto"/>
      </w:divBdr>
    </w:div>
    <w:div w:id="1793330034">
      <w:bodyDiv w:val="1"/>
      <w:marLeft w:val="0"/>
      <w:marRight w:val="0"/>
      <w:marTop w:val="0"/>
      <w:marBottom w:val="0"/>
      <w:divBdr>
        <w:top w:val="none" w:sz="0" w:space="0" w:color="auto"/>
        <w:left w:val="none" w:sz="0" w:space="0" w:color="auto"/>
        <w:bottom w:val="none" w:sz="0" w:space="0" w:color="auto"/>
        <w:right w:val="none" w:sz="0" w:space="0" w:color="auto"/>
      </w:divBdr>
      <w:divsChild>
        <w:div w:id="1576743075">
          <w:marLeft w:val="0"/>
          <w:marRight w:val="0"/>
          <w:marTop w:val="0"/>
          <w:marBottom w:val="0"/>
          <w:divBdr>
            <w:top w:val="none" w:sz="0" w:space="0" w:color="auto"/>
            <w:left w:val="none" w:sz="0" w:space="0" w:color="auto"/>
            <w:bottom w:val="none" w:sz="0" w:space="0" w:color="auto"/>
            <w:right w:val="none" w:sz="0" w:space="0" w:color="auto"/>
          </w:divBdr>
        </w:div>
      </w:divsChild>
    </w:div>
    <w:div w:id="1807965222">
      <w:bodyDiv w:val="1"/>
      <w:marLeft w:val="0"/>
      <w:marRight w:val="0"/>
      <w:marTop w:val="0"/>
      <w:marBottom w:val="0"/>
      <w:divBdr>
        <w:top w:val="none" w:sz="0" w:space="0" w:color="auto"/>
        <w:left w:val="none" w:sz="0" w:space="0" w:color="auto"/>
        <w:bottom w:val="none" w:sz="0" w:space="0" w:color="auto"/>
        <w:right w:val="none" w:sz="0" w:space="0" w:color="auto"/>
      </w:divBdr>
      <w:divsChild>
        <w:div w:id="1751274511">
          <w:marLeft w:val="0"/>
          <w:marRight w:val="0"/>
          <w:marTop w:val="0"/>
          <w:marBottom w:val="0"/>
          <w:divBdr>
            <w:top w:val="none" w:sz="0" w:space="0" w:color="auto"/>
            <w:left w:val="none" w:sz="0" w:space="0" w:color="auto"/>
            <w:bottom w:val="none" w:sz="0" w:space="0" w:color="auto"/>
            <w:right w:val="none" w:sz="0" w:space="0" w:color="auto"/>
          </w:divBdr>
        </w:div>
      </w:divsChild>
    </w:div>
    <w:div w:id="1836992286">
      <w:bodyDiv w:val="1"/>
      <w:marLeft w:val="0"/>
      <w:marRight w:val="0"/>
      <w:marTop w:val="0"/>
      <w:marBottom w:val="0"/>
      <w:divBdr>
        <w:top w:val="none" w:sz="0" w:space="0" w:color="auto"/>
        <w:left w:val="none" w:sz="0" w:space="0" w:color="auto"/>
        <w:bottom w:val="none" w:sz="0" w:space="0" w:color="auto"/>
        <w:right w:val="none" w:sz="0" w:space="0" w:color="auto"/>
      </w:divBdr>
    </w:div>
    <w:div w:id="1837112507">
      <w:bodyDiv w:val="1"/>
      <w:marLeft w:val="0"/>
      <w:marRight w:val="0"/>
      <w:marTop w:val="0"/>
      <w:marBottom w:val="0"/>
      <w:divBdr>
        <w:top w:val="none" w:sz="0" w:space="0" w:color="auto"/>
        <w:left w:val="none" w:sz="0" w:space="0" w:color="auto"/>
        <w:bottom w:val="none" w:sz="0" w:space="0" w:color="auto"/>
        <w:right w:val="none" w:sz="0" w:space="0" w:color="auto"/>
      </w:divBdr>
      <w:divsChild>
        <w:div w:id="1935240819">
          <w:marLeft w:val="240"/>
          <w:marRight w:val="0"/>
          <w:marTop w:val="240"/>
          <w:marBottom w:val="240"/>
          <w:divBdr>
            <w:top w:val="none" w:sz="0" w:space="0" w:color="auto"/>
            <w:left w:val="none" w:sz="0" w:space="0" w:color="auto"/>
            <w:bottom w:val="none" w:sz="0" w:space="0" w:color="auto"/>
            <w:right w:val="none" w:sz="0" w:space="0" w:color="auto"/>
          </w:divBdr>
        </w:div>
        <w:div w:id="2084178444">
          <w:marLeft w:val="240"/>
          <w:marRight w:val="0"/>
          <w:marTop w:val="240"/>
          <w:marBottom w:val="240"/>
          <w:divBdr>
            <w:top w:val="none" w:sz="0" w:space="0" w:color="auto"/>
            <w:left w:val="none" w:sz="0" w:space="0" w:color="auto"/>
            <w:bottom w:val="none" w:sz="0" w:space="0" w:color="auto"/>
            <w:right w:val="none" w:sz="0" w:space="0" w:color="auto"/>
          </w:divBdr>
        </w:div>
      </w:divsChild>
    </w:div>
    <w:div w:id="1932204521">
      <w:bodyDiv w:val="1"/>
      <w:marLeft w:val="0"/>
      <w:marRight w:val="0"/>
      <w:marTop w:val="0"/>
      <w:marBottom w:val="0"/>
      <w:divBdr>
        <w:top w:val="none" w:sz="0" w:space="0" w:color="auto"/>
        <w:left w:val="none" w:sz="0" w:space="0" w:color="auto"/>
        <w:bottom w:val="none" w:sz="0" w:space="0" w:color="auto"/>
        <w:right w:val="none" w:sz="0" w:space="0" w:color="auto"/>
      </w:divBdr>
    </w:div>
    <w:div w:id="1958291471">
      <w:bodyDiv w:val="1"/>
      <w:marLeft w:val="0"/>
      <w:marRight w:val="0"/>
      <w:marTop w:val="0"/>
      <w:marBottom w:val="0"/>
      <w:divBdr>
        <w:top w:val="none" w:sz="0" w:space="0" w:color="auto"/>
        <w:left w:val="none" w:sz="0" w:space="0" w:color="auto"/>
        <w:bottom w:val="none" w:sz="0" w:space="0" w:color="auto"/>
        <w:right w:val="none" w:sz="0" w:space="0" w:color="auto"/>
      </w:divBdr>
    </w:div>
    <w:div w:id="1976138663">
      <w:bodyDiv w:val="1"/>
      <w:marLeft w:val="0"/>
      <w:marRight w:val="0"/>
      <w:marTop w:val="0"/>
      <w:marBottom w:val="0"/>
      <w:divBdr>
        <w:top w:val="none" w:sz="0" w:space="0" w:color="auto"/>
        <w:left w:val="none" w:sz="0" w:space="0" w:color="auto"/>
        <w:bottom w:val="none" w:sz="0" w:space="0" w:color="auto"/>
        <w:right w:val="none" w:sz="0" w:space="0" w:color="auto"/>
      </w:divBdr>
      <w:divsChild>
        <w:div w:id="1692411159">
          <w:marLeft w:val="0"/>
          <w:marRight w:val="0"/>
          <w:marTop w:val="0"/>
          <w:marBottom w:val="0"/>
          <w:divBdr>
            <w:top w:val="none" w:sz="0" w:space="0" w:color="auto"/>
            <w:left w:val="none" w:sz="0" w:space="0" w:color="auto"/>
            <w:bottom w:val="none" w:sz="0" w:space="0" w:color="auto"/>
            <w:right w:val="none" w:sz="0" w:space="0" w:color="auto"/>
          </w:divBdr>
        </w:div>
      </w:divsChild>
    </w:div>
    <w:div w:id="1976714931">
      <w:bodyDiv w:val="1"/>
      <w:marLeft w:val="0"/>
      <w:marRight w:val="0"/>
      <w:marTop w:val="0"/>
      <w:marBottom w:val="0"/>
      <w:divBdr>
        <w:top w:val="none" w:sz="0" w:space="0" w:color="auto"/>
        <w:left w:val="none" w:sz="0" w:space="0" w:color="auto"/>
        <w:bottom w:val="none" w:sz="0" w:space="0" w:color="auto"/>
        <w:right w:val="none" w:sz="0" w:space="0" w:color="auto"/>
      </w:divBdr>
    </w:div>
    <w:div w:id="1991131572">
      <w:bodyDiv w:val="1"/>
      <w:marLeft w:val="0"/>
      <w:marRight w:val="0"/>
      <w:marTop w:val="0"/>
      <w:marBottom w:val="0"/>
      <w:divBdr>
        <w:top w:val="none" w:sz="0" w:space="0" w:color="auto"/>
        <w:left w:val="none" w:sz="0" w:space="0" w:color="auto"/>
        <w:bottom w:val="none" w:sz="0" w:space="0" w:color="auto"/>
        <w:right w:val="none" w:sz="0" w:space="0" w:color="auto"/>
      </w:divBdr>
    </w:div>
    <w:div w:id="2003897822">
      <w:bodyDiv w:val="1"/>
      <w:marLeft w:val="0"/>
      <w:marRight w:val="0"/>
      <w:marTop w:val="0"/>
      <w:marBottom w:val="0"/>
      <w:divBdr>
        <w:top w:val="none" w:sz="0" w:space="0" w:color="auto"/>
        <w:left w:val="none" w:sz="0" w:space="0" w:color="auto"/>
        <w:bottom w:val="none" w:sz="0" w:space="0" w:color="auto"/>
        <w:right w:val="none" w:sz="0" w:space="0" w:color="auto"/>
      </w:divBdr>
    </w:div>
    <w:div w:id="2022661950">
      <w:bodyDiv w:val="1"/>
      <w:marLeft w:val="0"/>
      <w:marRight w:val="0"/>
      <w:marTop w:val="0"/>
      <w:marBottom w:val="0"/>
      <w:divBdr>
        <w:top w:val="none" w:sz="0" w:space="0" w:color="auto"/>
        <w:left w:val="none" w:sz="0" w:space="0" w:color="auto"/>
        <w:bottom w:val="none" w:sz="0" w:space="0" w:color="auto"/>
        <w:right w:val="none" w:sz="0" w:space="0" w:color="auto"/>
      </w:divBdr>
    </w:div>
    <w:div w:id="2062366830">
      <w:bodyDiv w:val="1"/>
      <w:marLeft w:val="0"/>
      <w:marRight w:val="0"/>
      <w:marTop w:val="0"/>
      <w:marBottom w:val="0"/>
      <w:divBdr>
        <w:top w:val="none" w:sz="0" w:space="0" w:color="auto"/>
        <w:left w:val="none" w:sz="0" w:space="0" w:color="auto"/>
        <w:bottom w:val="none" w:sz="0" w:space="0" w:color="auto"/>
        <w:right w:val="none" w:sz="0" w:space="0" w:color="auto"/>
      </w:divBdr>
    </w:div>
    <w:div w:id="2062944829">
      <w:bodyDiv w:val="1"/>
      <w:marLeft w:val="0"/>
      <w:marRight w:val="0"/>
      <w:marTop w:val="0"/>
      <w:marBottom w:val="0"/>
      <w:divBdr>
        <w:top w:val="none" w:sz="0" w:space="0" w:color="auto"/>
        <w:left w:val="none" w:sz="0" w:space="0" w:color="auto"/>
        <w:bottom w:val="none" w:sz="0" w:space="0" w:color="auto"/>
        <w:right w:val="none" w:sz="0" w:space="0" w:color="auto"/>
      </w:divBdr>
      <w:divsChild>
        <w:div w:id="313148567">
          <w:marLeft w:val="0"/>
          <w:marRight w:val="0"/>
          <w:marTop w:val="0"/>
          <w:marBottom w:val="0"/>
          <w:divBdr>
            <w:top w:val="none" w:sz="0" w:space="0" w:color="auto"/>
            <w:left w:val="none" w:sz="0" w:space="0" w:color="auto"/>
            <w:bottom w:val="none" w:sz="0" w:space="0" w:color="auto"/>
            <w:right w:val="none" w:sz="0" w:space="0" w:color="auto"/>
          </w:divBdr>
        </w:div>
      </w:divsChild>
    </w:div>
    <w:div w:id="2070686055">
      <w:bodyDiv w:val="1"/>
      <w:marLeft w:val="0"/>
      <w:marRight w:val="0"/>
      <w:marTop w:val="0"/>
      <w:marBottom w:val="0"/>
      <w:divBdr>
        <w:top w:val="none" w:sz="0" w:space="0" w:color="auto"/>
        <w:left w:val="none" w:sz="0" w:space="0" w:color="auto"/>
        <w:bottom w:val="none" w:sz="0" w:space="0" w:color="auto"/>
        <w:right w:val="none" w:sz="0" w:space="0" w:color="auto"/>
      </w:divBdr>
    </w:div>
    <w:div w:id="2072265122">
      <w:bodyDiv w:val="1"/>
      <w:marLeft w:val="0"/>
      <w:marRight w:val="0"/>
      <w:marTop w:val="0"/>
      <w:marBottom w:val="0"/>
      <w:divBdr>
        <w:top w:val="none" w:sz="0" w:space="0" w:color="auto"/>
        <w:left w:val="none" w:sz="0" w:space="0" w:color="auto"/>
        <w:bottom w:val="none" w:sz="0" w:space="0" w:color="auto"/>
        <w:right w:val="none" w:sz="0" w:space="0" w:color="auto"/>
      </w:divBdr>
    </w:div>
    <w:div w:id="2097172062">
      <w:bodyDiv w:val="1"/>
      <w:marLeft w:val="0"/>
      <w:marRight w:val="0"/>
      <w:marTop w:val="0"/>
      <w:marBottom w:val="0"/>
      <w:divBdr>
        <w:top w:val="none" w:sz="0" w:space="0" w:color="auto"/>
        <w:left w:val="none" w:sz="0" w:space="0" w:color="auto"/>
        <w:bottom w:val="none" w:sz="0" w:space="0" w:color="auto"/>
        <w:right w:val="none" w:sz="0" w:space="0" w:color="auto"/>
      </w:divBdr>
    </w:div>
    <w:div w:id="2111925846">
      <w:bodyDiv w:val="1"/>
      <w:marLeft w:val="0"/>
      <w:marRight w:val="0"/>
      <w:marTop w:val="0"/>
      <w:marBottom w:val="0"/>
      <w:divBdr>
        <w:top w:val="none" w:sz="0" w:space="0" w:color="auto"/>
        <w:left w:val="none" w:sz="0" w:space="0" w:color="auto"/>
        <w:bottom w:val="none" w:sz="0" w:space="0" w:color="auto"/>
        <w:right w:val="none" w:sz="0" w:space="0" w:color="auto"/>
      </w:divBdr>
      <w:divsChild>
        <w:div w:id="542643198">
          <w:marLeft w:val="0"/>
          <w:marRight w:val="0"/>
          <w:marTop w:val="0"/>
          <w:marBottom w:val="0"/>
          <w:divBdr>
            <w:top w:val="none" w:sz="0" w:space="0" w:color="auto"/>
            <w:left w:val="none" w:sz="0" w:space="0" w:color="auto"/>
            <w:bottom w:val="none" w:sz="0" w:space="0" w:color="auto"/>
            <w:right w:val="none" w:sz="0" w:space="0" w:color="auto"/>
          </w:divBdr>
        </w:div>
      </w:divsChild>
    </w:div>
    <w:div w:id="2114936124">
      <w:bodyDiv w:val="1"/>
      <w:marLeft w:val="0"/>
      <w:marRight w:val="0"/>
      <w:marTop w:val="0"/>
      <w:marBottom w:val="0"/>
      <w:divBdr>
        <w:top w:val="none" w:sz="0" w:space="0" w:color="auto"/>
        <w:left w:val="none" w:sz="0" w:space="0" w:color="auto"/>
        <w:bottom w:val="none" w:sz="0" w:space="0" w:color="auto"/>
        <w:right w:val="none" w:sz="0" w:space="0" w:color="auto"/>
      </w:divBdr>
      <w:divsChild>
        <w:div w:id="917398001">
          <w:marLeft w:val="0"/>
          <w:marRight w:val="0"/>
          <w:marTop w:val="0"/>
          <w:marBottom w:val="0"/>
          <w:divBdr>
            <w:top w:val="none" w:sz="0" w:space="0" w:color="auto"/>
            <w:left w:val="none" w:sz="0" w:space="0" w:color="auto"/>
            <w:bottom w:val="none" w:sz="0" w:space="0" w:color="auto"/>
            <w:right w:val="none" w:sz="0" w:space="0" w:color="auto"/>
          </w:divBdr>
          <w:divsChild>
            <w:div w:id="1924994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1706790">
      <w:bodyDiv w:val="1"/>
      <w:marLeft w:val="0"/>
      <w:marRight w:val="0"/>
      <w:marTop w:val="0"/>
      <w:marBottom w:val="0"/>
      <w:divBdr>
        <w:top w:val="none" w:sz="0" w:space="0" w:color="auto"/>
        <w:left w:val="none" w:sz="0" w:space="0" w:color="auto"/>
        <w:bottom w:val="none" w:sz="0" w:space="0" w:color="auto"/>
        <w:right w:val="none" w:sz="0" w:space="0" w:color="auto"/>
      </w:divBdr>
      <w:divsChild>
        <w:div w:id="179105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2BA04-B4D2-43F4-950F-B29AECFCE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5078</Words>
  <Characters>24938</Characters>
  <Application>Microsoft Office Word</Application>
  <DocSecurity>0</DocSecurity>
  <Lines>366</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Turner, Rich H.</dc:creator>
  <cp:lastModifiedBy>Turner, Rich H.</cp:lastModifiedBy>
  <cp:revision>10</cp:revision>
  <cp:lastPrinted>2025-11-29T22:41:00Z</cp:lastPrinted>
  <dcterms:created xsi:type="dcterms:W3CDTF">2026-02-13T11:52:00Z</dcterms:created>
  <dcterms:modified xsi:type="dcterms:W3CDTF">2026-02-19T09:56:00Z</dcterms:modified>
</cp:coreProperties>
</file>